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B12" w:rsidRDefault="00144B12"/>
    <w:p w:rsidR="00144B12" w:rsidRDefault="00144B12">
      <w:pPr>
        <w:pStyle w:val="Textkrper"/>
        <w:ind w:left="3402"/>
        <w:rPr>
          <w:rFonts w:ascii="Arial" w:hAnsi="Arial" w:cs="Arial"/>
          <w:sz w:val="40"/>
        </w:rPr>
      </w:pPr>
    </w:p>
    <w:p w:rsidR="00144B12" w:rsidRDefault="00144B12">
      <w:pPr>
        <w:pStyle w:val="Textkrper"/>
        <w:ind w:left="3402"/>
        <w:rPr>
          <w:rFonts w:ascii="Arial" w:hAnsi="Arial" w:cs="Arial"/>
          <w:sz w:val="40"/>
        </w:rPr>
      </w:pPr>
    </w:p>
    <w:p w:rsidR="00144B12" w:rsidRDefault="00144B12">
      <w:pPr>
        <w:pStyle w:val="Textkrper"/>
        <w:ind w:left="3402"/>
        <w:rPr>
          <w:rFonts w:ascii="Arial" w:hAnsi="Arial" w:cs="Arial"/>
        </w:rPr>
      </w:pPr>
    </w:p>
    <w:p w:rsidR="00144B12" w:rsidRDefault="00144B12">
      <w:pPr>
        <w:pStyle w:val="Textkrper"/>
        <w:ind w:left="3402"/>
        <w:rPr>
          <w:rFonts w:ascii="Arial" w:hAnsi="Arial" w:cs="Arial"/>
        </w:rPr>
      </w:pPr>
    </w:p>
    <w:p w:rsidR="00144B12" w:rsidRDefault="00D0440D">
      <w:pPr>
        <w:pStyle w:val="Textkrper"/>
        <w:ind w:left="3402"/>
        <w:rPr>
          <w:rFonts w:ascii="Arial" w:hAnsi="Arial" w:cs="Arial"/>
        </w:rPr>
      </w:pPr>
      <w:r>
        <w:rPr>
          <w:rFonts w:ascii="Arial" w:hAnsi="Arial" w:cs="Arial"/>
          <w:noProof/>
          <w:sz w:val="20"/>
        </w:rPr>
        <mc:AlternateContent>
          <mc:Choice Requires="wps">
            <w:drawing>
              <wp:anchor distT="0" distB="0" distL="114300" distR="114300" simplePos="0" relativeHeight="251631616" behindDoc="0" locked="0" layoutInCell="1" allowOverlap="1">
                <wp:simplePos x="0" y="0"/>
                <wp:positionH relativeFrom="column">
                  <wp:posOffset>2263140</wp:posOffset>
                </wp:positionH>
                <wp:positionV relativeFrom="paragraph">
                  <wp:posOffset>229235</wp:posOffset>
                </wp:positionV>
                <wp:extent cx="2465705" cy="457200"/>
                <wp:effectExtent l="0" t="0" r="0" b="0"/>
                <wp:wrapNone/>
                <wp:docPr id="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pPr>
                              <w:jc w:val="center"/>
                              <w:rPr>
                                <w:rFonts w:ascii="Arial" w:hAnsi="Arial"/>
                                <w:b/>
                                <w:bCs/>
                                <w:sz w:val="36"/>
                                <w:lang w:val="it-IT"/>
                              </w:rPr>
                            </w:pPr>
                            <w:proofErr w:type="spellStart"/>
                            <w:r>
                              <w:rPr>
                                <w:rFonts w:ascii="Arial" w:hAnsi="Arial"/>
                                <w:b/>
                                <w:bCs/>
                                <w:sz w:val="36"/>
                                <w:lang w:val="it-IT"/>
                              </w:rPr>
                              <w:t>HybriDetect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78.2pt;margin-top:18.05pt;width:194.1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pdtAIAALs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" filled="f" stroked="f">
                <v:textbox>
                  <w:txbxContent>
                    <w:p w:rsidR="00152902" w:rsidRDefault="00152902">
                      <w:pPr>
                        <w:jc w:val="center"/>
                        <w:rPr>
                          <w:rFonts w:ascii="Arial" w:hAnsi="Arial"/>
                          <w:b/>
                          <w:bCs/>
                          <w:sz w:val="36"/>
                          <w:lang w:val="it-IT"/>
                        </w:rPr>
                      </w:pPr>
                      <w:proofErr w:type="spellStart"/>
                      <w:r>
                        <w:rPr>
                          <w:rFonts w:ascii="Arial" w:hAnsi="Arial"/>
                          <w:b/>
                          <w:bCs/>
                          <w:sz w:val="36"/>
                          <w:lang w:val="it-IT"/>
                        </w:rPr>
                        <w:t>HybriDetect</w:t>
                      </w:r>
                      <w:proofErr w:type="spellEnd"/>
                    </w:p>
                  </w:txbxContent>
                </v:textbox>
              </v:shape>
            </w:pict>
          </mc:Fallback>
        </mc:AlternateContent>
      </w:r>
      <w:r w:rsidR="006E6D4B">
        <w:rPr>
          <w:rFonts w:ascii="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70.7pt;margin-top:2.25pt;width:208.75pt;height:66.05pt;z-index:251630592;mso-position-horizontal-relative:text;mso-position-vertical-relative:text" o:userdrawn="t" fillcolor="#0c9">
            <v:imagedata r:id="rId8" o:title=""/>
          </v:shape>
          <o:OLEObject Type="Embed" ProgID="PBrush" ShapeID="_x0000_s1036" DrawAspect="Content" ObjectID="_1461564660" r:id="rId9"/>
        </w:pict>
      </w:r>
    </w:p>
    <w:p w:rsidR="00144B12" w:rsidRDefault="00144B12">
      <w:pPr>
        <w:pStyle w:val="Textkrper"/>
        <w:ind w:left="3402"/>
        <w:rPr>
          <w:rFonts w:ascii="Arial" w:hAnsi="Arial" w:cs="Arial"/>
        </w:rPr>
      </w:pPr>
    </w:p>
    <w:p w:rsidR="00144B12" w:rsidRDefault="00144B12">
      <w:pPr>
        <w:ind w:left="3402"/>
        <w:rPr>
          <w:rFonts w:ascii="Arial" w:hAnsi="Arial" w:cs="Arial"/>
          <w:sz w:val="26"/>
        </w:rPr>
      </w:pPr>
    </w:p>
    <w:p w:rsidR="00144B12" w:rsidRDefault="00144B12">
      <w:pPr>
        <w:pStyle w:val="Textkrper-Einzug2"/>
        <w:ind w:left="3402"/>
      </w:pPr>
    </w:p>
    <w:p w:rsidR="00AE1CDB" w:rsidRDefault="00AE1CDB" w:rsidP="00806CAB">
      <w:pPr>
        <w:pStyle w:val="Textkrper-Einzug2"/>
        <w:ind w:left="3402"/>
        <w:rPr>
          <w:b/>
          <w:bCs/>
          <w:sz w:val="20"/>
          <w:lang w:val="en-GB"/>
        </w:rPr>
      </w:pPr>
      <w:r>
        <w:rPr>
          <w:b/>
          <w:bCs/>
          <w:sz w:val="20"/>
          <w:lang w:val="en-GB"/>
        </w:rPr>
        <w:t xml:space="preserve">Universal </w:t>
      </w:r>
      <w:r w:rsidR="00622FD6">
        <w:rPr>
          <w:b/>
          <w:bCs/>
          <w:sz w:val="20"/>
          <w:lang w:val="en-GB"/>
        </w:rPr>
        <w:t xml:space="preserve">lateral flow </w:t>
      </w:r>
      <w:r w:rsidR="005D222D">
        <w:rPr>
          <w:b/>
          <w:bCs/>
          <w:sz w:val="20"/>
          <w:lang w:val="en-GB"/>
        </w:rPr>
        <w:t>dipstick</w:t>
      </w:r>
      <w:r w:rsidR="00806CAB" w:rsidRPr="00C920FC">
        <w:rPr>
          <w:b/>
          <w:bCs/>
          <w:sz w:val="20"/>
          <w:lang w:val="en-GB"/>
        </w:rPr>
        <w:t xml:space="preserve"> for </w:t>
      </w:r>
      <w:r w:rsidR="00BE3731">
        <w:rPr>
          <w:b/>
          <w:bCs/>
          <w:sz w:val="20"/>
          <w:lang w:val="en-GB"/>
        </w:rPr>
        <w:t>detection of b</w:t>
      </w:r>
      <w:r w:rsidR="002E1058" w:rsidRPr="00C920FC">
        <w:rPr>
          <w:b/>
          <w:bCs/>
          <w:sz w:val="20"/>
          <w:lang w:val="en-GB"/>
        </w:rPr>
        <w:t>iotin-</w:t>
      </w:r>
      <w:r w:rsidR="00BA3171">
        <w:rPr>
          <w:b/>
          <w:bCs/>
          <w:sz w:val="20"/>
          <w:lang w:val="en-GB"/>
        </w:rPr>
        <w:t xml:space="preserve"> and FITC-label</w:t>
      </w:r>
      <w:r w:rsidR="00806CAB" w:rsidRPr="00C920FC">
        <w:rPr>
          <w:b/>
          <w:bCs/>
          <w:sz w:val="20"/>
          <w:lang w:val="en-GB"/>
        </w:rPr>
        <w:t xml:space="preserve">ed </w:t>
      </w:r>
      <w:proofErr w:type="spellStart"/>
      <w:r w:rsidR="00BA3171">
        <w:rPr>
          <w:b/>
          <w:bCs/>
          <w:sz w:val="20"/>
          <w:lang w:val="en-GB"/>
        </w:rPr>
        <w:t>a</w:t>
      </w:r>
      <w:r w:rsidR="00D95B6C">
        <w:rPr>
          <w:b/>
          <w:bCs/>
          <w:sz w:val="20"/>
          <w:lang w:val="en-GB"/>
        </w:rPr>
        <w:t>nalytes</w:t>
      </w:r>
      <w:proofErr w:type="spellEnd"/>
      <w:r>
        <w:rPr>
          <w:b/>
          <w:bCs/>
          <w:sz w:val="20"/>
          <w:lang w:val="en-GB"/>
        </w:rPr>
        <w:t xml:space="preserve"> (proteins, gen</w:t>
      </w:r>
      <w:r w:rsidR="00904BB7">
        <w:rPr>
          <w:b/>
          <w:bCs/>
          <w:sz w:val="20"/>
          <w:lang w:val="en-GB"/>
        </w:rPr>
        <w:t>omic</w:t>
      </w:r>
      <w:r w:rsidR="00622FD6">
        <w:rPr>
          <w:b/>
          <w:bCs/>
          <w:sz w:val="20"/>
          <w:lang w:val="en-GB"/>
        </w:rPr>
        <w:t xml:space="preserve"> </w:t>
      </w:r>
      <w:proofErr w:type="spellStart"/>
      <w:r w:rsidR="00622FD6">
        <w:rPr>
          <w:b/>
          <w:bCs/>
          <w:sz w:val="20"/>
          <w:lang w:val="en-GB"/>
        </w:rPr>
        <w:t>amplificat</w:t>
      </w:r>
      <w:r w:rsidR="00904BB7">
        <w:rPr>
          <w:b/>
          <w:bCs/>
          <w:sz w:val="20"/>
          <w:lang w:val="en-GB"/>
        </w:rPr>
        <w:t>es</w:t>
      </w:r>
      <w:proofErr w:type="spellEnd"/>
      <w:r>
        <w:rPr>
          <w:b/>
          <w:bCs/>
          <w:sz w:val="20"/>
          <w:lang w:val="en-GB"/>
        </w:rPr>
        <w:t>)</w:t>
      </w:r>
      <w:r w:rsidR="00BA3171">
        <w:rPr>
          <w:b/>
          <w:bCs/>
          <w:sz w:val="20"/>
          <w:lang w:val="en-GB"/>
        </w:rPr>
        <w:t xml:space="preserve">; </w:t>
      </w:r>
    </w:p>
    <w:p w:rsidR="00806CAB" w:rsidRPr="005D222D" w:rsidRDefault="00BA3171" w:rsidP="00806CAB">
      <w:pPr>
        <w:pStyle w:val="Textkrper-Einzug2"/>
        <w:ind w:left="3402"/>
        <w:rPr>
          <w:b/>
          <w:bCs/>
          <w:i/>
          <w:iCs/>
          <w:sz w:val="20"/>
        </w:rPr>
      </w:pPr>
      <w:proofErr w:type="spellStart"/>
      <w:proofErr w:type="gramStart"/>
      <w:r w:rsidRPr="005D222D">
        <w:rPr>
          <w:b/>
          <w:bCs/>
          <w:sz w:val="20"/>
        </w:rPr>
        <w:t>development</w:t>
      </w:r>
      <w:proofErr w:type="spellEnd"/>
      <w:proofErr w:type="gramEnd"/>
      <w:r w:rsidRPr="005D222D">
        <w:rPr>
          <w:b/>
          <w:bCs/>
          <w:sz w:val="20"/>
        </w:rPr>
        <w:t xml:space="preserve"> </w:t>
      </w:r>
      <w:proofErr w:type="spellStart"/>
      <w:r w:rsidRPr="005D222D">
        <w:rPr>
          <w:b/>
          <w:bCs/>
          <w:sz w:val="20"/>
        </w:rPr>
        <w:t>platform</w:t>
      </w:r>
      <w:proofErr w:type="spellEnd"/>
    </w:p>
    <w:p w:rsidR="00806CAB" w:rsidRPr="00C920FC" w:rsidRDefault="00806CAB" w:rsidP="00806CAB">
      <w:pPr>
        <w:pStyle w:val="Textkrper-Einzug2"/>
        <w:ind w:left="3402"/>
        <w:rPr>
          <w:b/>
          <w:bCs/>
          <w:sz w:val="20"/>
        </w:rPr>
      </w:pPr>
      <w:r w:rsidRPr="00C920FC">
        <w:rPr>
          <w:b/>
          <w:bCs/>
          <w:sz w:val="20"/>
        </w:rPr>
        <w:t xml:space="preserve">English: </w:t>
      </w:r>
      <w:r w:rsidR="00CB30C4">
        <w:rPr>
          <w:b/>
          <w:bCs/>
          <w:sz w:val="20"/>
        </w:rPr>
        <w:t>Page</w:t>
      </w:r>
      <w:r w:rsidR="00710A04">
        <w:rPr>
          <w:b/>
          <w:bCs/>
          <w:sz w:val="20"/>
        </w:rPr>
        <w:t xml:space="preserve"> </w:t>
      </w:r>
      <w:r w:rsidRPr="00C920FC">
        <w:rPr>
          <w:b/>
          <w:bCs/>
          <w:sz w:val="20"/>
        </w:rPr>
        <w:t>1-</w:t>
      </w:r>
      <w:r w:rsidR="004E484D">
        <w:rPr>
          <w:b/>
          <w:bCs/>
          <w:sz w:val="20"/>
        </w:rPr>
        <w:t>8</w:t>
      </w:r>
    </w:p>
    <w:p w:rsidR="00806CAB" w:rsidRDefault="00710A04" w:rsidP="00806CAB">
      <w:pPr>
        <w:pStyle w:val="Textkrper-Einzug2"/>
        <w:ind w:left="3402"/>
        <w:rPr>
          <w:sz w:val="20"/>
        </w:rPr>
      </w:pPr>
      <w:r w:rsidRPr="00710A04">
        <w:rPr>
          <w:b/>
          <w:sz w:val="20"/>
        </w:rPr>
        <w:t xml:space="preserve">Revision: </w:t>
      </w:r>
      <w:r w:rsidR="00CB30C4">
        <w:rPr>
          <w:b/>
          <w:sz w:val="20"/>
        </w:rPr>
        <w:t>Page</w:t>
      </w:r>
      <w:r>
        <w:rPr>
          <w:sz w:val="20"/>
        </w:rPr>
        <w:t xml:space="preserve"> </w:t>
      </w:r>
      <w:r w:rsidR="006F5FB1" w:rsidRPr="006F5FB1">
        <w:rPr>
          <w:b/>
          <w:sz w:val="20"/>
        </w:rPr>
        <w:t>17</w:t>
      </w:r>
    </w:p>
    <w:p w:rsidR="00710A04" w:rsidRDefault="00710A04" w:rsidP="00806CAB">
      <w:pPr>
        <w:pStyle w:val="Textkrper-Einzug2"/>
        <w:ind w:left="3402"/>
        <w:rPr>
          <w:sz w:val="20"/>
        </w:rPr>
      </w:pPr>
    </w:p>
    <w:p w:rsidR="00710A04" w:rsidRPr="00C920FC" w:rsidRDefault="00710A04" w:rsidP="00806CAB">
      <w:pPr>
        <w:pStyle w:val="Textkrper-Einzug2"/>
        <w:ind w:left="3402"/>
        <w:rPr>
          <w:sz w:val="20"/>
        </w:rPr>
      </w:pPr>
    </w:p>
    <w:p w:rsidR="00806CAB" w:rsidRPr="00C920FC" w:rsidRDefault="00AE1CDB" w:rsidP="002E1058">
      <w:pPr>
        <w:pStyle w:val="Textkrper-Einzug2"/>
        <w:ind w:left="3402"/>
        <w:rPr>
          <w:i/>
          <w:iCs/>
          <w:sz w:val="20"/>
        </w:rPr>
      </w:pPr>
      <w:r>
        <w:rPr>
          <w:sz w:val="20"/>
        </w:rPr>
        <w:t xml:space="preserve">Universeller </w:t>
      </w:r>
      <w:r w:rsidR="00622FD6">
        <w:rPr>
          <w:sz w:val="20"/>
        </w:rPr>
        <w:t>Lateralfluss</w:t>
      </w:r>
      <w:r w:rsidR="005D222D">
        <w:rPr>
          <w:sz w:val="20"/>
        </w:rPr>
        <w:t>-</w:t>
      </w:r>
      <w:proofErr w:type="spellStart"/>
      <w:r w:rsidR="005D222D">
        <w:rPr>
          <w:sz w:val="20"/>
        </w:rPr>
        <w:t>Dipstick</w:t>
      </w:r>
      <w:proofErr w:type="spellEnd"/>
      <w:r w:rsidR="00622FD6">
        <w:rPr>
          <w:sz w:val="20"/>
        </w:rPr>
        <w:t xml:space="preserve"> </w:t>
      </w:r>
      <w:r w:rsidR="00806CAB" w:rsidRPr="00C920FC">
        <w:rPr>
          <w:sz w:val="20"/>
        </w:rPr>
        <w:t>zum Nachweis von Biotin-</w:t>
      </w:r>
      <w:r w:rsidR="00BA3171">
        <w:rPr>
          <w:sz w:val="20"/>
        </w:rPr>
        <w:t xml:space="preserve"> und FITC-</w:t>
      </w:r>
      <w:r w:rsidR="00806CAB" w:rsidRPr="00C920FC">
        <w:rPr>
          <w:sz w:val="20"/>
        </w:rPr>
        <w:t xml:space="preserve">markierten </w:t>
      </w:r>
      <w:proofErr w:type="spellStart"/>
      <w:r w:rsidR="00D95B6C">
        <w:rPr>
          <w:sz w:val="20"/>
        </w:rPr>
        <w:t>Analyten</w:t>
      </w:r>
      <w:proofErr w:type="spellEnd"/>
      <w:r>
        <w:rPr>
          <w:sz w:val="20"/>
        </w:rPr>
        <w:t xml:space="preserve"> (Proteine, Gen-</w:t>
      </w:r>
      <w:proofErr w:type="spellStart"/>
      <w:r>
        <w:rPr>
          <w:sz w:val="20"/>
        </w:rPr>
        <w:t>Amplifikate</w:t>
      </w:r>
      <w:proofErr w:type="spellEnd"/>
      <w:r>
        <w:rPr>
          <w:sz w:val="20"/>
        </w:rPr>
        <w:t>)</w:t>
      </w:r>
      <w:r w:rsidR="00BA3171">
        <w:rPr>
          <w:sz w:val="20"/>
        </w:rPr>
        <w:t>; Entwicklungsplattform</w:t>
      </w:r>
    </w:p>
    <w:p w:rsidR="00806CAB" w:rsidRPr="00C15256" w:rsidRDefault="00806CAB" w:rsidP="00806CAB">
      <w:pPr>
        <w:ind w:left="3402"/>
        <w:rPr>
          <w:rFonts w:ascii="Arial" w:hAnsi="Arial" w:cs="Arial"/>
          <w:sz w:val="20"/>
        </w:rPr>
      </w:pPr>
      <w:r w:rsidRPr="00C15256">
        <w:rPr>
          <w:rFonts w:ascii="Arial" w:hAnsi="Arial" w:cs="Arial"/>
          <w:sz w:val="20"/>
        </w:rPr>
        <w:t xml:space="preserve">Deutsch: </w:t>
      </w:r>
      <w:r w:rsidR="00CB30C4">
        <w:rPr>
          <w:rFonts w:ascii="Arial" w:hAnsi="Arial" w:cs="Arial"/>
          <w:sz w:val="20"/>
        </w:rPr>
        <w:t>Seite</w:t>
      </w:r>
      <w:r w:rsidR="00710A04">
        <w:rPr>
          <w:rFonts w:ascii="Arial" w:hAnsi="Arial" w:cs="Arial"/>
          <w:sz w:val="20"/>
        </w:rPr>
        <w:t xml:space="preserve"> </w:t>
      </w:r>
      <w:r w:rsidR="004E484D" w:rsidRPr="00C15256">
        <w:rPr>
          <w:rFonts w:ascii="Arial" w:hAnsi="Arial" w:cs="Arial"/>
          <w:sz w:val="20"/>
        </w:rPr>
        <w:t>9</w:t>
      </w:r>
      <w:r w:rsidRPr="00C15256">
        <w:rPr>
          <w:rFonts w:ascii="Arial" w:hAnsi="Arial" w:cs="Arial"/>
          <w:sz w:val="20"/>
        </w:rPr>
        <w:t>-1</w:t>
      </w:r>
      <w:r w:rsidR="004E484D" w:rsidRPr="00C15256">
        <w:rPr>
          <w:rFonts w:ascii="Arial" w:hAnsi="Arial" w:cs="Arial"/>
          <w:sz w:val="20"/>
        </w:rPr>
        <w:t>6</w:t>
      </w:r>
    </w:p>
    <w:p w:rsidR="00806CAB" w:rsidRPr="00C15256" w:rsidRDefault="00710A04" w:rsidP="00806CAB">
      <w:pPr>
        <w:ind w:left="3402"/>
        <w:rPr>
          <w:rFonts w:ascii="Arial" w:hAnsi="Arial" w:cs="Arial"/>
          <w:sz w:val="20"/>
        </w:rPr>
      </w:pPr>
      <w:r>
        <w:rPr>
          <w:rFonts w:ascii="Arial" w:hAnsi="Arial" w:cs="Arial"/>
          <w:sz w:val="20"/>
        </w:rPr>
        <w:t>Revision: S</w:t>
      </w:r>
      <w:r w:rsidR="00CB30C4">
        <w:rPr>
          <w:rFonts w:ascii="Arial" w:hAnsi="Arial" w:cs="Arial"/>
          <w:sz w:val="20"/>
        </w:rPr>
        <w:t>eite</w:t>
      </w:r>
      <w:r w:rsidR="006F5FB1">
        <w:rPr>
          <w:rFonts w:ascii="Arial" w:hAnsi="Arial" w:cs="Arial"/>
          <w:sz w:val="20"/>
        </w:rPr>
        <w:t xml:space="preserve"> 17</w:t>
      </w:r>
    </w:p>
    <w:p w:rsidR="00806CAB" w:rsidRPr="00C15256" w:rsidRDefault="00806CAB" w:rsidP="00806CAB">
      <w:pPr>
        <w:ind w:left="3402"/>
        <w:rPr>
          <w:rFonts w:ascii="Arial" w:hAnsi="Arial" w:cs="Arial"/>
          <w:sz w:val="20"/>
        </w:rPr>
      </w:pPr>
    </w:p>
    <w:p w:rsidR="00806CAB" w:rsidRPr="00C15256" w:rsidRDefault="00806CAB" w:rsidP="00806CAB">
      <w:pPr>
        <w:ind w:left="3402"/>
        <w:rPr>
          <w:rFonts w:ascii="Arial" w:hAnsi="Arial" w:cs="Arial"/>
          <w:b/>
          <w:bCs/>
          <w:sz w:val="24"/>
          <w:szCs w:val="24"/>
        </w:rPr>
      </w:pPr>
    </w:p>
    <w:p w:rsidR="00806CAB" w:rsidRPr="00C15256" w:rsidRDefault="00806CAB" w:rsidP="00806CAB">
      <w:pPr>
        <w:ind w:left="3402"/>
        <w:rPr>
          <w:rFonts w:ascii="Arial" w:hAnsi="Arial" w:cs="Arial"/>
          <w:b/>
          <w:bCs/>
          <w:sz w:val="26"/>
        </w:rPr>
      </w:pPr>
    </w:p>
    <w:p w:rsidR="00806CAB" w:rsidRPr="00C15256" w:rsidRDefault="00806CAB" w:rsidP="00806CAB">
      <w:pPr>
        <w:ind w:left="3402"/>
        <w:rPr>
          <w:rFonts w:ascii="Arial" w:hAnsi="Arial" w:cs="Arial"/>
          <w:b/>
          <w:bCs/>
          <w:sz w:val="26"/>
        </w:rPr>
      </w:pPr>
    </w:p>
    <w:p w:rsidR="00806CAB" w:rsidRDefault="00D0440D" w:rsidP="00806CAB">
      <w:pPr>
        <w:pStyle w:val="Textkrper-Einzug2"/>
        <w:spacing w:after="120"/>
        <w:ind w:left="3402"/>
        <w:rPr>
          <w:lang w:val="it-IT"/>
        </w:rPr>
      </w:pPr>
      <w:r>
        <w:rPr>
          <w:noProof/>
          <w:sz w:val="20"/>
        </w:rPr>
        <mc:AlternateContent>
          <mc:Choice Requires="wps">
            <w:drawing>
              <wp:anchor distT="0" distB="0" distL="114300" distR="114300" simplePos="0" relativeHeight="251641856" behindDoc="0" locked="0" layoutInCell="1" allowOverlap="1">
                <wp:simplePos x="0" y="0"/>
                <wp:positionH relativeFrom="column">
                  <wp:posOffset>3749040</wp:posOffset>
                </wp:positionH>
                <wp:positionV relativeFrom="paragraph">
                  <wp:posOffset>235585</wp:posOffset>
                </wp:positionV>
                <wp:extent cx="944880" cy="844550"/>
                <wp:effectExtent l="0" t="0" r="0" b="0"/>
                <wp:wrapNone/>
                <wp:docPr id="8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84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rsidP="00806CAB">
                            <w:pPr>
                              <w:jc w:val="center"/>
                            </w:pPr>
                            <w:r>
                              <w:object w:dxaOrig="480" w:dyaOrig="385">
                                <v:shape id="_x0000_i1027" type="#_x0000_t75" style="width:57pt;height:45pt" o:ole="">
                                  <v:imagedata r:id="rId10" o:title="" blacklevel="1311f"/>
                                </v:shape>
                                <o:OLEObject Type="Embed" ProgID="PBrush" ShapeID="_x0000_i1027" DrawAspect="Content" ObjectID="_1461564661" r:id="rId11"/>
                              </w:object>
                            </w:r>
                          </w:p>
                          <w:p w:rsidR="00152902" w:rsidRDefault="00152902" w:rsidP="00806CAB">
                            <w:pPr>
                              <w:jc w:val="center"/>
                              <w:rPr>
                                <w:b/>
                                <w:bCs/>
                                <w:sz w:val="24"/>
                              </w:rPr>
                            </w:pPr>
                            <w:r>
                              <w:rPr>
                                <w:b/>
                                <w:bCs/>
                                <w:sz w:val="24"/>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27" type="#_x0000_t202" style="position:absolute;left:0;text-align:left;margin-left:295.2pt;margin-top:18.55pt;width:74.4pt;height: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" stroked="f">
                <v:textbox>
                  <w:txbxContent>
                    <w:p w:rsidR="00152902" w:rsidRDefault="00152902" w:rsidP="00806CAB">
                      <w:pPr>
                        <w:jc w:val="center"/>
                      </w:pPr>
                      <w:r>
                        <w:object w:dxaOrig="480" w:dyaOrig="385">
                          <v:shape id="_x0000_i1027" type="#_x0000_t75" style="width:57pt;height:45pt" o:ole="">
                            <v:imagedata r:id="rId12" o:title="" blacklevel="1311f"/>
                          </v:shape>
                          <o:OLEObject Type="Embed" ProgID="PBrush" ShapeID="_x0000_i1027" DrawAspect="Content" ObjectID="_1424248974" r:id="rId13"/>
                        </w:object>
                      </w:r>
                    </w:p>
                    <w:p w:rsidR="00152902" w:rsidRDefault="00152902" w:rsidP="00806CAB">
                      <w:pPr>
                        <w:jc w:val="center"/>
                        <w:rPr>
                          <w:b/>
                          <w:bCs/>
                          <w:sz w:val="24"/>
                        </w:rPr>
                      </w:pPr>
                      <w:r>
                        <w:rPr>
                          <w:b/>
                          <w:bCs/>
                          <w:sz w:val="24"/>
                        </w:rPr>
                        <w:t>100</w:t>
                      </w:r>
                    </w:p>
                  </w:txbxContent>
                </v:textbox>
              </v:shape>
            </w:pict>
          </mc:Fallback>
        </mc:AlternateContent>
      </w:r>
      <w:r w:rsidR="00806CAB">
        <w:rPr>
          <w:b/>
          <w:bCs/>
          <w:sz w:val="40"/>
          <w:lang w:val="it-IT"/>
        </w:rPr>
        <w:t>REF:</w:t>
      </w:r>
    </w:p>
    <w:p w:rsidR="00806CAB" w:rsidRPr="005D222D" w:rsidRDefault="00806CAB" w:rsidP="00806CAB">
      <w:pPr>
        <w:pStyle w:val="berschrift7"/>
        <w:tabs>
          <w:tab w:val="clear" w:pos="5670"/>
          <w:tab w:val="left" w:pos="3402"/>
          <w:tab w:val="left" w:pos="5954"/>
        </w:tabs>
        <w:ind w:left="2835" w:right="3542"/>
        <w:rPr>
          <w:color w:val="FFFFFF"/>
        </w:rPr>
      </w:pPr>
      <w:r>
        <w:rPr>
          <w:lang w:val="it-IT"/>
        </w:rPr>
        <w:tab/>
      </w:r>
      <w:r w:rsidRPr="005D222D">
        <w:rPr>
          <w:color w:val="FFFFFF"/>
        </w:rPr>
        <w:t>MGHD 1</w:t>
      </w:r>
    </w:p>
    <w:p w:rsidR="00806CAB" w:rsidRDefault="00806CAB" w:rsidP="00806CAB">
      <w:pPr>
        <w:ind w:left="3402"/>
        <w:rPr>
          <w:rFonts w:ascii="Arial" w:hAnsi="Arial" w:cs="Arial"/>
          <w:sz w:val="26"/>
        </w:rPr>
      </w:pPr>
    </w:p>
    <w:p w:rsidR="00806CAB" w:rsidRDefault="00806CAB" w:rsidP="00806CAB">
      <w:pPr>
        <w:ind w:left="2693" w:firstLine="709"/>
        <w:rPr>
          <w:rFonts w:ascii="Arial" w:hAnsi="Arial" w:cs="Arial"/>
          <w:sz w:val="26"/>
        </w:rPr>
      </w:pPr>
    </w:p>
    <w:p w:rsidR="00806CAB" w:rsidRDefault="00806CAB" w:rsidP="00806CAB">
      <w:pPr>
        <w:ind w:left="3402"/>
        <w:rPr>
          <w:rFonts w:ascii="Arial" w:hAnsi="Arial" w:cs="Arial"/>
          <w:color w:val="FFFFFF"/>
          <w:sz w:val="26"/>
        </w:rPr>
      </w:pPr>
    </w:p>
    <w:p w:rsidR="00806CAB" w:rsidRPr="00897993" w:rsidRDefault="00D0440D" w:rsidP="00806CAB">
      <w:pPr>
        <w:rPr>
          <w:rFonts w:ascii="Arial" w:hAnsi="Arial" w:cs="Arial"/>
          <w:b/>
          <w:bCs/>
          <w:lang w:val="it-IT"/>
        </w:rPr>
      </w:pPr>
      <w:r>
        <w:rPr>
          <w:rFonts w:ascii="Arial" w:hAnsi="Arial" w:cs="Arial"/>
          <w:noProof/>
          <w:color w:val="000000"/>
          <w:sz w:val="20"/>
        </w:rPr>
        <mc:AlternateContent>
          <mc:Choice Requires="wps">
            <w:drawing>
              <wp:anchor distT="0" distB="0" distL="114300" distR="114300" simplePos="0" relativeHeight="251642880" behindDoc="0" locked="0" layoutInCell="1" allowOverlap="1">
                <wp:simplePos x="0" y="0"/>
                <wp:positionH relativeFrom="column">
                  <wp:posOffset>2019935</wp:posOffset>
                </wp:positionH>
                <wp:positionV relativeFrom="paragraph">
                  <wp:posOffset>15240</wp:posOffset>
                </wp:positionV>
                <wp:extent cx="779145" cy="665480"/>
                <wp:effectExtent l="0" t="0" r="0" b="0"/>
                <wp:wrapNone/>
                <wp:docPr id="8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rsidP="00806CAB">
                            <w:r>
                              <w:object w:dxaOrig="475" w:dyaOrig="463">
                                <v:shape id="_x0000_i1029" type="#_x0000_t75" style="width:47.25pt;height:45pt" o:ole="">
                                  <v:imagedata r:id="rId14" o:title="" blacklevel="1311f"/>
                                </v:shape>
                                <o:OLEObject Type="Embed" ProgID="PBrush" ShapeID="_x0000_i1029" DrawAspect="Content" ObjectID="_1461564662" r:id="rId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2" o:spid="_x0000_s1028" type="#_x0000_t202" style="position:absolute;margin-left:159.05pt;margin-top:1.2pt;width:61.35pt;height:52.4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" stroked="f">
                <v:textbox style="mso-fit-shape-to-text:t">
                  <w:txbxContent>
                    <w:p w:rsidR="00152902" w:rsidRDefault="00152902" w:rsidP="00806CAB">
                      <w:r>
                        <w:object w:dxaOrig="475" w:dyaOrig="463">
                          <v:shape id="_x0000_i1029" type="#_x0000_t75" style="width:47.25pt;height:45pt" o:ole="">
                            <v:imagedata r:id="rId16" o:title="" blacklevel="1311f"/>
                          </v:shape>
                          <o:OLEObject Type="Embed" ProgID="PBrush" ShapeID="_x0000_i1029" DrawAspect="Content" ObjectID="_1424248975" r:id="rId17"/>
                        </w:object>
                      </w:r>
                    </w:p>
                  </w:txbxContent>
                </v:textbox>
              </v:shape>
            </w:pict>
          </mc:Fallback>
        </mc:AlternateContent>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sidRPr="00897993">
        <w:rPr>
          <w:rFonts w:ascii="Arial" w:hAnsi="Arial" w:cs="Arial"/>
          <w:b/>
          <w:bCs/>
          <w:lang w:val="it-IT"/>
        </w:rPr>
        <w:t>Milenia Biotec GmbH</w:t>
      </w:r>
    </w:p>
    <w:p w:rsidR="00806CAB" w:rsidRPr="00897993" w:rsidRDefault="00806CAB" w:rsidP="00806CAB">
      <w:pPr>
        <w:ind w:left="4963" w:firstLine="709"/>
        <w:rPr>
          <w:rFonts w:ascii="Arial" w:hAnsi="Arial" w:cs="Arial"/>
          <w:lang w:val="it-IT"/>
        </w:rPr>
      </w:pPr>
      <w:r w:rsidRPr="00897993">
        <w:rPr>
          <w:rFonts w:ascii="Arial" w:hAnsi="Arial" w:cs="Arial"/>
          <w:lang w:val="it-IT"/>
        </w:rPr>
        <w:t>Versailler Straße 1</w:t>
      </w:r>
    </w:p>
    <w:p w:rsidR="00806CAB" w:rsidRPr="00897993" w:rsidRDefault="00806CAB" w:rsidP="00806CAB">
      <w:pPr>
        <w:ind w:left="4963" w:firstLine="709"/>
        <w:rPr>
          <w:rFonts w:ascii="Arial" w:hAnsi="Arial" w:cs="Arial"/>
        </w:rPr>
      </w:pPr>
      <w:r w:rsidRPr="00897993">
        <w:rPr>
          <w:rFonts w:ascii="Arial" w:hAnsi="Arial" w:cs="Arial"/>
        </w:rPr>
        <w:t>D-35394 Gießen, Germany</w:t>
      </w:r>
    </w:p>
    <w:p w:rsidR="00806CAB" w:rsidRPr="00897993" w:rsidRDefault="00806CAB" w:rsidP="00806CAB">
      <w:pPr>
        <w:ind w:left="4963" w:firstLine="709"/>
        <w:rPr>
          <w:rFonts w:ascii="Arial" w:hAnsi="Arial" w:cs="Arial"/>
        </w:rPr>
      </w:pPr>
      <w:r w:rsidRPr="00897993">
        <w:rPr>
          <w:rFonts w:ascii="Arial" w:hAnsi="Arial" w:cs="Arial"/>
        </w:rPr>
        <w:t>Tel.:  +49-(0)641-94 88 83 - 0</w:t>
      </w:r>
    </w:p>
    <w:p w:rsidR="00806CAB" w:rsidRPr="00897993" w:rsidRDefault="00806CAB" w:rsidP="00806CAB">
      <w:pPr>
        <w:ind w:left="4963" w:firstLine="709"/>
        <w:rPr>
          <w:rFonts w:ascii="Arial" w:hAnsi="Arial" w:cs="Arial"/>
        </w:rPr>
      </w:pPr>
      <w:r w:rsidRPr="00897993">
        <w:rPr>
          <w:rFonts w:ascii="Arial" w:hAnsi="Arial" w:cs="Arial"/>
        </w:rPr>
        <w:t>Fax:  +49-(0)641-94 88 83 - 80</w:t>
      </w:r>
    </w:p>
    <w:p w:rsidR="00806CAB" w:rsidRPr="00897993" w:rsidRDefault="00806CAB" w:rsidP="00806CAB">
      <w:pPr>
        <w:ind w:left="4963" w:firstLine="709"/>
        <w:rPr>
          <w:rFonts w:ascii="Arial" w:hAnsi="Arial" w:cs="Arial"/>
          <w:sz w:val="18"/>
        </w:rPr>
      </w:pPr>
      <w:r w:rsidRPr="00897993">
        <w:rPr>
          <w:rFonts w:ascii="Arial" w:hAnsi="Arial" w:cs="Arial"/>
        </w:rPr>
        <w:t xml:space="preserve">E-Mail: </w:t>
      </w:r>
      <w:hyperlink r:id="rId18" w:history="1">
        <w:r w:rsidRPr="00897993">
          <w:rPr>
            <w:rStyle w:val="Hyperlink"/>
            <w:rFonts w:ascii="Arial" w:hAnsi="Arial" w:cs="Arial"/>
          </w:rPr>
          <w:t>info@milenia-biotec.de</w:t>
        </w:r>
      </w:hyperlink>
    </w:p>
    <w:p w:rsidR="00806CAB" w:rsidRPr="00897993" w:rsidRDefault="006E6D4B" w:rsidP="00806CAB">
      <w:pPr>
        <w:ind w:left="5672"/>
        <w:rPr>
          <w:rFonts w:ascii="Arial" w:hAnsi="Arial" w:cs="Arial"/>
          <w:lang w:val="en-GB"/>
        </w:rPr>
      </w:pPr>
      <w:hyperlink r:id="rId19" w:history="1">
        <w:r w:rsidR="00806CAB" w:rsidRPr="00897993">
          <w:rPr>
            <w:rStyle w:val="Hyperlink"/>
            <w:rFonts w:ascii="Arial" w:hAnsi="Arial" w:cs="Arial"/>
            <w:lang w:val="en-GB"/>
          </w:rPr>
          <w:t>http://www.milenia-biotec.de</w:t>
        </w:r>
      </w:hyperlink>
    </w:p>
    <w:p w:rsidR="00806CAB" w:rsidRPr="00897993" w:rsidRDefault="00806CAB" w:rsidP="00806CAB">
      <w:pPr>
        <w:tabs>
          <w:tab w:val="left" w:pos="5103"/>
          <w:tab w:val="left" w:pos="6096"/>
        </w:tabs>
        <w:ind w:left="3402"/>
        <w:rPr>
          <w:rFonts w:ascii="Arial" w:hAnsi="Arial" w:cs="Arial"/>
          <w:color w:val="000000"/>
          <w:sz w:val="20"/>
          <w:lang w:val="en-GB"/>
        </w:rPr>
      </w:pPr>
    </w:p>
    <w:p w:rsidR="00806CAB" w:rsidRPr="00BF5C8D" w:rsidRDefault="00806CAB" w:rsidP="00806CAB">
      <w:pPr>
        <w:pStyle w:val="aktuell"/>
        <w:rPr>
          <w:rFonts w:ascii="Arial" w:hAnsi="Arial" w:cs="Arial"/>
          <w:sz w:val="20"/>
          <w:lang w:val="en-GB"/>
        </w:rPr>
      </w:pPr>
    </w:p>
    <w:p w:rsidR="00806CAB" w:rsidRDefault="00806CAB">
      <w:pPr>
        <w:pStyle w:val="aktuell"/>
        <w:rPr>
          <w:rFonts w:ascii="Arial" w:hAnsi="Arial" w:cs="Arial"/>
          <w:sz w:val="20"/>
          <w:lang w:val="en-GB"/>
        </w:rPr>
      </w:pPr>
    </w:p>
    <w:p w:rsidR="002128C7" w:rsidRDefault="002128C7" w:rsidP="00741795">
      <w:pPr>
        <w:pStyle w:val="aktuell"/>
        <w:pBdr>
          <w:left w:val="dotted" w:sz="4" w:space="4" w:color="auto"/>
        </w:pBdr>
        <w:ind w:left="3119" w:hanging="2977"/>
        <w:rPr>
          <w:lang w:val="en-GB"/>
        </w:rPr>
      </w:pPr>
    </w:p>
    <w:p w:rsidR="002128C7" w:rsidRDefault="00741795" w:rsidP="00741795">
      <w:pPr>
        <w:pStyle w:val="aktuell"/>
        <w:pBdr>
          <w:left w:val="dotted" w:sz="4" w:space="4" w:color="auto"/>
        </w:pBdr>
        <w:ind w:left="3119" w:hanging="2977"/>
        <w:rPr>
          <w:lang w:val="en-GB"/>
        </w:rPr>
      </w:pPr>
      <w:r>
        <w:rPr>
          <w:rFonts w:ascii="Arial" w:hAnsi="Arial" w:cs="Arial"/>
          <w:sz w:val="20"/>
        </w:rPr>
        <w:t xml:space="preserve"> </w:t>
      </w:r>
      <w:r>
        <w:rPr>
          <w:rFonts w:ascii="Arial" w:hAnsi="Arial" w:cs="Arial"/>
          <w:sz w:val="20"/>
        </w:rPr>
        <w:tab/>
      </w:r>
      <w:r w:rsidR="002128C7">
        <w:rPr>
          <w:rFonts w:ascii="Arial" w:hAnsi="Arial" w:cs="Arial"/>
          <w:sz w:val="20"/>
        </w:rPr>
        <w:object w:dxaOrig="1110" w:dyaOrig="675">
          <v:shape id="_x0000_i1030" type="#_x0000_t75" style="width:55.5pt;height:33.75pt" o:ole="" fillcolor="#0c9">
            <v:imagedata r:id="rId20" o:title=""/>
          </v:shape>
          <o:OLEObject Type="Embed" ProgID="PBrush" ShapeID="_x0000_i1030" DrawAspect="Content" ObjectID="_1461564644" r:id="rId21"/>
        </w:object>
      </w:r>
      <w:r w:rsidR="002128C7">
        <w:tab/>
      </w:r>
      <w:r w:rsidR="002128C7">
        <w:tab/>
      </w:r>
      <w:r w:rsidR="002128C7">
        <w:tab/>
      </w:r>
      <w:r w:rsidR="00D0440D">
        <w:rPr>
          <w:noProof/>
          <w:color w:val="000000"/>
        </w:rPr>
        <w:drawing>
          <wp:inline distT="0" distB="0" distL="0" distR="0" wp14:anchorId="262E0FEB" wp14:editId="50257766">
            <wp:extent cx="390525" cy="257175"/>
            <wp:effectExtent l="0" t="0" r="9525" b="9525"/>
            <wp:docPr id="2" name="Bild 8" descr="IFU-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IFU-gro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128C7">
        <w:rPr>
          <w:color w:val="000000"/>
        </w:rPr>
        <w:tab/>
      </w:r>
      <w:r w:rsidR="002128C7">
        <w:rPr>
          <w:color w:val="000000"/>
        </w:rPr>
        <w:tab/>
      </w:r>
      <w:r w:rsidR="002128C7">
        <w:rPr>
          <w:color w:val="000000"/>
        </w:rPr>
        <w:tab/>
      </w:r>
      <w:r w:rsidR="002128C7">
        <w:rPr>
          <w:rFonts w:ascii="Arial" w:hAnsi="Arial" w:cs="Arial"/>
          <w:sz w:val="20"/>
        </w:rPr>
        <w:object w:dxaOrig="600" w:dyaOrig="555">
          <v:shape id="_x0000_i1031" type="#_x0000_t75" style="width:30pt;height:27.75pt" o:ole="" o:allowoverlap="f" fillcolor="#0c9">
            <v:imagedata r:id="rId23" o:title=""/>
          </v:shape>
          <o:OLEObject Type="Embed" ProgID="PBrush" ShapeID="_x0000_i1031" DrawAspect="Content" ObjectID="_1461564645" r:id="rId24"/>
        </w:object>
      </w:r>
    </w:p>
    <w:p w:rsidR="00806CAB" w:rsidRDefault="00806CAB" w:rsidP="00741795">
      <w:pPr>
        <w:pStyle w:val="aktuell"/>
        <w:pBdr>
          <w:left w:val="dotted" w:sz="4" w:space="4" w:color="auto"/>
        </w:pBdr>
        <w:ind w:hanging="2977"/>
        <w:rPr>
          <w:rFonts w:ascii="Arial" w:hAnsi="Arial" w:cs="Arial"/>
          <w:sz w:val="20"/>
          <w:lang w:val="en-GB"/>
        </w:rPr>
      </w:pPr>
    </w:p>
    <w:p w:rsidR="00BF5C8D" w:rsidRPr="00BF5C8D" w:rsidRDefault="00BF5C8D">
      <w:pPr>
        <w:pStyle w:val="aktuell"/>
        <w:rPr>
          <w:rFonts w:ascii="Arial" w:hAnsi="Arial" w:cs="Arial"/>
          <w:sz w:val="20"/>
          <w:lang w:val="en-GB"/>
        </w:rPr>
      </w:pPr>
    </w:p>
    <w:p w:rsidR="002E1058" w:rsidRPr="00BF5C8D" w:rsidRDefault="002E1058">
      <w:pPr>
        <w:pStyle w:val="aktuell"/>
        <w:rPr>
          <w:rFonts w:ascii="Arial" w:hAnsi="Arial" w:cs="Arial"/>
          <w:sz w:val="20"/>
          <w:lang w:val="en-GB"/>
        </w:rPr>
      </w:pPr>
    </w:p>
    <w:p w:rsidR="002E1058" w:rsidRPr="00BF5C8D" w:rsidRDefault="00D0440D">
      <w:pPr>
        <w:pStyle w:val="aktuell"/>
        <w:rPr>
          <w:rFonts w:ascii="Arial" w:hAnsi="Arial" w:cs="Arial"/>
          <w:sz w:val="20"/>
          <w:lang w:val="en-GB"/>
        </w:rPr>
      </w:pPr>
      <w:r>
        <w:rPr>
          <w:rFonts w:ascii="Arial" w:hAnsi="Arial" w:cs="Arial"/>
          <w:noProof/>
          <w:sz w:val="20"/>
        </w:rPr>
        <mc:AlternateContent>
          <mc:Choice Requires="wps">
            <w:drawing>
              <wp:anchor distT="0" distB="0" distL="114300" distR="114300" simplePos="0" relativeHeight="251643904" behindDoc="0" locked="0" layoutInCell="1" allowOverlap="1">
                <wp:simplePos x="0" y="0"/>
                <wp:positionH relativeFrom="column">
                  <wp:posOffset>4557395</wp:posOffset>
                </wp:positionH>
                <wp:positionV relativeFrom="paragraph">
                  <wp:posOffset>136525</wp:posOffset>
                </wp:positionV>
                <wp:extent cx="1731010" cy="318770"/>
                <wp:effectExtent l="0" t="0" r="2540" b="5080"/>
                <wp:wrapNone/>
                <wp:docPr id="8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745530" w:rsidRDefault="00152902" w:rsidP="00274641">
                            <w:pPr>
                              <w:pStyle w:val="TabellenInhalt"/>
                              <w:widowControl/>
                              <w:suppressAutoHyphens w:val="0"/>
                              <w:spacing w:before="0" w:after="0"/>
                              <w:jc w:val="both"/>
                              <w:rPr>
                                <w:rFonts w:ascii="Arial" w:hAnsi="Arial"/>
                              </w:rPr>
                            </w:pPr>
                            <w:r w:rsidRPr="00745530">
                              <w:rPr>
                                <w:rFonts w:ascii="Arial" w:hAnsi="Arial" w:cs="Arial"/>
                                <w:sz w:val="18"/>
                              </w:rPr>
                              <w:t xml:space="preserve">MGHD / </w:t>
                            </w:r>
                            <w:r>
                              <w:rPr>
                                <w:rFonts w:ascii="Arial" w:hAnsi="Arial" w:cs="Arial"/>
                                <w:sz w:val="18"/>
                              </w:rPr>
                              <w:t>B</w:t>
                            </w:r>
                            <w:r w:rsidRPr="00745530">
                              <w:rPr>
                                <w:rFonts w:ascii="Arial" w:hAnsi="Arial" w:cs="Arial"/>
                                <w:sz w:val="18"/>
                              </w:rPr>
                              <w:t xml:space="preserve"> / </w:t>
                            </w:r>
                            <w:r>
                              <w:rPr>
                                <w:rFonts w:ascii="Arial" w:hAnsi="Arial" w:cs="Arial"/>
                                <w:sz w:val="18"/>
                              </w:rPr>
                              <w:t>2013-01-10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29" type="#_x0000_t202" style="position:absolute;margin-left:358.85pt;margin-top:10.75pt;width:136.3pt;height:25.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" stroked="f">
                <v:textbox>
                  <w:txbxContent>
                    <w:p w:rsidR="00152902" w:rsidRPr="00745530" w:rsidRDefault="00152902" w:rsidP="00274641">
                      <w:pPr>
                        <w:pStyle w:val="TabellenInhalt"/>
                        <w:widowControl/>
                        <w:suppressAutoHyphens w:val="0"/>
                        <w:spacing w:before="0" w:after="0"/>
                        <w:jc w:val="both"/>
                        <w:rPr>
                          <w:rFonts w:ascii="Arial" w:hAnsi="Arial"/>
                        </w:rPr>
                      </w:pPr>
                      <w:r w:rsidRPr="00745530">
                        <w:rPr>
                          <w:rFonts w:ascii="Arial" w:hAnsi="Arial" w:cs="Arial"/>
                          <w:sz w:val="18"/>
                        </w:rPr>
                        <w:t xml:space="preserve">MGHD / </w:t>
                      </w:r>
                      <w:r>
                        <w:rPr>
                          <w:rFonts w:ascii="Arial" w:hAnsi="Arial" w:cs="Arial"/>
                          <w:sz w:val="18"/>
                        </w:rPr>
                        <w:t>B</w:t>
                      </w:r>
                      <w:r w:rsidRPr="00745530">
                        <w:rPr>
                          <w:rFonts w:ascii="Arial" w:hAnsi="Arial" w:cs="Arial"/>
                          <w:sz w:val="18"/>
                        </w:rPr>
                        <w:t xml:space="preserve"> / </w:t>
                      </w:r>
                      <w:r>
                        <w:rPr>
                          <w:rFonts w:ascii="Arial" w:hAnsi="Arial" w:cs="Arial"/>
                          <w:sz w:val="18"/>
                        </w:rPr>
                        <w:t>2013-01-10</w:t>
                      </w:r>
                    </w:p>
                  </w:txbxContent>
                </v:textbox>
              </v:shape>
            </w:pict>
          </mc:Fallback>
        </mc:AlternateContent>
      </w:r>
    </w:p>
    <w:p w:rsidR="002E1058" w:rsidRPr="00BF5C8D" w:rsidRDefault="002E1058">
      <w:pPr>
        <w:pStyle w:val="aktuell"/>
        <w:rPr>
          <w:rFonts w:ascii="Arial" w:hAnsi="Arial" w:cs="Arial"/>
          <w:sz w:val="20"/>
          <w:lang w:val="en-GB"/>
        </w:rPr>
      </w:pPr>
    </w:p>
    <w:p w:rsidR="00666A89" w:rsidRPr="00BF5C8D" w:rsidRDefault="00666A89">
      <w:pPr>
        <w:pStyle w:val="aktuell"/>
        <w:rPr>
          <w:rFonts w:ascii="Arial" w:hAnsi="Arial" w:cs="Arial"/>
          <w:sz w:val="20"/>
          <w:lang w:val="en-GB"/>
        </w:rPr>
      </w:pPr>
    </w:p>
    <w:p w:rsidR="00BF5C8D" w:rsidRPr="00BF5C8D" w:rsidRDefault="00BF5C8D">
      <w:pPr>
        <w:pStyle w:val="aktuell"/>
        <w:rPr>
          <w:rFonts w:ascii="Arial" w:hAnsi="Arial" w:cs="Arial"/>
          <w:sz w:val="20"/>
          <w:lang w:val="en-GB"/>
        </w:rPr>
      </w:pPr>
    </w:p>
    <w:p w:rsidR="00BA3171" w:rsidRPr="005D222D" w:rsidRDefault="00BA3171" w:rsidP="00BA3171">
      <w:pPr>
        <w:pStyle w:val="berschrift1"/>
        <w:shd w:val="clear" w:color="auto" w:fill="000000"/>
        <w:tabs>
          <w:tab w:val="left" w:pos="709"/>
          <w:tab w:val="left" w:pos="5812"/>
          <w:tab w:val="right" w:pos="9071"/>
        </w:tabs>
        <w:spacing w:before="0" w:line="400" w:lineRule="exact"/>
        <w:ind w:left="-567" w:right="6094" w:firstLine="567"/>
        <w:rPr>
          <w:rFonts w:ascii="MetaBold-Roman" w:hAnsi="MetaBold-Roman"/>
          <w:b w:val="0"/>
          <w:bCs/>
          <w:position w:val="2"/>
          <w:sz w:val="30"/>
          <w:lang w:val="en-GB"/>
        </w:rPr>
      </w:pPr>
      <w:r w:rsidRPr="005D222D">
        <w:rPr>
          <w:rFonts w:ascii="MetaBold-Roman" w:hAnsi="MetaBold-Roman"/>
          <w:b w:val="0"/>
          <w:bCs/>
          <w:position w:val="2"/>
          <w:sz w:val="30"/>
          <w:lang w:val="en-GB"/>
        </w:rPr>
        <w:t xml:space="preserve">Explanation of Symbols </w:t>
      </w:r>
    </w:p>
    <w:p w:rsidR="00BA3171" w:rsidRPr="00BF5C8D" w:rsidRDefault="00BA3171" w:rsidP="00BA3171">
      <w:pPr>
        <w:pStyle w:val="aktuell"/>
        <w:rPr>
          <w:rFonts w:ascii="Arial" w:hAnsi="Arial" w:cs="Arial"/>
          <w:sz w:val="20"/>
          <w:lang w:val="en-GB"/>
        </w:rPr>
      </w:pPr>
    </w:p>
    <w:tbl>
      <w:tblPr>
        <w:tblW w:w="97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544"/>
        <w:gridCol w:w="1701"/>
        <w:gridCol w:w="2836"/>
      </w:tblGrid>
      <w:tr w:rsidR="00BA3171" w:rsidRPr="00DF77B3" w:rsidTr="00C353AC">
        <w:trPr>
          <w:cantSplit/>
          <w:trHeight w:val="1110"/>
        </w:trPr>
        <w:tc>
          <w:tcPr>
            <w:tcW w:w="1701" w:type="dxa"/>
          </w:tcPr>
          <w:p w:rsidR="00BA3171" w:rsidRPr="00DF77B3" w:rsidRDefault="00BA3171" w:rsidP="00C353AC">
            <w:pPr>
              <w:pStyle w:val="Umschlagabsenderadresse"/>
              <w:spacing w:before="20" w:after="20"/>
              <w:ind w:left="74"/>
              <w:rPr>
                <w:b/>
                <w:color w:val="000000"/>
                <w:lang w:val="fr-FR"/>
              </w:rPr>
            </w:pPr>
            <w:r w:rsidRPr="00DF77B3">
              <w:rPr>
                <w:b/>
                <w:color w:val="000000"/>
                <w:lang w:val="fr-FR"/>
              </w:rPr>
              <w:t>Symbols (GB)</w:t>
            </w:r>
          </w:p>
          <w:p w:rsidR="00BA3171" w:rsidRPr="00DF77B3" w:rsidRDefault="00BA3171" w:rsidP="00C353AC">
            <w:pPr>
              <w:pStyle w:val="Umschlagabsenderadresse"/>
              <w:spacing w:before="20" w:after="20"/>
              <w:ind w:left="74"/>
              <w:rPr>
                <w:b/>
                <w:color w:val="000000"/>
                <w:lang w:val="fr-FR"/>
              </w:rPr>
            </w:pPr>
            <w:r w:rsidRPr="00DF77B3">
              <w:rPr>
                <w:b/>
                <w:color w:val="000000"/>
                <w:lang w:val="fr-FR"/>
              </w:rPr>
              <w:t>Symbole (DE)</w:t>
            </w:r>
          </w:p>
          <w:p w:rsidR="00BA3171" w:rsidRPr="00DF77B3" w:rsidRDefault="00BA3171" w:rsidP="00C353AC">
            <w:pPr>
              <w:pStyle w:val="Umschlagabsenderadresse"/>
              <w:spacing w:before="20" w:after="20"/>
              <w:ind w:left="74"/>
              <w:rPr>
                <w:b/>
                <w:color w:val="000000"/>
                <w:lang w:val="fr-FR"/>
              </w:rPr>
            </w:pPr>
          </w:p>
        </w:tc>
        <w:tc>
          <w:tcPr>
            <w:tcW w:w="3544" w:type="dxa"/>
          </w:tcPr>
          <w:p w:rsidR="00BA3171" w:rsidRPr="00DF77B3" w:rsidRDefault="00BA3171" w:rsidP="00C353AC">
            <w:pPr>
              <w:spacing w:before="20" w:after="20"/>
              <w:ind w:left="74"/>
              <w:rPr>
                <w:rFonts w:ascii="Arial" w:hAnsi="Arial" w:cs="Arial"/>
                <w:b/>
                <w:color w:val="000000"/>
                <w:sz w:val="20"/>
                <w:lang w:val="fr-FR"/>
              </w:rPr>
            </w:pPr>
            <w:r w:rsidRPr="00DF77B3">
              <w:rPr>
                <w:rFonts w:ascii="Arial" w:hAnsi="Arial" w:cs="Arial"/>
                <w:b/>
                <w:color w:val="000000"/>
                <w:sz w:val="20"/>
                <w:lang w:val="fr-FR"/>
              </w:rPr>
              <w:t xml:space="preserve">Explanation </w:t>
            </w:r>
          </w:p>
          <w:p w:rsidR="00BA3171" w:rsidRPr="00DF77B3" w:rsidRDefault="00BA3171" w:rsidP="00C353AC">
            <w:pPr>
              <w:spacing w:before="20" w:after="20"/>
              <w:ind w:left="74"/>
              <w:rPr>
                <w:rFonts w:ascii="Arial" w:hAnsi="Arial" w:cs="Arial"/>
                <w:b/>
                <w:color w:val="000000"/>
                <w:sz w:val="20"/>
                <w:lang w:val="fr-FR"/>
              </w:rPr>
            </w:pPr>
            <w:r w:rsidRPr="00DF77B3">
              <w:rPr>
                <w:rFonts w:ascii="Arial" w:hAnsi="Arial" w:cs="Arial"/>
                <w:b/>
                <w:color w:val="000000"/>
                <w:sz w:val="20"/>
                <w:lang w:val="fr-FR"/>
              </w:rPr>
              <w:t xml:space="preserve">Erklärung </w:t>
            </w:r>
          </w:p>
          <w:p w:rsidR="00BA3171" w:rsidRPr="00DF77B3" w:rsidRDefault="00BA3171" w:rsidP="00C353AC">
            <w:pPr>
              <w:spacing w:before="20" w:after="20"/>
              <w:ind w:left="74"/>
              <w:rPr>
                <w:rFonts w:ascii="Arial" w:hAnsi="Arial" w:cs="Arial"/>
                <w:b/>
                <w:lang w:val="fr-FR"/>
              </w:rPr>
            </w:pPr>
          </w:p>
        </w:tc>
        <w:tc>
          <w:tcPr>
            <w:tcW w:w="1701" w:type="dxa"/>
          </w:tcPr>
          <w:p w:rsidR="00BA3171" w:rsidRPr="00DF77B3" w:rsidRDefault="00BA3171" w:rsidP="00C353AC">
            <w:pPr>
              <w:pStyle w:val="Umschlagabsenderadresse"/>
              <w:spacing w:before="20" w:after="20"/>
              <w:ind w:firstLine="72"/>
              <w:rPr>
                <w:b/>
                <w:color w:val="000000"/>
                <w:lang w:val="fr-FR"/>
              </w:rPr>
            </w:pPr>
            <w:r w:rsidRPr="00DF77B3">
              <w:rPr>
                <w:b/>
                <w:color w:val="000000"/>
                <w:lang w:val="fr-FR"/>
              </w:rPr>
              <w:t>Symbols (GB)</w:t>
            </w:r>
          </w:p>
          <w:p w:rsidR="00BA3171" w:rsidRPr="00DF77B3" w:rsidRDefault="00BA3171" w:rsidP="00C353AC">
            <w:pPr>
              <w:pStyle w:val="Umschlagabsenderadresse"/>
              <w:spacing w:before="20" w:after="20"/>
              <w:ind w:firstLine="72"/>
              <w:rPr>
                <w:b/>
                <w:color w:val="000000"/>
                <w:lang w:val="fr-FR"/>
              </w:rPr>
            </w:pPr>
            <w:r w:rsidRPr="00DF77B3">
              <w:rPr>
                <w:b/>
                <w:color w:val="000000"/>
                <w:lang w:val="fr-FR"/>
              </w:rPr>
              <w:t>Symbole (DE)</w:t>
            </w:r>
          </w:p>
          <w:p w:rsidR="00BA3171" w:rsidRPr="00DF77B3" w:rsidRDefault="00BA3171" w:rsidP="00C353AC">
            <w:pPr>
              <w:pStyle w:val="Umschlagabsenderadresse"/>
              <w:spacing w:before="20" w:after="20"/>
              <w:ind w:firstLine="72"/>
              <w:rPr>
                <w:b/>
                <w:color w:val="000000"/>
                <w:lang w:val="fr-FR"/>
              </w:rPr>
            </w:pPr>
          </w:p>
        </w:tc>
        <w:tc>
          <w:tcPr>
            <w:tcW w:w="2836" w:type="dxa"/>
          </w:tcPr>
          <w:p w:rsidR="00BA3171" w:rsidRPr="00DF77B3" w:rsidRDefault="00BA3171" w:rsidP="00C353AC">
            <w:pPr>
              <w:spacing w:before="20" w:after="20"/>
              <w:ind w:left="72"/>
              <w:rPr>
                <w:rFonts w:ascii="Arial" w:hAnsi="Arial" w:cs="Arial"/>
                <w:b/>
                <w:color w:val="000000"/>
                <w:sz w:val="20"/>
                <w:lang w:val="fr-FR"/>
              </w:rPr>
            </w:pPr>
            <w:r w:rsidRPr="00DF77B3">
              <w:rPr>
                <w:rFonts w:ascii="Arial" w:hAnsi="Arial" w:cs="Arial"/>
                <w:b/>
                <w:color w:val="000000"/>
                <w:sz w:val="20"/>
                <w:lang w:val="fr-FR"/>
              </w:rPr>
              <w:t xml:space="preserve">Explanation </w:t>
            </w:r>
          </w:p>
          <w:p w:rsidR="00BA3171" w:rsidRPr="00DF77B3" w:rsidRDefault="00BA3171" w:rsidP="00C353AC">
            <w:pPr>
              <w:spacing w:before="20" w:after="20"/>
              <w:ind w:left="72"/>
              <w:rPr>
                <w:rFonts w:ascii="Arial" w:hAnsi="Arial" w:cs="Arial"/>
                <w:b/>
                <w:color w:val="000000"/>
                <w:sz w:val="20"/>
                <w:lang w:val="fr-FR"/>
              </w:rPr>
            </w:pPr>
            <w:r w:rsidRPr="00DF77B3">
              <w:rPr>
                <w:rFonts w:ascii="Arial" w:hAnsi="Arial" w:cs="Arial"/>
                <w:b/>
                <w:color w:val="000000"/>
                <w:sz w:val="20"/>
                <w:lang w:val="fr-FR"/>
              </w:rPr>
              <w:t xml:space="preserve">Erklärung </w:t>
            </w:r>
          </w:p>
          <w:p w:rsidR="00BA3171" w:rsidRPr="00DF77B3" w:rsidRDefault="00BA3171" w:rsidP="00C353AC">
            <w:pPr>
              <w:spacing w:before="20" w:after="20"/>
              <w:ind w:left="72"/>
              <w:rPr>
                <w:rFonts w:ascii="Arial" w:hAnsi="Arial" w:cs="Arial"/>
                <w:b/>
                <w:sz w:val="20"/>
                <w:lang w:val="fr-FR"/>
              </w:rPr>
            </w:pPr>
          </w:p>
        </w:tc>
      </w:tr>
      <w:tr w:rsidR="00BA3171" w:rsidRPr="00DF77B3" w:rsidTr="008A4C46">
        <w:trPr>
          <w:cantSplit/>
        </w:trPr>
        <w:tc>
          <w:tcPr>
            <w:tcW w:w="1701" w:type="dxa"/>
            <w:vAlign w:val="center"/>
          </w:tcPr>
          <w:p w:rsidR="00BA3171" w:rsidRPr="00DF77B3" w:rsidRDefault="00D0440D" w:rsidP="008A4C46">
            <w:pPr>
              <w:spacing w:before="20" w:after="20"/>
              <w:jc w:val="center"/>
              <w:rPr>
                <w:rFonts w:ascii="Arial" w:hAnsi="Arial" w:cs="Arial"/>
                <w:color w:val="000000"/>
              </w:rPr>
            </w:pPr>
            <w:r>
              <w:rPr>
                <w:rFonts w:ascii="Arial" w:hAnsi="Arial" w:cs="Arial"/>
                <w:noProof/>
                <w:color w:val="808080"/>
              </w:rPr>
              <w:drawing>
                <wp:inline distT="0" distB="0" distL="0" distR="0" wp14:anchorId="6AE82A6E" wp14:editId="67B0BF49">
                  <wp:extent cx="219075" cy="381000"/>
                  <wp:effectExtent l="0" t="0" r="9525" b="0"/>
                  <wp:docPr id="4" name="Bild 4" descr="Exp-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gross"/>
                          <pic:cNvPicPr>
                            <a:picLocks noChangeAspect="1" noChangeArrowheads="1"/>
                          </pic:cNvPicPr>
                        </pic:nvPicPr>
                        <pic:blipFill>
                          <a:blip r:embed="rId25" cstate="print">
                            <a:lum bright="2000"/>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tc>
        <w:tc>
          <w:tcPr>
            <w:tcW w:w="3544" w:type="dxa"/>
            <w:vAlign w:val="center"/>
          </w:tcPr>
          <w:p w:rsidR="00BA3171" w:rsidRPr="00DF77B3" w:rsidRDefault="00BA3171" w:rsidP="008A4C46">
            <w:pPr>
              <w:spacing w:before="20" w:after="20"/>
              <w:ind w:left="72"/>
              <w:rPr>
                <w:rFonts w:ascii="Arial" w:hAnsi="Arial" w:cs="Arial"/>
                <w:color w:val="000000"/>
                <w:sz w:val="4"/>
                <w:szCs w:val="4"/>
                <w:lang w:val="es-ES"/>
              </w:rPr>
            </w:pPr>
          </w:p>
          <w:p w:rsidR="00BA3171" w:rsidRPr="00DF77B3" w:rsidRDefault="00BA3171" w:rsidP="008A4C46">
            <w:pPr>
              <w:spacing w:before="20" w:after="20"/>
              <w:ind w:left="72"/>
              <w:rPr>
                <w:rFonts w:ascii="Arial" w:hAnsi="Arial" w:cs="Arial"/>
                <w:color w:val="000000"/>
                <w:sz w:val="16"/>
                <w:szCs w:val="16"/>
                <w:lang w:val="es-ES"/>
              </w:rPr>
            </w:pPr>
            <w:r w:rsidRPr="00DF77B3">
              <w:rPr>
                <w:rFonts w:ascii="Arial" w:hAnsi="Arial" w:cs="Arial"/>
                <w:color w:val="000000"/>
                <w:sz w:val="16"/>
                <w:szCs w:val="16"/>
                <w:lang w:val="es-ES"/>
              </w:rPr>
              <w:t>Expiry date</w:t>
            </w:r>
          </w:p>
          <w:p w:rsidR="00BA3171" w:rsidRPr="00DF77B3" w:rsidRDefault="00BA3171" w:rsidP="008A4C46">
            <w:pPr>
              <w:spacing w:before="20" w:after="20"/>
              <w:ind w:left="72"/>
              <w:rPr>
                <w:rFonts w:ascii="Arial" w:hAnsi="Arial" w:cs="Arial"/>
                <w:color w:val="000000"/>
                <w:sz w:val="16"/>
                <w:szCs w:val="16"/>
                <w:lang w:val="es-ES"/>
              </w:rPr>
            </w:pPr>
            <w:r w:rsidRPr="00DF77B3">
              <w:rPr>
                <w:rFonts w:ascii="Arial" w:hAnsi="Arial" w:cs="Arial"/>
                <w:color w:val="000000"/>
                <w:sz w:val="16"/>
                <w:szCs w:val="16"/>
                <w:lang w:val="es-ES"/>
              </w:rPr>
              <w:t>Haltbarkeitsdatum</w:t>
            </w:r>
          </w:p>
          <w:p w:rsidR="00BA3171" w:rsidRPr="00DF77B3" w:rsidRDefault="00BA3171" w:rsidP="00392396">
            <w:pPr>
              <w:spacing w:before="20" w:after="20"/>
              <w:ind w:left="72"/>
              <w:rPr>
                <w:rFonts w:ascii="Arial" w:hAnsi="Arial" w:cs="Arial"/>
                <w:color w:val="000000"/>
                <w:sz w:val="4"/>
                <w:szCs w:val="4"/>
              </w:rPr>
            </w:pPr>
          </w:p>
        </w:tc>
        <w:tc>
          <w:tcPr>
            <w:tcW w:w="1701" w:type="dxa"/>
            <w:vAlign w:val="center"/>
          </w:tcPr>
          <w:p w:rsidR="00BA3171" w:rsidRPr="00DF77B3" w:rsidRDefault="00D0440D" w:rsidP="008A4C46">
            <w:pPr>
              <w:spacing w:before="20" w:after="20"/>
              <w:jc w:val="center"/>
              <w:rPr>
                <w:rFonts w:ascii="Arial" w:hAnsi="Arial" w:cs="Arial"/>
                <w:color w:val="808080"/>
              </w:rPr>
            </w:pPr>
            <w:r>
              <w:rPr>
                <w:rFonts w:ascii="Arial" w:hAnsi="Arial" w:cs="Arial"/>
                <w:noProof/>
                <w:color w:val="808080"/>
              </w:rPr>
              <w:drawing>
                <wp:inline distT="0" distB="0" distL="0" distR="0" wp14:anchorId="02A740FE" wp14:editId="65751235">
                  <wp:extent cx="361950" cy="342900"/>
                  <wp:effectExtent l="0" t="0" r="0" b="0"/>
                  <wp:docPr id="5" name="Bild 5" descr="AnzahlTest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zahlTests-kle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2836" w:type="dxa"/>
            <w:vAlign w:val="center"/>
          </w:tcPr>
          <w:p w:rsidR="00BA3171" w:rsidRPr="00DF77B3" w:rsidRDefault="00BA3171" w:rsidP="008A4C46">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Package size</w:t>
            </w:r>
          </w:p>
          <w:p w:rsidR="00BA3171" w:rsidRPr="00DF77B3" w:rsidRDefault="00BA3171" w:rsidP="008A4C46">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Packungsgröße</w:t>
            </w:r>
          </w:p>
          <w:p w:rsidR="00BA3171" w:rsidRPr="00DF77B3" w:rsidRDefault="00BA3171" w:rsidP="008A4C46">
            <w:pPr>
              <w:spacing w:before="20" w:after="20"/>
              <w:ind w:left="72"/>
              <w:rPr>
                <w:rFonts w:ascii="Arial" w:hAnsi="Arial" w:cs="Arial"/>
                <w:color w:val="000000"/>
                <w:sz w:val="16"/>
                <w:lang w:val="it-IT"/>
              </w:rPr>
            </w:pPr>
          </w:p>
        </w:tc>
      </w:tr>
      <w:tr w:rsidR="00BA3171" w:rsidRPr="00DF77B3" w:rsidTr="008A4C46">
        <w:trPr>
          <w:cantSplit/>
        </w:trPr>
        <w:tc>
          <w:tcPr>
            <w:tcW w:w="1701" w:type="dxa"/>
            <w:vAlign w:val="center"/>
          </w:tcPr>
          <w:p w:rsidR="00BA3171" w:rsidRPr="00DF77B3" w:rsidRDefault="00BA3171" w:rsidP="008A4C46">
            <w:pPr>
              <w:pStyle w:val="Umschlagabsenderadresse"/>
              <w:spacing w:before="20" w:after="20"/>
              <w:jc w:val="center"/>
              <w:rPr>
                <w:color w:val="000000"/>
              </w:rPr>
            </w:pPr>
            <w:r w:rsidRPr="00DF77B3">
              <w:object w:dxaOrig="1920" w:dyaOrig="1260">
                <v:shape id="_x0000_i1032" type="#_x0000_t75" style="width:36.75pt;height:24pt" o:ole="" o:allowoverlap="f" fillcolor="#0c9">
                  <v:imagedata r:id="rId27" o:title=""/>
                </v:shape>
                <o:OLEObject Type="Embed" ProgID="PBrush" ShapeID="_x0000_i1032" DrawAspect="Content" ObjectID="_1461564646" r:id="rId28"/>
              </w:object>
            </w:r>
          </w:p>
        </w:tc>
        <w:tc>
          <w:tcPr>
            <w:tcW w:w="3544" w:type="dxa"/>
            <w:vAlign w:val="center"/>
          </w:tcPr>
          <w:p w:rsidR="00BA3171" w:rsidRPr="00DF77B3" w:rsidRDefault="00BA3171" w:rsidP="008A4C46">
            <w:pPr>
              <w:spacing w:before="20" w:after="20"/>
              <w:ind w:left="72"/>
              <w:rPr>
                <w:rFonts w:ascii="Arial" w:hAnsi="Arial" w:cs="Arial"/>
                <w:color w:val="000000"/>
                <w:sz w:val="4"/>
                <w:szCs w:val="4"/>
                <w:lang w:val="it-IT"/>
              </w:rPr>
            </w:pPr>
          </w:p>
          <w:p w:rsidR="00BA3171" w:rsidRPr="00DF77B3" w:rsidRDefault="00BA3171" w:rsidP="008A4C46">
            <w:pPr>
              <w:spacing w:before="20" w:after="20"/>
              <w:ind w:left="72"/>
              <w:rPr>
                <w:rFonts w:ascii="Arial" w:hAnsi="Arial" w:cs="Arial"/>
                <w:color w:val="000000"/>
                <w:sz w:val="16"/>
                <w:szCs w:val="16"/>
                <w:lang w:val="it-IT"/>
              </w:rPr>
            </w:pPr>
            <w:r w:rsidRPr="00DF77B3">
              <w:rPr>
                <w:rFonts w:ascii="Arial" w:hAnsi="Arial" w:cs="Arial"/>
                <w:i/>
                <w:color w:val="000000"/>
                <w:sz w:val="16"/>
                <w:szCs w:val="16"/>
                <w:lang w:val="it-IT"/>
              </w:rPr>
              <w:t xml:space="preserve">In Vitro </w:t>
            </w:r>
            <w:r w:rsidRPr="00DF77B3">
              <w:rPr>
                <w:rFonts w:ascii="Arial" w:hAnsi="Arial" w:cs="Arial"/>
                <w:color w:val="000000"/>
                <w:sz w:val="16"/>
                <w:szCs w:val="16"/>
                <w:lang w:val="it-IT"/>
              </w:rPr>
              <w:t>Diagnostic Medical Device</w:t>
            </w:r>
          </w:p>
          <w:p w:rsidR="00BA3171" w:rsidRPr="00DF77B3" w:rsidRDefault="00BA3171" w:rsidP="008A4C46">
            <w:pPr>
              <w:spacing w:before="20" w:after="20"/>
              <w:ind w:left="72"/>
              <w:rPr>
                <w:rFonts w:ascii="Arial" w:hAnsi="Arial" w:cs="Arial"/>
                <w:color w:val="000000"/>
                <w:sz w:val="16"/>
                <w:szCs w:val="16"/>
                <w:lang w:val="it-IT"/>
              </w:rPr>
            </w:pPr>
            <w:r w:rsidRPr="00DF77B3">
              <w:rPr>
                <w:rFonts w:ascii="Arial" w:hAnsi="Arial" w:cs="Arial"/>
                <w:i/>
                <w:color w:val="000000"/>
                <w:sz w:val="16"/>
                <w:szCs w:val="16"/>
                <w:lang w:val="it-IT"/>
              </w:rPr>
              <w:t>In Vitro</w:t>
            </w:r>
            <w:r w:rsidRPr="00DF77B3">
              <w:rPr>
                <w:rFonts w:ascii="Arial" w:hAnsi="Arial" w:cs="Arial"/>
                <w:color w:val="000000"/>
                <w:sz w:val="16"/>
                <w:szCs w:val="16"/>
                <w:lang w:val="it-IT"/>
              </w:rPr>
              <w:t xml:space="preserve"> Diagnostikum</w:t>
            </w:r>
          </w:p>
          <w:p w:rsidR="00BA3171" w:rsidRPr="00DF77B3" w:rsidRDefault="00BA3171" w:rsidP="00C353AC">
            <w:pPr>
              <w:spacing w:before="20" w:after="20"/>
              <w:ind w:left="72"/>
              <w:rPr>
                <w:rFonts w:ascii="Arial" w:hAnsi="Arial" w:cs="Arial"/>
                <w:color w:val="000000"/>
                <w:sz w:val="4"/>
                <w:szCs w:val="4"/>
                <w:lang w:val="it-IT"/>
              </w:rPr>
            </w:pPr>
          </w:p>
        </w:tc>
        <w:tc>
          <w:tcPr>
            <w:tcW w:w="1701" w:type="dxa"/>
            <w:vAlign w:val="center"/>
          </w:tcPr>
          <w:p w:rsidR="00BA3171" w:rsidRPr="00DF77B3" w:rsidRDefault="00BA3171" w:rsidP="008A4C46">
            <w:pPr>
              <w:spacing w:before="20" w:after="20"/>
              <w:jc w:val="center"/>
              <w:rPr>
                <w:rFonts w:ascii="Arial" w:hAnsi="Arial" w:cs="Arial"/>
                <w:color w:val="808080"/>
              </w:rPr>
            </w:pPr>
            <w:r w:rsidRPr="00DF77B3">
              <w:rPr>
                <w:rFonts w:ascii="Arial" w:hAnsi="Arial" w:cs="Arial"/>
              </w:rPr>
              <w:object w:dxaOrig="2385" w:dyaOrig="2325">
                <v:shape id="_x0000_i1033" type="#_x0000_t75" style="width:29.2pt;height:29.3pt" o:ole="" o:allowoverlap="f" fillcolor="#0c9">
                  <v:imagedata r:id="rId29" o:title=""/>
                </v:shape>
                <o:OLEObject Type="Embed" ProgID="PBrush" ShapeID="_x0000_i1033" DrawAspect="Content" ObjectID="_1461564647" r:id="rId30"/>
              </w:object>
            </w:r>
          </w:p>
        </w:tc>
        <w:tc>
          <w:tcPr>
            <w:tcW w:w="2836" w:type="dxa"/>
            <w:vAlign w:val="center"/>
          </w:tcPr>
          <w:p w:rsidR="00BA3171" w:rsidRPr="00DF77B3" w:rsidRDefault="00BA3171" w:rsidP="008A4C46">
            <w:pPr>
              <w:spacing w:before="20" w:after="20"/>
              <w:ind w:left="72"/>
              <w:rPr>
                <w:rFonts w:ascii="Arial" w:hAnsi="Arial" w:cs="Arial"/>
                <w:color w:val="000000"/>
                <w:sz w:val="16"/>
                <w:szCs w:val="16"/>
                <w:lang w:val="en-GB"/>
              </w:rPr>
            </w:pPr>
            <w:r w:rsidRPr="00DF77B3">
              <w:rPr>
                <w:rFonts w:ascii="Arial" w:hAnsi="Arial" w:cs="Arial"/>
                <w:color w:val="000000"/>
                <w:sz w:val="16"/>
                <w:szCs w:val="16"/>
                <w:lang w:val="en-GB"/>
              </w:rPr>
              <w:t xml:space="preserve">Manufacturer </w:t>
            </w:r>
          </w:p>
          <w:p w:rsidR="00BA3171" w:rsidRPr="00DF77B3" w:rsidRDefault="00BA3171" w:rsidP="008A4C46">
            <w:pPr>
              <w:spacing w:before="20" w:after="20"/>
              <w:ind w:left="72"/>
              <w:rPr>
                <w:rFonts w:ascii="Arial" w:hAnsi="Arial" w:cs="Arial"/>
                <w:color w:val="000000"/>
                <w:sz w:val="16"/>
                <w:szCs w:val="16"/>
                <w:lang w:val="en-GB"/>
              </w:rPr>
            </w:pPr>
            <w:r w:rsidRPr="00DF77B3">
              <w:rPr>
                <w:rFonts w:ascii="Arial" w:hAnsi="Arial" w:cs="Arial"/>
                <w:color w:val="000000"/>
                <w:sz w:val="16"/>
                <w:szCs w:val="16"/>
                <w:lang w:val="en-GB"/>
              </w:rPr>
              <w:t>Hersteller</w:t>
            </w:r>
          </w:p>
          <w:p w:rsidR="00BA3171" w:rsidRPr="00DF77B3" w:rsidRDefault="00BA3171" w:rsidP="008A4C46">
            <w:pPr>
              <w:spacing w:before="20" w:after="20"/>
              <w:ind w:left="72"/>
              <w:rPr>
                <w:rFonts w:ascii="Arial" w:hAnsi="Arial" w:cs="Arial"/>
                <w:color w:val="000000"/>
                <w:sz w:val="16"/>
              </w:rPr>
            </w:pPr>
          </w:p>
        </w:tc>
      </w:tr>
      <w:tr w:rsidR="00BA3171" w:rsidRPr="00DF77B3" w:rsidTr="008A4C46">
        <w:trPr>
          <w:cantSplit/>
        </w:trPr>
        <w:tc>
          <w:tcPr>
            <w:tcW w:w="1701" w:type="dxa"/>
            <w:vAlign w:val="center"/>
          </w:tcPr>
          <w:p w:rsidR="00BA3171" w:rsidRPr="00DF77B3" w:rsidRDefault="00BA3171" w:rsidP="008A4C46">
            <w:pPr>
              <w:spacing w:before="20" w:after="20"/>
              <w:jc w:val="center"/>
              <w:rPr>
                <w:rFonts w:ascii="Arial" w:hAnsi="Arial" w:cs="Arial"/>
                <w:color w:val="000000"/>
                <w:lang w:val="it-IT"/>
              </w:rPr>
            </w:pPr>
            <w:r w:rsidRPr="00DF77B3">
              <w:rPr>
                <w:rFonts w:ascii="Arial" w:hAnsi="Arial" w:cs="Arial"/>
              </w:rPr>
              <w:object w:dxaOrig="1905" w:dyaOrig="1245">
                <v:shape id="_x0000_i1034" type="#_x0000_t75" style="width:36pt;height:24.05pt" o:ole="" o:allowoverlap="f" fillcolor="#0c9">
                  <v:imagedata r:id="rId31" o:title=""/>
                </v:shape>
                <o:OLEObject Type="Embed" ProgID="PBrush" ShapeID="_x0000_i1034" DrawAspect="Content" ObjectID="_1461564648" r:id="rId32"/>
              </w:object>
            </w:r>
          </w:p>
        </w:tc>
        <w:tc>
          <w:tcPr>
            <w:tcW w:w="3544" w:type="dxa"/>
            <w:vAlign w:val="center"/>
          </w:tcPr>
          <w:p w:rsidR="00BA3171" w:rsidRPr="00DF77B3" w:rsidRDefault="00BA3171" w:rsidP="008A4C46">
            <w:pPr>
              <w:spacing w:before="20" w:after="20"/>
              <w:ind w:left="72"/>
              <w:rPr>
                <w:rFonts w:ascii="Arial" w:hAnsi="Arial" w:cs="Arial"/>
                <w:color w:val="000000"/>
                <w:sz w:val="4"/>
                <w:szCs w:val="4"/>
                <w:lang w:val="nl-BE"/>
              </w:rPr>
            </w:pPr>
          </w:p>
          <w:p w:rsidR="00BA3171" w:rsidRPr="00DF77B3" w:rsidRDefault="00BA3171" w:rsidP="008A4C46">
            <w:pPr>
              <w:spacing w:before="20" w:after="20"/>
              <w:ind w:left="72"/>
              <w:rPr>
                <w:rFonts w:ascii="Arial" w:hAnsi="Arial" w:cs="Arial"/>
                <w:color w:val="000000"/>
                <w:sz w:val="16"/>
                <w:szCs w:val="16"/>
                <w:lang w:val="nl-BE"/>
              </w:rPr>
            </w:pPr>
            <w:r w:rsidRPr="00DF77B3">
              <w:rPr>
                <w:rFonts w:ascii="Arial" w:hAnsi="Arial" w:cs="Arial"/>
                <w:color w:val="000000"/>
                <w:sz w:val="16"/>
                <w:szCs w:val="16"/>
                <w:lang w:val="nl-BE"/>
              </w:rPr>
              <w:t xml:space="preserve">Batch code </w:t>
            </w:r>
          </w:p>
          <w:p w:rsidR="00BA3171" w:rsidRPr="00DF77B3" w:rsidRDefault="00BA3171" w:rsidP="008A4C46">
            <w:pPr>
              <w:spacing w:before="20" w:after="20"/>
              <w:ind w:left="72"/>
              <w:rPr>
                <w:rFonts w:ascii="Arial" w:hAnsi="Arial" w:cs="Arial"/>
                <w:color w:val="000000"/>
                <w:sz w:val="16"/>
                <w:szCs w:val="16"/>
                <w:lang w:val="nl-BE"/>
              </w:rPr>
            </w:pPr>
            <w:r w:rsidRPr="00DF77B3">
              <w:rPr>
                <w:rFonts w:ascii="Arial" w:hAnsi="Arial" w:cs="Arial"/>
                <w:color w:val="000000"/>
                <w:sz w:val="16"/>
                <w:szCs w:val="16"/>
                <w:lang w:val="nl-BE"/>
              </w:rPr>
              <w:t>Los-Bezeichnung</w:t>
            </w:r>
          </w:p>
          <w:p w:rsidR="00BA3171" w:rsidRPr="00DF77B3" w:rsidRDefault="00BA3171" w:rsidP="00C353AC">
            <w:pPr>
              <w:spacing w:before="20" w:after="20"/>
              <w:ind w:left="72"/>
              <w:rPr>
                <w:rFonts w:ascii="Arial" w:hAnsi="Arial" w:cs="Arial"/>
                <w:color w:val="000000"/>
                <w:sz w:val="4"/>
                <w:szCs w:val="4"/>
                <w:lang w:val="it-IT"/>
              </w:rPr>
            </w:pPr>
          </w:p>
        </w:tc>
        <w:tc>
          <w:tcPr>
            <w:tcW w:w="1701" w:type="dxa"/>
            <w:vAlign w:val="center"/>
          </w:tcPr>
          <w:p w:rsidR="00BA3171" w:rsidRPr="00DF77B3" w:rsidRDefault="00BA3171" w:rsidP="008A4C46">
            <w:pPr>
              <w:spacing w:before="20" w:after="20"/>
              <w:jc w:val="center"/>
              <w:rPr>
                <w:rFonts w:ascii="Arial" w:hAnsi="Arial" w:cs="Arial"/>
                <w:color w:val="000000"/>
                <w:lang w:val="en-GB"/>
              </w:rPr>
            </w:pPr>
            <w:r w:rsidRPr="00DF77B3">
              <w:rPr>
                <w:rFonts w:ascii="Arial" w:hAnsi="Arial" w:cs="Arial"/>
              </w:rPr>
              <w:object w:dxaOrig="930" w:dyaOrig="2655">
                <v:shape id="_x0000_i1035" type="#_x0000_t75" style="width:12pt;height:33.7pt" o:ole="" o:allowoverlap="f" fillcolor="#0c9">
                  <v:imagedata r:id="rId33" o:title=""/>
                </v:shape>
                <o:OLEObject Type="Embed" ProgID="PBrush" ShapeID="_x0000_i1035" DrawAspect="Content" ObjectID="_1461564649" r:id="rId34"/>
              </w:object>
            </w:r>
          </w:p>
        </w:tc>
        <w:tc>
          <w:tcPr>
            <w:tcW w:w="2836" w:type="dxa"/>
            <w:vAlign w:val="center"/>
          </w:tcPr>
          <w:p w:rsidR="00BA3171" w:rsidRPr="00DF77B3" w:rsidRDefault="00BA3171" w:rsidP="008A4C46">
            <w:pPr>
              <w:spacing w:before="20" w:after="20"/>
              <w:ind w:left="72"/>
              <w:rPr>
                <w:rFonts w:ascii="Arial" w:hAnsi="Arial" w:cs="Arial"/>
                <w:i/>
                <w:sz w:val="16"/>
                <w:szCs w:val="16"/>
              </w:rPr>
            </w:pPr>
            <w:r w:rsidRPr="00DF77B3">
              <w:rPr>
                <w:rFonts w:ascii="Arial" w:hAnsi="Arial" w:cs="Arial"/>
                <w:sz w:val="16"/>
                <w:szCs w:val="16"/>
              </w:rPr>
              <w:t>Only for evaluation purposes</w:t>
            </w:r>
            <w:r w:rsidRPr="00DF77B3">
              <w:rPr>
                <w:rFonts w:ascii="Arial" w:hAnsi="Arial" w:cs="Arial"/>
                <w:i/>
                <w:sz w:val="16"/>
                <w:szCs w:val="16"/>
              </w:rPr>
              <w:t xml:space="preserve"> </w:t>
            </w:r>
          </w:p>
          <w:p w:rsidR="00BA3171" w:rsidRPr="00DF77B3" w:rsidRDefault="00BA3171" w:rsidP="008A4C46">
            <w:pPr>
              <w:spacing w:before="20" w:after="20"/>
              <w:ind w:left="72"/>
              <w:rPr>
                <w:rFonts w:ascii="Arial" w:hAnsi="Arial" w:cs="Arial"/>
                <w:sz w:val="16"/>
                <w:szCs w:val="16"/>
              </w:rPr>
            </w:pPr>
            <w:r w:rsidRPr="00DF77B3">
              <w:rPr>
                <w:rFonts w:ascii="Arial" w:hAnsi="Arial" w:cs="Arial"/>
                <w:sz w:val="16"/>
                <w:szCs w:val="16"/>
              </w:rPr>
              <w:t xml:space="preserve">Nur zur Leistungsbewertung </w:t>
            </w:r>
          </w:p>
          <w:p w:rsidR="00BA3171" w:rsidRPr="00C15256" w:rsidRDefault="00BA3171" w:rsidP="008A4C46">
            <w:pPr>
              <w:spacing w:before="20" w:after="20"/>
              <w:ind w:left="72"/>
              <w:rPr>
                <w:rFonts w:ascii="Arial" w:hAnsi="Arial" w:cs="Arial"/>
                <w:sz w:val="16"/>
                <w:szCs w:val="16"/>
              </w:rPr>
            </w:pPr>
            <w:r w:rsidRPr="00DF77B3">
              <w:rPr>
                <w:rFonts w:ascii="Arial" w:hAnsi="Arial" w:cs="Arial"/>
                <w:i/>
                <w:sz w:val="16"/>
                <w:szCs w:val="16"/>
              </w:rPr>
              <w:t xml:space="preserve"> </w:t>
            </w:r>
          </w:p>
        </w:tc>
      </w:tr>
      <w:tr w:rsidR="00BA3171" w:rsidRPr="00DF77B3" w:rsidTr="008A4C46">
        <w:trPr>
          <w:cantSplit/>
        </w:trPr>
        <w:tc>
          <w:tcPr>
            <w:tcW w:w="1701" w:type="dxa"/>
            <w:vAlign w:val="center"/>
          </w:tcPr>
          <w:p w:rsidR="00BA3171" w:rsidRPr="00DF77B3" w:rsidRDefault="00BA3171" w:rsidP="008A4C46">
            <w:pPr>
              <w:spacing w:before="20" w:after="20"/>
              <w:jc w:val="center"/>
              <w:rPr>
                <w:rFonts w:ascii="Arial" w:hAnsi="Arial" w:cs="Arial"/>
                <w:color w:val="000000"/>
                <w:lang w:val="it-IT"/>
              </w:rPr>
            </w:pPr>
            <w:r w:rsidRPr="00DF77B3">
              <w:rPr>
                <w:rFonts w:ascii="Arial" w:hAnsi="Arial" w:cs="Arial"/>
                <w:b/>
                <w:bCs/>
                <w:color w:val="000000"/>
                <w:sz w:val="24"/>
                <w:szCs w:val="24"/>
                <w:lang w:val="nl-NL"/>
              </w:rPr>
              <w:t>REF</w:t>
            </w:r>
            <w:r w:rsidRPr="00DF77B3">
              <w:rPr>
                <w:rFonts w:ascii="Arial" w:hAnsi="Arial" w:cs="Arial"/>
                <w:noProof/>
                <w:color w:val="000000"/>
                <w:lang w:val="it-IT"/>
              </w:rPr>
              <w:t xml:space="preserve"> </w:t>
            </w:r>
          </w:p>
        </w:tc>
        <w:tc>
          <w:tcPr>
            <w:tcW w:w="3544" w:type="dxa"/>
            <w:vAlign w:val="center"/>
          </w:tcPr>
          <w:p w:rsidR="00BA3171" w:rsidRPr="005D222D" w:rsidRDefault="00BA3171" w:rsidP="008A4C46">
            <w:pPr>
              <w:spacing w:before="20" w:after="20"/>
              <w:ind w:left="72"/>
              <w:rPr>
                <w:rFonts w:ascii="Arial" w:hAnsi="Arial" w:cs="Arial"/>
                <w:color w:val="000000"/>
                <w:sz w:val="4"/>
                <w:szCs w:val="4"/>
                <w:lang w:val="it-IT"/>
              </w:rPr>
            </w:pPr>
          </w:p>
          <w:p w:rsidR="00BA3171" w:rsidRPr="005D222D" w:rsidRDefault="00BA3171" w:rsidP="008A4C46">
            <w:pPr>
              <w:spacing w:before="20" w:after="20"/>
              <w:ind w:left="72"/>
              <w:rPr>
                <w:rFonts w:ascii="Arial" w:hAnsi="Arial" w:cs="Arial"/>
                <w:color w:val="000000"/>
                <w:sz w:val="16"/>
                <w:szCs w:val="16"/>
                <w:lang w:val="it-IT"/>
              </w:rPr>
            </w:pPr>
            <w:r w:rsidRPr="005D222D">
              <w:rPr>
                <w:rFonts w:ascii="Arial" w:hAnsi="Arial" w:cs="Arial"/>
                <w:color w:val="000000"/>
                <w:sz w:val="16"/>
                <w:szCs w:val="16"/>
                <w:lang w:val="it-IT"/>
              </w:rPr>
              <w:t>Catalogue number</w:t>
            </w:r>
          </w:p>
          <w:p w:rsidR="00BA3171" w:rsidRPr="005D222D" w:rsidRDefault="00BA3171" w:rsidP="008A4C46">
            <w:pPr>
              <w:spacing w:before="20" w:after="20"/>
              <w:ind w:left="72"/>
              <w:rPr>
                <w:rFonts w:ascii="Arial" w:hAnsi="Arial" w:cs="Arial"/>
                <w:color w:val="000000"/>
                <w:sz w:val="16"/>
                <w:szCs w:val="16"/>
                <w:lang w:val="it-IT"/>
              </w:rPr>
            </w:pPr>
            <w:r w:rsidRPr="005D222D">
              <w:rPr>
                <w:rFonts w:ascii="Arial" w:hAnsi="Arial" w:cs="Arial"/>
                <w:color w:val="000000"/>
                <w:sz w:val="16"/>
                <w:szCs w:val="16"/>
                <w:lang w:val="it-IT"/>
              </w:rPr>
              <w:t>Artikel-Nummer</w:t>
            </w:r>
          </w:p>
          <w:p w:rsidR="00BA3171" w:rsidRPr="00DF77B3" w:rsidRDefault="00BA3171" w:rsidP="00C353AC">
            <w:pPr>
              <w:spacing w:before="20" w:after="20"/>
              <w:ind w:left="72"/>
              <w:rPr>
                <w:rFonts w:ascii="Arial" w:hAnsi="Arial" w:cs="Arial"/>
                <w:color w:val="000000"/>
                <w:sz w:val="4"/>
                <w:szCs w:val="4"/>
              </w:rPr>
            </w:pPr>
          </w:p>
        </w:tc>
        <w:tc>
          <w:tcPr>
            <w:tcW w:w="1701" w:type="dxa"/>
            <w:vAlign w:val="center"/>
          </w:tcPr>
          <w:p w:rsidR="00BA3171" w:rsidRPr="00DF77B3" w:rsidRDefault="00D0440D" w:rsidP="008A4C46">
            <w:pPr>
              <w:spacing w:before="20" w:after="20"/>
              <w:jc w:val="center"/>
              <w:rPr>
                <w:rFonts w:ascii="Arial" w:hAnsi="Arial" w:cs="Arial"/>
                <w:color w:val="808080"/>
              </w:rPr>
            </w:pPr>
            <w:r>
              <w:rPr>
                <w:rFonts w:ascii="Arial" w:hAnsi="Arial" w:cs="Arial"/>
                <w:noProof/>
                <w:color w:val="000000"/>
              </w:rPr>
              <w:drawing>
                <wp:inline distT="0" distB="0" distL="0" distR="0" wp14:anchorId="57487577" wp14:editId="11CF2A87">
                  <wp:extent cx="342900" cy="228600"/>
                  <wp:effectExtent l="0" t="0" r="0" b="0"/>
                  <wp:docPr id="10" name="Bild 10" descr="IFU-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U-gros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c>
        <w:tc>
          <w:tcPr>
            <w:tcW w:w="2836" w:type="dxa"/>
            <w:vAlign w:val="center"/>
          </w:tcPr>
          <w:p w:rsidR="00BA3171" w:rsidRPr="00DF77B3" w:rsidRDefault="00BA3171" w:rsidP="008A4C46">
            <w:pPr>
              <w:spacing w:before="20" w:after="20"/>
              <w:ind w:left="72"/>
              <w:rPr>
                <w:rFonts w:ascii="Arial" w:hAnsi="Arial" w:cs="Arial"/>
                <w:color w:val="000000"/>
                <w:sz w:val="16"/>
                <w:szCs w:val="16"/>
                <w:lang w:val="it-IT"/>
              </w:rPr>
            </w:pPr>
            <w:r w:rsidRPr="00DF77B3">
              <w:rPr>
                <w:rFonts w:ascii="Arial" w:hAnsi="Arial" w:cs="Arial"/>
                <w:color w:val="000000"/>
                <w:sz w:val="16"/>
                <w:szCs w:val="16"/>
                <w:lang w:val="nl-NL"/>
              </w:rPr>
              <w:t>Consult Instructions for Use</w:t>
            </w:r>
          </w:p>
          <w:p w:rsidR="00BA3171" w:rsidRPr="00DF77B3" w:rsidRDefault="00BA3171" w:rsidP="008A4C46">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Gebrauchsanweisung beachten</w:t>
            </w:r>
          </w:p>
          <w:p w:rsidR="00BA3171" w:rsidRPr="00DF77B3" w:rsidRDefault="00BA3171" w:rsidP="008A4C46">
            <w:pPr>
              <w:spacing w:before="20" w:after="20"/>
              <w:ind w:left="72"/>
              <w:rPr>
                <w:rFonts w:ascii="Arial" w:hAnsi="Arial" w:cs="Arial"/>
                <w:color w:val="000000"/>
                <w:sz w:val="16"/>
                <w:lang w:val="it-IT"/>
              </w:rPr>
            </w:pPr>
          </w:p>
        </w:tc>
      </w:tr>
      <w:tr w:rsidR="00BA3171" w:rsidRPr="00DF77B3" w:rsidTr="008A4C46">
        <w:trPr>
          <w:cantSplit/>
        </w:trPr>
        <w:tc>
          <w:tcPr>
            <w:tcW w:w="1701" w:type="dxa"/>
            <w:vAlign w:val="center"/>
          </w:tcPr>
          <w:p w:rsidR="00BA3171" w:rsidRPr="00DF77B3" w:rsidRDefault="00BA3171" w:rsidP="008A4C46">
            <w:pPr>
              <w:spacing w:before="20" w:after="20"/>
              <w:jc w:val="center"/>
              <w:rPr>
                <w:rFonts w:ascii="Arial" w:hAnsi="Arial" w:cs="Arial"/>
                <w:color w:val="000000"/>
                <w:lang w:val="fr-FR"/>
              </w:rPr>
            </w:pPr>
            <w:r w:rsidRPr="00DF77B3">
              <w:rPr>
                <w:rFonts w:ascii="Arial" w:hAnsi="Arial" w:cs="Arial"/>
              </w:rPr>
              <w:object w:dxaOrig="5535" w:dyaOrig="3360">
                <v:shape id="_x0000_i1036" type="#_x0000_t75" style="width:44.3pt;height:27.05pt" o:ole="" o:allowoverlap="f" fillcolor="#0c9">
                  <v:imagedata r:id="rId36" o:title=""/>
                </v:shape>
                <o:OLEObject Type="Embed" ProgID="PBrush" ShapeID="_x0000_i1036" DrawAspect="Content" ObjectID="_1461564650" r:id="rId37"/>
              </w:object>
            </w:r>
          </w:p>
        </w:tc>
        <w:tc>
          <w:tcPr>
            <w:tcW w:w="3544" w:type="dxa"/>
            <w:vAlign w:val="center"/>
          </w:tcPr>
          <w:p w:rsidR="00BA3171" w:rsidRPr="00DF77B3" w:rsidRDefault="00BA3171" w:rsidP="008A4C46">
            <w:pPr>
              <w:spacing w:before="20" w:after="20"/>
              <w:ind w:left="72"/>
              <w:rPr>
                <w:rFonts w:ascii="Arial" w:hAnsi="Arial" w:cs="Arial"/>
                <w:color w:val="000000"/>
                <w:sz w:val="4"/>
                <w:szCs w:val="4"/>
                <w:lang w:val="it-IT"/>
              </w:rPr>
            </w:pPr>
          </w:p>
          <w:p w:rsidR="00C353AC" w:rsidRDefault="00BA3171" w:rsidP="008A4C46">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 xml:space="preserve">Storage conditions </w:t>
            </w:r>
          </w:p>
          <w:p w:rsidR="00BA3171" w:rsidRPr="00DF77B3" w:rsidRDefault="00BA3171" w:rsidP="008A4C46">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Lagerungsbedingungen</w:t>
            </w:r>
          </w:p>
          <w:p w:rsidR="00BA3171" w:rsidRPr="00DF77B3" w:rsidRDefault="00BA3171" w:rsidP="00C353AC">
            <w:pPr>
              <w:spacing w:before="20" w:after="20"/>
              <w:ind w:left="72"/>
              <w:rPr>
                <w:rFonts w:ascii="Arial" w:hAnsi="Arial" w:cs="Arial"/>
                <w:color w:val="000000"/>
                <w:sz w:val="4"/>
                <w:szCs w:val="4"/>
              </w:rPr>
            </w:pPr>
          </w:p>
        </w:tc>
        <w:tc>
          <w:tcPr>
            <w:tcW w:w="1701" w:type="dxa"/>
            <w:vAlign w:val="center"/>
          </w:tcPr>
          <w:p w:rsidR="00BA3171" w:rsidRPr="00DF77B3" w:rsidRDefault="00BA3171" w:rsidP="008A4C46">
            <w:pPr>
              <w:spacing w:before="20" w:after="20"/>
              <w:jc w:val="center"/>
              <w:rPr>
                <w:rFonts w:ascii="Arial" w:hAnsi="Arial" w:cs="Arial"/>
                <w:color w:val="808080"/>
              </w:rPr>
            </w:pPr>
            <w:r w:rsidRPr="00DF77B3">
              <w:rPr>
                <w:rFonts w:ascii="Arial" w:hAnsi="Arial" w:cs="Arial"/>
              </w:rPr>
              <w:object w:dxaOrig="2835" w:dyaOrig="2565">
                <v:shape id="_x0000_i1037" type="#_x0000_t75" style="width:29.2pt;height:27.05pt" o:ole="" o:allowoverlap="f" fillcolor="#0c9">
                  <v:imagedata r:id="rId38" o:title=""/>
                </v:shape>
                <o:OLEObject Type="Embed" ProgID="PBrush" ShapeID="_x0000_i1037" DrawAspect="Content" ObjectID="_1461564651" r:id="rId39"/>
              </w:object>
            </w:r>
          </w:p>
        </w:tc>
        <w:tc>
          <w:tcPr>
            <w:tcW w:w="2836" w:type="dxa"/>
            <w:vAlign w:val="center"/>
          </w:tcPr>
          <w:p w:rsidR="00BA3171" w:rsidRPr="00DF77B3" w:rsidRDefault="00BA3171" w:rsidP="008A4C46">
            <w:pPr>
              <w:spacing w:before="20" w:after="20"/>
              <w:ind w:left="72"/>
              <w:rPr>
                <w:rFonts w:ascii="Arial" w:hAnsi="Arial" w:cs="Arial"/>
                <w:color w:val="000000"/>
                <w:sz w:val="16"/>
                <w:szCs w:val="16"/>
                <w:lang w:val="nl-NL"/>
              </w:rPr>
            </w:pPr>
            <w:r w:rsidRPr="00DF77B3">
              <w:rPr>
                <w:rFonts w:ascii="Arial" w:hAnsi="Arial" w:cs="Arial"/>
                <w:color w:val="000000"/>
                <w:sz w:val="16"/>
                <w:szCs w:val="16"/>
                <w:lang w:val="nl-NL"/>
              </w:rPr>
              <w:t xml:space="preserve">Consult </w:t>
            </w:r>
            <w:r w:rsidRPr="00DF77B3">
              <w:rPr>
                <w:rFonts w:ascii="Arial" w:hAnsi="Arial" w:cs="Arial"/>
                <w:sz w:val="16"/>
                <w:szCs w:val="16"/>
                <w:lang w:val="nl-NL"/>
              </w:rPr>
              <w:t>attended documents</w:t>
            </w:r>
          </w:p>
          <w:p w:rsidR="00BA3171" w:rsidRPr="00DF77B3" w:rsidRDefault="00BA3171" w:rsidP="008A4C46">
            <w:pPr>
              <w:spacing w:before="20" w:after="20"/>
              <w:ind w:left="72"/>
              <w:rPr>
                <w:rFonts w:ascii="Arial" w:hAnsi="Arial" w:cs="Arial"/>
                <w:color w:val="000000"/>
                <w:sz w:val="16"/>
                <w:szCs w:val="16"/>
                <w:lang w:val="nl-NL"/>
              </w:rPr>
            </w:pPr>
            <w:r w:rsidRPr="00DF77B3">
              <w:rPr>
                <w:rFonts w:ascii="Arial" w:hAnsi="Arial" w:cs="Arial"/>
                <w:sz w:val="16"/>
                <w:szCs w:val="16"/>
                <w:lang w:val="nl-NL"/>
              </w:rPr>
              <w:t>Begleitdokumente</w:t>
            </w:r>
            <w:r w:rsidRPr="00DF77B3">
              <w:rPr>
                <w:rFonts w:ascii="Arial" w:hAnsi="Arial" w:cs="Arial"/>
                <w:color w:val="000000"/>
                <w:sz w:val="16"/>
                <w:szCs w:val="16"/>
                <w:lang w:val="nl-NL"/>
              </w:rPr>
              <w:t xml:space="preserve"> beachten</w:t>
            </w:r>
          </w:p>
          <w:p w:rsidR="00BA3171" w:rsidRPr="00DF77B3" w:rsidRDefault="00BA3171" w:rsidP="008A4C46">
            <w:pPr>
              <w:spacing w:before="20" w:after="20"/>
              <w:ind w:left="72"/>
              <w:rPr>
                <w:rFonts w:ascii="Arial" w:hAnsi="Arial" w:cs="Arial"/>
                <w:color w:val="000000"/>
                <w:sz w:val="16"/>
                <w:lang w:val="fr-FR"/>
              </w:rPr>
            </w:pPr>
            <w:r w:rsidRPr="00DF77B3">
              <w:rPr>
                <w:rFonts w:ascii="Arial" w:hAnsi="Arial" w:cs="Arial"/>
                <w:color w:val="000000"/>
                <w:sz w:val="16"/>
                <w:lang w:val="nl-NL"/>
              </w:rPr>
              <w:t xml:space="preserve"> </w:t>
            </w:r>
          </w:p>
        </w:tc>
      </w:tr>
    </w:tbl>
    <w:p w:rsidR="00C15256" w:rsidRDefault="00C15256" w:rsidP="00C15256">
      <w:pPr>
        <w:pStyle w:val="aktuell"/>
        <w:rPr>
          <w:lang w:val="fr-FR"/>
        </w:rPr>
      </w:pPr>
    </w:p>
    <w:p w:rsidR="00C15256" w:rsidRPr="006A53DD" w:rsidRDefault="00710A04" w:rsidP="00C15256">
      <w:pPr>
        <w:pStyle w:val="aktuell"/>
        <w:rPr>
          <w:rFonts w:ascii="Arial" w:hAnsi="Arial" w:cs="Arial"/>
          <w:lang w:val="fr-FR"/>
        </w:rPr>
      </w:pPr>
      <w:r w:rsidRPr="006A53DD">
        <w:rPr>
          <w:rFonts w:ascii="Arial" w:hAnsi="Arial" w:cs="Arial"/>
          <w:b/>
          <w:u w:val="single"/>
          <w:lang w:val="fr-FR"/>
        </w:rPr>
        <w:t>Note:</w:t>
      </w:r>
      <w:r w:rsidRPr="006A53DD">
        <w:rPr>
          <w:rFonts w:ascii="Arial" w:hAnsi="Arial" w:cs="Arial"/>
          <w:lang w:val="fr-FR"/>
        </w:rPr>
        <w:t xml:space="preserve"> </w:t>
      </w:r>
      <w:proofErr w:type="spellStart"/>
      <w:r w:rsidR="00C15256" w:rsidRPr="006A53DD">
        <w:rPr>
          <w:rFonts w:ascii="Arial" w:hAnsi="Arial" w:cs="Arial"/>
          <w:lang w:val="fr-FR"/>
        </w:rPr>
        <w:t>Significant</w:t>
      </w:r>
      <w:proofErr w:type="spellEnd"/>
      <w:r w:rsidR="00C15256" w:rsidRPr="006A53DD">
        <w:rPr>
          <w:rFonts w:ascii="Arial" w:hAnsi="Arial" w:cs="Arial"/>
          <w:lang w:val="fr-FR"/>
        </w:rPr>
        <w:t xml:space="preserve"> changes are </w:t>
      </w:r>
      <w:proofErr w:type="spellStart"/>
      <w:r w:rsidR="00C15256" w:rsidRPr="006A53DD">
        <w:rPr>
          <w:rFonts w:ascii="Arial" w:hAnsi="Arial" w:cs="Arial"/>
          <w:lang w:val="fr-FR"/>
        </w:rPr>
        <w:t>indicated</w:t>
      </w:r>
      <w:proofErr w:type="spellEnd"/>
      <w:r w:rsidR="00C15256" w:rsidRPr="006A53DD">
        <w:rPr>
          <w:rFonts w:ascii="Arial" w:hAnsi="Arial" w:cs="Arial"/>
          <w:lang w:val="fr-FR"/>
        </w:rPr>
        <w:t xml:space="preserve"> by </w:t>
      </w:r>
      <w:proofErr w:type="spellStart"/>
      <w:r w:rsidR="00C15256" w:rsidRPr="006A53DD">
        <w:rPr>
          <w:rFonts w:ascii="Arial" w:hAnsi="Arial" w:cs="Arial"/>
          <w:lang w:val="fr-FR"/>
        </w:rPr>
        <w:t>dotted</w:t>
      </w:r>
      <w:proofErr w:type="spellEnd"/>
      <w:r w:rsidR="00C15256" w:rsidRPr="006A53DD">
        <w:rPr>
          <w:rFonts w:ascii="Arial" w:hAnsi="Arial" w:cs="Arial"/>
          <w:lang w:val="fr-FR"/>
        </w:rPr>
        <w:t xml:space="preserve"> </w:t>
      </w:r>
      <w:proofErr w:type="spellStart"/>
      <w:r w:rsidR="00C15256" w:rsidRPr="006A53DD">
        <w:rPr>
          <w:rFonts w:ascii="Arial" w:hAnsi="Arial" w:cs="Arial"/>
          <w:lang w:val="fr-FR"/>
        </w:rPr>
        <w:t>lines</w:t>
      </w:r>
      <w:proofErr w:type="spellEnd"/>
      <w:r w:rsidR="00C15256" w:rsidRPr="006A53DD">
        <w:rPr>
          <w:rFonts w:ascii="Arial" w:hAnsi="Arial" w:cs="Arial"/>
          <w:lang w:val="fr-FR"/>
        </w:rPr>
        <w:t xml:space="preserve"> in the </w:t>
      </w:r>
      <w:proofErr w:type="spellStart"/>
      <w:r w:rsidR="00C15256" w:rsidRPr="006A53DD">
        <w:rPr>
          <w:rFonts w:ascii="Arial" w:hAnsi="Arial" w:cs="Arial"/>
          <w:lang w:val="fr-FR"/>
        </w:rPr>
        <w:t>margin</w:t>
      </w:r>
      <w:proofErr w:type="spellEnd"/>
      <w:r w:rsidR="00C15256" w:rsidRPr="006A53DD">
        <w:rPr>
          <w:rFonts w:ascii="Arial" w:hAnsi="Arial" w:cs="Arial"/>
          <w:lang w:val="fr-FR"/>
        </w:rPr>
        <w:t xml:space="preserve">. </w:t>
      </w:r>
    </w:p>
    <w:p w:rsidR="00C15256" w:rsidRPr="006A53DD" w:rsidRDefault="00C15256" w:rsidP="00C15256">
      <w:pPr>
        <w:pStyle w:val="aktuell"/>
        <w:rPr>
          <w:rFonts w:ascii="Arial" w:hAnsi="Arial" w:cs="Arial"/>
          <w:lang w:val="fr-FR"/>
        </w:rPr>
      </w:pPr>
      <w:r w:rsidRPr="006A53DD">
        <w:rPr>
          <w:rFonts w:ascii="Arial" w:hAnsi="Arial" w:cs="Arial"/>
          <w:lang w:val="fr-FR"/>
        </w:rPr>
        <w:t xml:space="preserve">In the end of the IFU </w:t>
      </w:r>
      <w:proofErr w:type="spellStart"/>
      <w:r w:rsidRPr="006A53DD">
        <w:rPr>
          <w:rFonts w:ascii="Arial" w:hAnsi="Arial" w:cs="Arial"/>
          <w:lang w:val="fr-FR"/>
        </w:rPr>
        <w:t>you</w:t>
      </w:r>
      <w:proofErr w:type="spellEnd"/>
      <w:r w:rsidRPr="006A53DD">
        <w:rPr>
          <w:rFonts w:ascii="Arial" w:hAnsi="Arial" w:cs="Arial"/>
          <w:lang w:val="fr-FR"/>
        </w:rPr>
        <w:t xml:space="preserve"> </w:t>
      </w:r>
      <w:proofErr w:type="spellStart"/>
      <w:r w:rsidRPr="006A53DD">
        <w:rPr>
          <w:rFonts w:ascii="Arial" w:hAnsi="Arial" w:cs="Arial"/>
          <w:lang w:val="fr-FR"/>
        </w:rPr>
        <w:t>will</w:t>
      </w:r>
      <w:proofErr w:type="spellEnd"/>
      <w:r w:rsidRPr="006A53DD">
        <w:rPr>
          <w:rFonts w:ascii="Arial" w:hAnsi="Arial" w:cs="Arial"/>
          <w:lang w:val="fr-FR"/>
        </w:rPr>
        <w:t xml:space="preserve"> </w:t>
      </w:r>
      <w:proofErr w:type="spellStart"/>
      <w:r w:rsidRPr="006A53DD">
        <w:rPr>
          <w:rFonts w:ascii="Arial" w:hAnsi="Arial" w:cs="Arial"/>
          <w:lang w:val="fr-FR"/>
        </w:rPr>
        <w:t>find</w:t>
      </w:r>
      <w:proofErr w:type="spellEnd"/>
      <w:r w:rsidRPr="006A53DD">
        <w:rPr>
          <w:rFonts w:ascii="Arial" w:hAnsi="Arial" w:cs="Arial"/>
          <w:lang w:val="fr-FR"/>
        </w:rPr>
        <w:t xml:space="preserve"> a table </w:t>
      </w:r>
      <w:proofErr w:type="spellStart"/>
      <w:r w:rsidRPr="006A53DD">
        <w:rPr>
          <w:rFonts w:ascii="Arial" w:hAnsi="Arial" w:cs="Arial"/>
          <w:lang w:val="fr-FR"/>
        </w:rPr>
        <w:t>with</w:t>
      </w:r>
      <w:proofErr w:type="spellEnd"/>
      <w:r w:rsidRPr="006A53DD">
        <w:rPr>
          <w:rFonts w:ascii="Arial" w:hAnsi="Arial" w:cs="Arial"/>
          <w:lang w:val="fr-FR"/>
        </w:rPr>
        <w:t xml:space="preserve"> causes of changes.</w:t>
      </w:r>
    </w:p>
    <w:p w:rsidR="00C15256" w:rsidRPr="006A53DD" w:rsidRDefault="00C15256" w:rsidP="009F7CDF">
      <w:pPr>
        <w:pStyle w:val="aktuell"/>
        <w:rPr>
          <w:rFonts w:ascii="Arial" w:hAnsi="Arial" w:cs="Arial"/>
          <w:lang w:val="fr-FR"/>
        </w:rPr>
      </w:pPr>
    </w:p>
    <w:p w:rsidR="00152902" w:rsidRDefault="00152902" w:rsidP="009F7CDF">
      <w:pPr>
        <w:pStyle w:val="aktuell"/>
        <w:rPr>
          <w:lang w:val="fr-FR"/>
        </w:rPr>
      </w:pPr>
    </w:p>
    <w:p w:rsidR="00152902" w:rsidRDefault="00152902" w:rsidP="009F7CDF">
      <w:pPr>
        <w:pStyle w:val="aktuell"/>
        <w:rPr>
          <w:lang w:val="fr-FR"/>
        </w:rPr>
      </w:pPr>
    </w:p>
    <w:p w:rsidR="00152902" w:rsidRDefault="00152902" w:rsidP="00152902">
      <w:pPr>
        <w:pStyle w:val="aktuell"/>
        <w:jc w:val="both"/>
        <w:rPr>
          <w:rFonts w:ascii="Arial" w:hAnsi="Arial" w:cs="Arial"/>
          <w:sz w:val="20"/>
          <w:lang w:val="en-GB"/>
        </w:rPr>
      </w:pPr>
    </w:p>
    <w:p w:rsidR="00152902" w:rsidRPr="005D222D" w:rsidRDefault="00152902" w:rsidP="00152902">
      <w:pPr>
        <w:pStyle w:val="berschrift1"/>
        <w:shd w:val="clear" w:color="auto" w:fill="000000"/>
        <w:tabs>
          <w:tab w:val="left" w:pos="709"/>
          <w:tab w:val="right" w:pos="9071"/>
        </w:tabs>
        <w:spacing w:before="0" w:line="400" w:lineRule="exact"/>
        <w:ind w:left="-567" w:right="5811" w:firstLine="567"/>
        <w:rPr>
          <w:rFonts w:ascii="MetaBold-Roman" w:hAnsi="MetaBold-Roman"/>
          <w:b w:val="0"/>
          <w:bCs/>
          <w:position w:val="2"/>
          <w:sz w:val="30"/>
          <w:lang w:val="en-GB"/>
        </w:rPr>
      </w:pPr>
      <w:r w:rsidRPr="005D222D">
        <w:rPr>
          <w:rFonts w:ascii="MetaBold-Roman" w:hAnsi="MetaBold-Roman"/>
          <w:b w:val="0"/>
          <w:bCs/>
          <w:position w:val="2"/>
          <w:sz w:val="30"/>
          <w:lang w:val="en-GB"/>
        </w:rPr>
        <w:t>Warnings and Precautions</w:t>
      </w:r>
    </w:p>
    <w:p w:rsidR="00152902" w:rsidRPr="005D222D" w:rsidRDefault="00152902" w:rsidP="00152902">
      <w:pPr>
        <w:pStyle w:val="TabellenInhalt"/>
        <w:widowControl/>
        <w:suppressAutoHyphens w:val="0"/>
        <w:spacing w:before="0" w:after="0"/>
        <w:rPr>
          <w:rFonts w:ascii="Arial" w:hAnsi="Arial" w:cs="Arial"/>
          <w:lang w:val="en-GB"/>
        </w:rPr>
      </w:pPr>
    </w:p>
    <w:p w:rsidR="00152902" w:rsidRPr="00A67025" w:rsidRDefault="00152902" w:rsidP="00152902">
      <w:pPr>
        <w:numPr>
          <w:ilvl w:val="0"/>
          <w:numId w:val="39"/>
        </w:numPr>
        <w:tabs>
          <w:tab w:val="clear" w:pos="720"/>
          <w:tab w:val="num" w:pos="284"/>
          <w:tab w:val="left" w:pos="4545"/>
        </w:tabs>
        <w:ind w:hanging="720"/>
        <w:jc w:val="both"/>
        <w:rPr>
          <w:rFonts w:ascii="Arial" w:hAnsi="Arial"/>
          <w:sz w:val="20"/>
          <w:lang w:val="en-GB"/>
        </w:rPr>
      </w:pPr>
      <w:r w:rsidRPr="00A67025">
        <w:rPr>
          <w:rFonts w:ascii="Arial" w:hAnsi="Arial"/>
          <w:sz w:val="20"/>
          <w:lang w:val="en-GB"/>
        </w:rPr>
        <w:t xml:space="preserve">All reagents should be stored at </w:t>
      </w:r>
      <w:r w:rsidRPr="00A67025">
        <w:rPr>
          <w:rFonts w:ascii="Arial" w:hAnsi="Arial" w:cs="Arial"/>
          <w:sz w:val="20"/>
          <w:lang w:val="en-GB"/>
        </w:rPr>
        <w:t xml:space="preserve">2 – 8° C </w:t>
      </w:r>
      <w:r w:rsidRPr="00A67025">
        <w:rPr>
          <w:rFonts w:ascii="Arial" w:hAnsi="Arial"/>
          <w:sz w:val="20"/>
          <w:lang w:val="en-GB"/>
        </w:rPr>
        <w:t xml:space="preserve">in their original containers. </w:t>
      </w:r>
    </w:p>
    <w:p w:rsidR="00152902" w:rsidRPr="00A67025" w:rsidRDefault="00152902" w:rsidP="00152902">
      <w:pPr>
        <w:numPr>
          <w:ilvl w:val="0"/>
          <w:numId w:val="39"/>
        </w:numPr>
        <w:tabs>
          <w:tab w:val="clear" w:pos="720"/>
          <w:tab w:val="num" w:pos="284"/>
          <w:tab w:val="left" w:pos="4545"/>
        </w:tabs>
        <w:ind w:hanging="720"/>
        <w:jc w:val="both"/>
        <w:rPr>
          <w:rFonts w:ascii="Arial" w:hAnsi="Arial"/>
          <w:sz w:val="20"/>
          <w:lang w:val="en-GB"/>
        </w:rPr>
      </w:pPr>
      <w:r w:rsidRPr="00A67025">
        <w:rPr>
          <w:rFonts w:ascii="Arial" w:hAnsi="Arial"/>
          <w:sz w:val="20"/>
          <w:lang w:val="en-GB"/>
        </w:rPr>
        <w:t>Before use, b</w:t>
      </w:r>
      <w:r w:rsidRPr="00A67025">
        <w:rPr>
          <w:rFonts w:ascii="Arial" w:hAnsi="Arial" w:cs="Arial"/>
          <w:sz w:val="20"/>
          <w:lang w:val="en-GB"/>
        </w:rPr>
        <w:t xml:space="preserve">ring </w:t>
      </w:r>
      <w:r>
        <w:rPr>
          <w:rFonts w:ascii="Arial" w:hAnsi="Arial" w:cs="Arial"/>
          <w:sz w:val="20"/>
          <w:lang w:val="en-GB"/>
        </w:rPr>
        <w:t>all</w:t>
      </w:r>
      <w:r w:rsidRPr="00A67025">
        <w:rPr>
          <w:rFonts w:ascii="Arial" w:hAnsi="Arial" w:cs="Arial"/>
          <w:sz w:val="20"/>
          <w:lang w:val="en-GB"/>
        </w:rPr>
        <w:t xml:space="preserve"> </w:t>
      </w:r>
      <w:r>
        <w:rPr>
          <w:rFonts w:ascii="Arial" w:hAnsi="Arial" w:cs="Arial"/>
          <w:sz w:val="20"/>
          <w:lang w:val="en-GB"/>
        </w:rPr>
        <w:t>reagents</w:t>
      </w:r>
      <w:r w:rsidRPr="00A67025">
        <w:rPr>
          <w:rFonts w:ascii="Arial" w:hAnsi="Arial" w:cs="Arial"/>
          <w:sz w:val="20"/>
          <w:lang w:val="en-GB"/>
        </w:rPr>
        <w:t xml:space="preserve"> to room temperature (18 – 28° C).</w:t>
      </w:r>
      <w:r w:rsidRPr="00A67025">
        <w:rPr>
          <w:rFonts w:ascii="Arial" w:hAnsi="Arial"/>
          <w:sz w:val="20"/>
          <w:lang w:val="en-GB"/>
        </w:rPr>
        <w:t xml:space="preserve"> </w:t>
      </w:r>
    </w:p>
    <w:p w:rsidR="00152902" w:rsidRPr="00A67025" w:rsidRDefault="00152902" w:rsidP="00152902">
      <w:pPr>
        <w:numPr>
          <w:ilvl w:val="0"/>
          <w:numId w:val="39"/>
        </w:numPr>
        <w:tabs>
          <w:tab w:val="clear" w:pos="720"/>
          <w:tab w:val="num" w:pos="284"/>
          <w:tab w:val="left" w:pos="4545"/>
        </w:tabs>
        <w:ind w:hanging="720"/>
        <w:jc w:val="both"/>
        <w:rPr>
          <w:rFonts w:ascii="Arial" w:hAnsi="Arial"/>
          <w:sz w:val="20"/>
          <w:lang w:val="en-GB"/>
        </w:rPr>
      </w:pPr>
      <w:r w:rsidRPr="00A67025">
        <w:rPr>
          <w:rFonts w:ascii="Arial" w:hAnsi="Arial"/>
          <w:sz w:val="20"/>
          <w:lang w:val="en-GB"/>
        </w:rPr>
        <w:t xml:space="preserve">The expiration date of all components </w:t>
      </w:r>
      <w:proofErr w:type="gramStart"/>
      <w:r w:rsidRPr="00A67025">
        <w:rPr>
          <w:rFonts w:ascii="Arial" w:hAnsi="Arial"/>
          <w:sz w:val="20"/>
          <w:lang w:val="en-GB"/>
        </w:rPr>
        <w:t>must be observed</w:t>
      </w:r>
      <w:proofErr w:type="gramEnd"/>
      <w:r w:rsidRPr="00A67025">
        <w:rPr>
          <w:rFonts w:ascii="Arial" w:hAnsi="Arial"/>
          <w:sz w:val="20"/>
          <w:lang w:val="en-GB"/>
        </w:rPr>
        <w:t>.</w:t>
      </w:r>
    </w:p>
    <w:p w:rsidR="00152902" w:rsidRDefault="00152902" w:rsidP="00152902">
      <w:pPr>
        <w:numPr>
          <w:ilvl w:val="0"/>
          <w:numId w:val="39"/>
        </w:numPr>
        <w:tabs>
          <w:tab w:val="clear" w:pos="720"/>
          <w:tab w:val="num" w:pos="284"/>
          <w:tab w:val="left" w:pos="4545"/>
        </w:tabs>
        <w:ind w:hanging="720"/>
        <w:jc w:val="both"/>
        <w:rPr>
          <w:rFonts w:ascii="Arial" w:hAnsi="Arial"/>
          <w:sz w:val="20"/>
          <w:lang w:val="en-GB"/>
        </w:rPr>
      </w:pPr>
      <w:r w:rsidRPr="00A67025">
        <w:rPr>
          <w:rFonts w:ascii="Arial" w:hAnsi="Arial"/>
          <w:sz w:val="20"/>
          <w:lang w:val="en-GB"/>
        </w:rPr>
        <w:t xml:space="preserve">Protect dipsticks from humidity; Container </w:t>
      </w:r>
      <w:proofErr w:type="gramStart"/>
      <w:r w:rsidRPr="00A67025">
        <w:rPr>
          <w:rFonts w:ascii="Arial" w:hAnsi="Arial"/>
          <w:sz w:val="20"/>
          <w:lang w:val="en-GB"/>
        </w:rPr>
        <w:t>must always be closed</w:t>
      </w:r>
      <w:proofErr w:type="gramEnd"/>
      <w:r w:rsidRPr="00A67025">
        <w:rPr>
          <w:rFonts w:ascii="Arial" w:hAnsi="Arial"/>
          <w:sz w:val="20"/>
          <w:lang w:val="en-GB"/>
        </w:rPr>
        <w:t>.</w:t>
      </w:r>
    </w:p>
    <w:p w:rsidR="00152902" w:rsidRDefault="00152902" w:rsidP="00152902">
      <w:pPr>
        <w:pStyle w:val="Textkrper3"/>
        <w:numPr>
          <w:ilvl w:val="0"/>
          <w:numId w:val="39"/>
        </w:numPr>
        <w:tabs>
          <w:tab w:val="clear" w:pos="720"/>
          <w:tab w:val="clear" w:pos="3402"/>
          <w:tab w:val="clear" w:pos="7372"/>
          <w:tab w:val="num" w:pos="284"/>
          <w:tab w:val="left" w:pos="1276"/>
        </w:tabs>
        <w:spacing w:after="0"/>
        <w:ind w:right="-1" w:hanging="720"/>
        <w:jc w:val="left"/>
        <w:rPr>
          <w:color w:val="000000"/>
        </w:rPr>
      </w:pPr>
      <w:r>
        <w:rPr>
          <w:color w:val="000000"/>
        </w:rPr>
        <w:t>Touch and label only the foil- covered areas of the dipsticks (</w:t>
      </w:r>
      <w:proofErr w:type="spellStart"/>
      <w:r>
        <w:rPr>
          <w:color w:val="000000"/>
        </w:rPr>
        <w:t>labeling</w:t>
      </w:r>
      <w:proofErr w:type="spellEnd"/>
      <w:r>
        <w:rPr>
          <w:color w:val="000000"/>
        </w:rPr>
        <w:t xml:space="preserve"> area).</w:t>
      </w:r>
    </w:p>
    <w:p w:rsidR="006A53DD" w:rsidRDefault="006A53DD" w:rsidP="006A53DD">
      <w:pPr>
        <w:pStyle w:val="Textkrper3"/>
        <w:numPr>
          <w:ilvl w:val="0"/>
          <w:numId w:val="39"/>
        </w:numPr>
        <w:tabs>
          <w:tab w:val="clear" w:pos="3402"/>
          <w:tab w:val="clear" w:pos="7372"/>
          <w:tab w:val="left" w:pos="284"/>
        </w:tabs>
        <w:spacing w:after="0"/>
        <w:ind w:left="284" w:right="-1" w:hanging="284"/>
        <w:jc w:val="left"/>
      </w:pPr>
      <w:r w:rsidRPr="008A185A">
        <w:rPr>
          <w:noProof/>
          <w:lang w:val="de-DE"/>
        </w:rPr>
        <mc:AlternateContent>
          <mc:Choice Requires="wps">
            <w:drawing>
              <wp:anchor distT="0" distB="0" distL="114300" distR="114300" simplePos="0" relativeHeight="251687936" behindDoc="0" locked="0" layoutInCell="1" allowOverlap="1" wp14:anchorId="6DBA329C" wp14:editId="1B346FC1">
                <wp:simplePos x="0" y="0"/>
                <wp:positionH relativeFrom="column">
                  <wp:posOffset>-381635</wp:posOffset>
                </wp:positionH>
                <wp:positionV relativeFrom="paragraph">
                  <wp:posOffset>82550</wp:posOffset>
                </wp:positionV>
                <wp:extent cx="635" cy="175895"/>
                <wp:effectExtent l="13335" t="10795" r="5080" b="13335"/>
                <wp:wrapNone/>
                <wp:docPr id="96" name="Gerade Verbindung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6.5pt" to="-30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">
                <v:stroke dashstyle="1 1" endcap="round"/>
              </v:line>
            </w:pict>
          </mc:Fallback>
        </mc:AlternateContent>
      </w:r>
      <w:r w:rsidRPr="008A185A">
        <w:rPr>
          <w:color w:val="000000"/>
        </w:rPr>
        <w:t>T</w:t>
      </w:r>
      <w:r w:rsidRPr="008A185A">
        <w:t>he</w:t>
      </w:r>
      <w:r w:rsidRPr="00CE73F3">
        <w:t xml:space="preserve"> disposal of waste materials </w:t>
      </w:r>
      <w:proofErr w:type="gramStart"/>
      <w:r w:rsidRPr="00CE73F3">
        <w:t>must be carried out</w:t>
      </w:r>
      <w:proofErr w:type="gramEnd"/>
      <w:r w:rsidRPr="00CE73F3">
        <w:t xml:space="preserve"> according to current local regulations.</w:t>
      </w:r>
    </w:p>
    <w:p w:rsidR="00152902" w:rsidRDefault="00152902" w:rsidP="006F5FB1">
      <w:pPr>
        <w:pStyle w:val="Textkrper3"/>
        <w:numPr>
          <w:ilvl w:val="0"/>
          <w:numId w:val="39"/>
        </w:numPr>
        <w:tabs>
          <w:tab w:val="clear" w:pos="720"/>
          <w:tab w:val="clear" w:pos="3402"/>
          <w:tab w:val="clear" w:pos="7372"/>
          <w:tab w:val="left" w:pos="284"/>
        </w:tabs>
        <w:spacing w:after="0"/>
        <w:ind w:left="284" w:right="-1" w:hanging="284"/>
        <w:jc w:val="left"/>
      </w:pPr>
      <w:r w:rsidRPr="00A67025">
        <w:t xml:space="preserve">The assay buffer contains an anti-microbial reagent; </w:t>
      </w:r>
      <w:r>
        <w:t xml:space="preserve">therefore </w:t>
      </w:r>
      <w:r w:rsidRPr="00A67025">
        <w:t>avoid contact with skin and/or mucous membranes.</w:t>
      </w:r>
    </w:p>
    <w:p w:rsidR="006A53DD" w:rsidRPr="00C259B7" w:rsidRDefault="006A53DD" w:rsidP="00D37AF0">
      <w:pPr>
        <w:pStyle w:val="Textkrper3"/>
        <w:numPr>
          <w:ilvl w:val="0"/>
          <w:numId w:val="39"/>
        </w:numPr>
        <w:tabs>
          <w:tab w:val="clear" w:pos="720"/>
          <w:tab w:val="clear" w:pos="3402"/>
          <w:tab w:val="clear" w:pos="7372"/>
          <w:tab w:val="left" w:pos="0"/>
          <w:tab w:val="left" w:pos="284"/>
        </w:tabs>
        <w:spacing w:after="0"/>
        <w:ind w:left="0" w:right="-1" w:firstLine="0"/>
        <w:jc w:val="left"/>
        <w:rPr>
          <w:color w:val="000000"/>
        </w:rPr>
      </w:pPr>
      <w:r>
        <w:t>For professional users</w:t>
      </w:r>
    </w:p>
    <w:p w:rsidR="009F7CDF" w:rsidRPr="00BF5C8D" w:rsidRDefault="00BA3171" w:rsidP="009F7CDF">
      <w:pPr>
        <w:pStyle w:val="aktuell"/>
        <w:rPr>
          <w:rFonts w:ascii="Arial" w:hAnsi="Arial" w:cs="Arial"/>
          <w:sz w:val="20"/>
          <w:lang w:val="fr-FR"/>
        </w:rPr>
      </w:pPr>
      <w:r w:rsidRPr="00F5018F">
        <w:rPr>
          <w:lang w:val="fr-FR"/>
        </w:rPr>
        <w:br w:type="page"/>
      </w:r>
    </w:p>
    <w:p w:rsidR="009F7CDF" w:rsidRDefault="009F7CDF" w:rsidP="009F7CDF">
      <w:pPr>
        <w:pStyle w:val="berschrift1"/>
        <w:shd w:val="clear" w:color="auto" w:fill="000000"/>
        <w:tabs>
          <w:tab w:val="left" w:pos="709"/>
          <w:tab w:val="right" w:pos="9071"/>
        </w:tabs>
        <w:spacing w:before="0" w:line="400" w:lineRule="exact"/>
        <w:ind w:left="-567" w:right="3826" w:firstLine="567"/>
        <w:rPr>
          <w:rFonts w:ascii="MetaBold-Roman" w:hAnsi="MetaBold-Roman"/>
          <w:b w:val="0"/>
          <w:bCs/>
          <w:position w:val="2"/>
          <w:sz w:val="30"/>
        </w:rPr>
      </w:pPr>
      <w:r>
        <w:rPr>
          <w:rFonts w:ascii="MetaBold-Roman" w:hAnsi="MetaBold-Roman"/>
          <w:b w:val="0"/>
          <w:bCs/>
          <w:position w:val="2"/>
          <w:sz w:val="30"/>
        </w:rPr>
        <w:lastRenderedPageBreak/>
        <w:t>Materials Supplied, Storage and Stability</w:t>
      </w:r>
    </w:p>
    <w:p w:rsidR="009F7CDF" w:rsidRDefault="009F7CDF" w:rsidP="009F7CDF">
      <w:pPr>
        <w:pStyle w:val="TabellenInhalt"/>
        <w:widowControl/>
        <w:suppressAutoHyphens w:val="0"/>
        <w:spacing w:before="0" w:after="0"/>
        <w:rPr>
          <w:rFonts w:ascii="Arial" w:hAnsi="Arial"/>
          <w:lang w:val="en-GB"/>
        </w:rPr>
      </w:pPr>
    </w:p>
    <w:tbl>
      <w:tblPr>
        <w:tblW w:w="9148" w:type="dxa"/>
        <w:tblLayout w:type="fixed"/>
        <w:tblCellMar>
          <w:left w:w="71" w:type="dxa"/>
          <w:right w:w="71" w:type="dxa"/>
        </w:tblCellMar>
        <w:tblLook w:val="0000" w:firstRow="0" w:lastRow="0" w:firstColumn="0" w:lastColumn="0" w:noHBand="0" w:noVBand="0"/>
      </w:tblPr>
      <w:tblGrid>
        <w:gridCol w:w="1772"/>
        <w:gridCol w:w="993"/>
        <w:gridCol w:w="1275"/>
        <w:gridCol w:w="1417"/>
        <w:gridCol w:w="2127"/>
        <w:gridCol w:w="1564"/>
      </w:tblGrid>
      <w:tr w:rsidR="00144B12" w:rsidRPr="0053359C" w:rsidTr="0053359C">
        <w:trPr>
          <w:trHeight w:hRule="exact" w:val="284"/>
        </w:trPr>
        <w:tc>
          <w:tcPr>
            <w:tcW w:w="1772" w:type="dxa"/>
            <w:tcBorders>
              <w:top w:val="single" w:sz="6" w:space="0" w:color="auto"/>
              <w:left w:val="single" w:sz="6" w:space="0" w:color="auto"/>
              <w:bottom w:val="single" w:sz="4" w:space="0" w:color="auto"/>
              <w:right w:val="single" w:sz="6" w:space="0" w:color="auto"/>
            </w:tcBorders>
          </w:tcPr>
          <w:p w:rsidR="00144B12" w:rsidRPr="0053359C" w:rsidRDefault="00144B12">
            <w:pPr>
              <w:tabs>
                <w:tab w:val="left" w:pos="2055"/>
              </w:tabs>
              <w:rPr>
                <w:rFonts w:ascii="Arial" w:hAnsi="Arial" w:cs="Arial"/>
                <w:b/>
                <w:sz w:val="20"/>
                <w:lang w:val="en-GB"/>
              </w:rPr>
            </w:pPr>
            <w:r w:rsidRPr="0053359C">
              <w:rPr>
                <w:rFonts w:ascii="Arial" w:hAnsi="Arial" w:cs="Arial"/>
                <w:b/>
                <w:sz w:val="20"/>
                <w:lang w:val="en-GB"/>
              </w:rPr>
              <w:t>Component</w:t>
            </w:r>
            <w:r w:rsidR="00E76494">
              <w:rPr>
                <w:rFonts w:ascii="Arial" w:hAnsi="Arial" w:cs="Arial"/>
                <w:b/>
                <w:sz w:val="20"/>
                <w:lang w:val="en-GB"/>
              </w:rPr>
              <w:t>s</w:t>
            </w:r>
          </w:p>
        </w:tc>
        <w:tc>
          <w:tcPr>
            <w:tcW w:w="993" w:type="dxa"/>
            <w:tcBorders>
              <w:top w:val="single" w:sz="6" w:space="0" w:color="auto"/>
              <w:left w:val="single" w:sz="6" w:space="0" w:color="auto"/>
              <w:bottom w:val="single" w:sz="4" w:space="0" w:color="auto"/>
              <w:right w:val="single" w:sz="6" w:space="0" w:color="auto"/>
            </w:tcBorders>
          </w:tcPr>
          <w:p w:rsidR="00144B12" w:rsidRPr="0053359C" w:rsidRDefault="00144B12">
            <w:pPr>
              <w:tabs>
                <w:tab w:val="left" w:pos="2055"/>
              </w:tabs>
              <w:jc w:val="center"/>
              <w:rPr>
                <w:rFonts w:ascii="Arial" w:hAnsi="Arial" w:cs="Arial"/>
                <w:b/>
                <w:sz w:val="20"/>
                <w:lang w:val="en-GB"/>
              </w:rPr>
            </w:pPr>
            <w:r w:rsidRPr="0053359C">
              <w:rPr>
                <w:rFonts w:ascii="Arial" w:hAnsi="Arial" w:cs="Arial"/>
                <w:b/>
                <w:sz w:val="20"/>
                <w:lang w:val="en-GB"/>
              </w:rPr>
              <w:t>Cat.-No.</w:t>
            </w:r>
          </w:p>
        </w:tc>
        <w:tc>
          <w:tcPr>
            <w:tcW w:w="1275" w:type="dxa"/>
            <w:tcBorders>
              <w:top w:val="single" w:sz="6" w:space="0" w:color="auto"/>
              <w:left w:val="single" w:sz="6" w:space="0" w:color="auto"/>
              <w:bottom w:val="single" w:sz="4" w:space="0" w:color="auto"/>
              <w:right w:val="single" w:sz="6" w:space="0" w:color="auto"/>
            </w:tcBorders>
          </w:tcPr>
          <w:p w:rsidR="00144B12" w:rsidRPr="0053359C" w:rsidRDefault="00144B12">
            <w:pPr>
              <w:tabs>
                <w:tab w:val="left" w:pos="2055"/>
              </w:tabs>
              <w:jc w:val="center"/>
              <w:rPr>
                <w:rFonts w:ascii="Arial" w:hAnsi="Arial" w:cs="Arial"/>
                <w:b/>
                <w:sz w:val="20"/>
                <w:lang w:val="it-IT"/>
              </w:rPr>
            </w:pPr>
            <w:r w:rsidRPr="0053359C">
              <w:rPr>
                <w:rFonts w:ascii="Arial" w:hAnsi="Arial" w:cs="Arial"/>
                <w:b/>
                <w:sz w:val="20"/>
                <w:lang w:val="it-IT"/>
              </w:rPr>
              <w:t>Content</w:t>
            </w:r>
          </w:p>
        </w:tc>
        <w:tc>
          <w:tcPr>
            <w:tcW w:w="1417" w:type="dxa"/>
            <w:tcBorders>
              <w:top w:val="single" w:sz="6" w:space="0" w:color="auto"/>
              <w:left w:val="single" w:sz="6" w:space="0" w:color="auto"/>
              <w:bottom w:val="single" w:sz="4" w:space="0" w:color="auto"/>
              <w:right w:val="single" w:sz="6" w:space="0" w:color="auto"/>
            </w:tcBorders>
          </w:tcPr>
          <w:p w:rsidR="00144B12" w:rsidRPr="0053359C" w:rsidRDefault="00144B12">
            <w:pPr>
              <w:tabs>
                <w:tab w:val="left" w:pos="2055"/>
              </w:tabs>
              <w:jc w:val="center"/>
              <w:rPr>
                <w:rFonts w:ascii="Arial" w:hAnsi="Arial" w:cs="Arial"/>
                <w:b/>
                <w:sz w:val="20"/>
                <w:lang w:val="en-GB"/>
              </w:rPr>
            </w:pPr>
            <w:r w:rsidRPr="0053359C">
              <w:rPr>
                <w:rFonts w:ascii="Arial" w:hAnsi="Arial" w:cs="Arial"/>
                <w:b/>
                <w:sz w:val="20"/>
                <w:lang w:val="en-GB"/>
              </w:rPr>
              <w:t>Preparation</w:t>
            </w:r>
          </w:p>
        </w:tc>
        <w:tc>
          <w:tcPr>
            <w:tcW w:w="2127" w:type="dxa"/>
            <w:tcBorders>
              <w:top w:val="single" w:sz="6" w:space="0" w:color="auto"/>
              <w:left w:val="single" w:sz="6" w:space="0" w:color="auto"/>
              <w:bottom w:val="single" w:sz="4" w:space="0" w:color="auto"/>
              <w:right w:val="single" w:sz="6" w:space="0" w:color="auto"/>
            </w:tcBorders>
          </w:tcPr>
          <w:p w:rsidR="00144B12" w:rsidRPr="0053359C" w:rsidRDefault="00144B12">
            <w:pPr>
              <w:tabs>
                <w:tab w:val="left" w:pos="2055"/>
              </w:tabs>
              <w:jc w:val="center"/>
              <w:rPr>
                <w:rFonts w:ascii="Arial" w:hAnsi="Arial" w:cs="Arial"/>
                <w:b/>
                <w:sz w:val="20"/>
                <w:lang w:val="en-GB"/>
              </w:rPr>
            </w:pPr>
            <w:r w:rsidRPr="0053359C">
              <w:rPr>
                <w:rFonts w:ascii="Arial" w:hAnsi="Arial" w:cs="Arial"/>
                <w:b/>
                <w:sz w:val="20"/>
                <w:lang w:val="en-GB"/>
              </w:rPr>
              <w:t>Storage</w:t>
            </w:r>
          </w:p>
        </w:tc>
        <w:tc>
          <w:tcPr>
            <w:tcW w:w="1564" w:type="dxa"/>
            <w:tcBorders>
              <w:top w:val="single" w:sz="6" w:space="0" w:color="auto"/>
              <w:left w:val="single" w:sz="6" w:space="0" w:color="auto"/>
              <w:bottom w:val="single" w:sz="4" w:space="0" w:color="auto"/>
              <w:right w:val="single" w:sz="6" w:space="0" w:color="auto"/>
            </w:tcBorders>
          </w:tcPr>
          <w:p w:rsidR="00144B12" w:rsidRPr="0053359C" w:rsidRDefault="00144B12">
            <w:pPr>
              <w:tabs>
                <w:tab w:val="left" w:pos="2055"/>
              </w:tabs>
              <w:rPr>
                <w:rFonts w:ascii="Arial" w:hAnsi="Arial" w:cs="Arial"/>
                <w:b/>
                <w:sz w:val="20"/>
                <w:lang w:val="en-GB"/>
              </w:rPr>
            </w:pPr>
            <w:r w:rsidRPr="0053359C">
              <w:rPr>
                <w:rFonts w:ascii="Arial" w:hAnsi="Arial" w:cs="Arial"/>
                <w:b/>
                <w:sz w:val="20"/>
                <w:lang w:val="en-GB"/>
              </w:rPr>
              <w:t>Shelf Life</w:t>
            </w:r>
          </w:p>
        </w:tc>
      </w:tr>
      <w:tr w:rsidR="00144B12" w:rsidRPr="0053359C" w:rsidTr="0053359C">
        <w:tc>
          <w:tcPr>
            <w:tcW w:w="1772" w:type="dxa"/>
            <w:tcBorders>
              <w:top w:val="single" w:sz="4" w:space="0" w:color="auto"/>
              <w:left w:val="single" w:sz="4" w:space="0" w:color="auto"/>
              <w:bottom w:val="single" w:sz="4" w:space="0" w:color="auto"/>
              <w:right w:val="single" w:sz="4" w:space="0" w:color="auto"/>
            </w:tcBorders>
          </w:tcPr>
          <w:p w:rsidR="00144B12" w:rsidRPr="0016003E" w:rsidRDefault="00666A89">
            <w:pPr>
              <w:pStyle w:val="TabellenInhalt"/>
              <w:spacing w:before="0" w:after="0"/>
              <w:rPr>
                <w:rFonts w:ascii="Arial" w:hAnsi="Arial" w:cs="Arial"/>
                <w:lang w:val="en-GB"/>
              </w:rPr>
            </w:pPr>
            <w:r w:rsidRPr="00666A89">
              <w:rPr>
                <w:rFonts w:ascii="Arial" w:hAnsi="Arial" w:cs="Arial"/>
                <w:b/>
                <w:lang w:val="en-GB"/>
              </w:rPr>
              <w:t>HybriD</w:t>
            </w:r>
            <w:r w:rsidR="009F7CDF" w:rsidRPr="00666A89">
              <w:rPr>
                <w:rFonts w:ascii="Arial" w:hAnsi="Arial" w:cs="Arial"/>
                <w:b/>
                <w:lang w:val="en-GB"/>
              </w:rPr>
              <w:t>etect Dipsticks</w:t>
            </w:r>
            <w:r w:rsidR="009F7CDF" w:rsidRPr="0016003E">
              <w:rPr>
                <w:rFonts w:ascii="Arial" w:hAnsi="Arial" w:cs="Arial"/>
                <w:lang w:val="en-GB"/>
              </w:rPr>
              <w:t>:</w:t>
            </w:r>
          </w:p>
          <w:p w:rsidR="009F7CDF" w:rsidRPr="00F317E8" w:rsidRDefault="0053359C">
            <w:pPr>
              <w:pStyle w:val="TabellenInhalt"/>
              <w:spacing w:before="0" w:after="0"/>
              <w:rPr>
                <w:rFonts w:ascii="Arial" w:hAnsi="Arial" w:cs="Arial"/>
                <w:lang w:val="en-GB"/>
              </w:rPr>
            </w:pPr>
            <w:r w:rsidRPr="00F317E8">
              <w:rPr>
                <w:rFonts w:ascii="Arial" w:hAnsi="Arial" w:cs="Arial"/>
                <w:lang w:val="en-GB"/>
              </w:rPr>
              <w:t xml:space="preserve">Membrane coated with biotin-ligand; </w:t>
            </w:r>
            <w:r w:rsidR="00182F33">
              <w:rPr>
                <w:rFonts w:ascii="Arial" w:hAnsi="Arial" w:cs="Arial"/>
                <w:lang w:val="en-GB"/>
              </w:rPr>
              <w:t>poly</w:t>
            </w:r>
            <w:r w:rsidRPr="00F317E8">
              <w:rPr>
                <w:rFonts w:ascii="Arial" w:hAnsi="Arial" w:cs="Arial"/>
                <w:lang w:val="en-GB"/>
              </w:rPr>
              <w:t>clonal (</w:t>
            </w:r>
            <w:r w:rsidR="00182F33">
              <w:rPr>
                <w:rFonts w:ascii="Arial" w:hAnsi="Arial" w:cs="Arial"/>
                <w:lang w:val="en-GB"/>
              </w:rPr>
              <w:t>rabbit</w:t>
            </w:r>
            <w:r w:rsidRPr="00F317E8">
              <w:rPr>
                <w:rFonts w:ascii="Arial" w:hAnsi="Arial" w:cs="Arial"/>
                <w:lang w:val="en-GB"/>
              </w:rPr>
              <w:t>) anti-FITC antibody in gold conjugate</w:t>
            </w:r>
          </w:p>
        </w:tc>
        <w:tc>
          <w:tcPr>
            <w:tcW w:w="993" w:type="dxa"/>
            <w:tcBorders>
              <w:top w:val="single" w:sz="4" w:space="0" w:color="auto"/>
              <w:left w:val="single" w:sz="4" w:space="0" w:color="auto"/>
              <w:bottom w:val="single" w:sz="4" w:space="0" w:color="auto"/>
              <w:right w:val="single" w:sz="4" w:space="0" w:color="auto"/>
            </w:tcBorders>
          </w:tcPr>
          <w:p w:rsidR="00144B12" w:rsidRPr="00F317E8" w:rsidRDefault="00144B12">
            <w:pPr>
              <w:pStyle w:val="TabellenInhalt"/>
              <w:spacing w:before="0" w:after="0"/>
              <w:rPr>
                <w:rFonts w:ascii="Arial" w:hAnsi="Arial" w:cs="Arial"/>
                <w:lang w:val="en-GB"/>
              </w:rPr>
            </w:pPr>
            <w:r w:rsidRPr="00F317E8">
              <w:rPr>
                <w:rFonts w:ascii="Arial" w:hAnsi="Arial" w:cs="Arial"/>
                <w:lang w:val="en-GB"/>
              </w:rPr>
              <w:t xml:space="preserve">MGDS </w:t>
            </w:r>
          </w:p>
        </w:tc>
        <w:tc>
          <w:tcPr>
            <w:tcW w:w="1275" w:type="dxa"/>
            <w:tcBorders>
              <w:top w:val="single" w:sz="4" w:space="0" w:color="auto"/>
              <w:left w:val="single" w:sz="4" w:space="0" w:color="auto"/>
              <w:bottom w:val="single" w:sz="4" w:space="0" w:color="auto"/>
              <w:right w:val="single" w:sz="4" w:space="0" w:color="auto"/>
            </w:tcBorders>
          </w:tcPr>
          <w:p w:rsidR="00144B12" w:rsidRPr="0053359C" w:rsidRDefault="00533622">
            <w:pPr>
              <w:pStyle w:val="TabellenInhalt"/>
              <w:spacing w:before="0" w:after="0"/>
              <w:jc w:val="center"/>
              <w:rPr>
                <w:rFonts w:ascii="Arial" w:hAnsi="Arial" w:cs="Arial"/>
                <w:lang w:val="en-GB"/>
              </w:rPr>
            </w:pPr>
            <w:r w:rsidRPr="0053359C">
              <w:rPr>
                <w:rFonts w:ascii="Arial" w:hAnsi="Arial" w:cs="Arial"/>
                <w:lang w:val="en-GB"/>
              </w:rPr>
              <w:t>2</w:t>
            </w:r>
            <w:r w:rsidR="00144B12" w:rsidRPr="0053359C">
              <w:rPr>
                <w:rFonts w:ascii="Arial" w:hAnsi="Arial" w:cs="Arial"/>
                <w:lang w:val="en-GB"/>
              </w:rPr>
              <w:t xml:space="preserve"> x 5</w:t>
            </w:r>
            <w:r w:rsidRPr="0053359C">
              <w:rPr>
                <w:rFonts w:ascii="Arial" w:hAnsi="Arial" w:cs="Arial"/>
                <w:lang w:val="en-GB"/>
              </w:rPr>
              <w:t>0</w:t>
            </w:r>
            <w:r w:rsidR="00144B12" w:rsidRPr="0053359C">
              <w:rPr>
                <w:rFonts w:ascii="Arial" w:hAnsi="Arial" w:cs="Arial"/>
                <w:lang w:val="en-GB"/>
              </w:rPr>
              <w:t xml:space="preserve"> tests</w:t>
            </w:r>
            <w:r w:rsidR="001B013C">
              <w:rPr>
                <w:rFonts w:ascii="Arial" w:hAnsi="Arial" w:cs="Arial"/>
                <w:lang w:val="en-GB"/>
              </w:rPr>
              <w:t xml:space="preserve"> (green lamination)</w:t>
            </w:r>
          </w:p>
        </w:tc>
        <w:tc>
          <w:tcPr>
            <w:tcW w:w="1417" w:type="dxa"/>
            <w:tcBorders>
              <w:top w:val="single" w:sz="4" w:space="0" w:color="auto"/>
              <w:left w:val="single" w:sz="4" w:space="0" w:color="auto"/>
              <w:bottom w:val="single" w:sz="4" w:space="0" w:color="auto"/>
              <w:right w:val="single" w:sz="4" w:space="0" w:color="auto"/>
            </w:tcBorders>
          </w:tcPr>
          <w:p w:rsidR="00144B12" w:rsidRPr="0053359C" w:rsidRDefault="00144B12">
            <w:pPr>
              <w:pStyle w:val="TabellenInhalt"/>
              <w:spacing w:before="0" w:after="0"/>
              <w:rPr>
                <w:rFonts w:ascii="Arial" w:hAnsi="Arial" w:cs="Arial"/>
                <w:lang w:val="en-GB"/>
              </w:rPr>
            </w:pPr>
            <w:r w:rsidRPr="0053359C">
              <w:rPr>
                <w:rFonts w:ascii="Arial" w:hAnsi="Arial" w:cs="Arial"/>
                <w:lang w:val="en-GB"/>
              </w:rPr>
              <w:t>Ready-to use</w:t>
            </w:r>
          </w:p>
        </w:tc>
        <w:tc>
          <w:tcPr>
            <w:tcW w:w="2127" w:type="dxa"/>
            <w:tcBorders>
              <w:top w:val="single" w:sz="4" w:space="0" w:color="auto"/>
              <w:left w:val="single" w:sz="4" w:space="0" w:color="auto"/>
              <w:bottom w:val="single" w:sz="4" w:space="0" w:color="auto"/>
              <w:right w:val="single" w:sz="4" w:space="0" w:color="auto"/>
            </w:tcBorders>
          </w:tcPr>
          <w:p w:rsidR="00144B12" w:rsidRPr="0053359C" w:rsidRDefault="00144B12">
            <w:pPr>
              <w:pStyle w:val="TabellenInhalt"/>
              <w:spacing w:before="0" w:after="0"/>
              <w:jc w:val="center"/>
              <w:rPr>
                <w:rFonts w:ascii="Arial" w:hAnsi="Arial" w:cs="Arial"/>
                <w:lang w:val="en-GB"/>
              </w:rPr>
            </w:pPr>
            <w:r w:rsidRPr="0053359C">
              <w:rPr>
                <w:rFonts w:ascii="Arial" w:hAnsi="Arial" w:cs="Arial"/>
                <w:lang w:val="en-GB"/>
              </w:rPr>
              <w:t>2 –8°C;</w:t>
            </w:r>
          </w:p>
          <w:p w:rsidR="00144B12" w:rsidRPr="0053359C" w:rsidRDefault="001272E8">
            <w:pPr>
              <w:pStyle w:val="TabellenInhalt"/>
              <w:spacing w:before="0" w:after="0"/>
              <w:jc w:val="center"/>
              <w:rPr>
                <w:rFonts w:ascii="Arial" w:hAnsi="Arial" w:cs="Arial"/>
                <w:lang w:val="en-GB"/>
              </w:rPr>
            </w:pPr>
            <w:r>
              <w:rPr>
                <w:rFonts w:ascii="Arial" w:hAnsi="Arial" w:cs="Arial"/>
                <w:lang w:val="en-GB"/>
              </w:rPr>
              <w:t>Container</w:t>
            </w:r>
            <w:r w:rsidR="00144B12" w:rsidRPr="0053359C">
              <w:rPr>
                <w:rFonts w:ascii="Arial" w:hAnsi="Arial" w:cs="Arial"/>
                <w:lang w:val="en-GB"/>
              </w:rPr>
              <w:t xml:space="preserve"> must be </w:t>
            </w:r>
            <w:r w:rsidR="00E76494">
              <w:rPr>
                <w:rFonts w:ascii="Arial" w:hAnsi="Arial" w:cs="Arial"/>
                <w:lang w:val="en-GB"/>
              </w:rPr>
              <w:t xml:space="preserve">always </w:t>
            </w:r>
            <w:r w:rsidR="00144B12" w:rsidRPr="0053359C">
              <w:rPr>
                <w:rFonts w:ascii="Arial" w:hAnsi="Arial" w:cs="Arial"/>
                <w:lang w:val="en-GB"/>
              </w:rPr>
              <w:t>closed (moisture protection)!</w:t>
            </w:r>
          </w:p>
        </w:tc>
        <w:tc>
          <w:tcPr>
            <w:tcW w:w="1564" w:type="dxa"/>
            <w:tcBorders>
              <w:top w:val="single" w:sz="4" w:space="0" w:color="auto"/>
              <w:left w:val="single" w:sz="4" w:space="0" w:color="auto"/>
              <w:bottom w:val="single" w:sz="4" w:space="0" w:color="auto"/>
              <w:right w:val="single" w:sz="4" w:space="0" w:color="auto"/>
            </w:tcBorders>
          </w:tcPr>
          <w:p w:rsidR="00144B12" w:rsidRPr="0053359C" w:rsidRDefault="00144B12">
            <w:pPr>
              <w:pStyle w:val="TabellenInhalt"/>
              <w:spacing w:before="0" w:after="0"/>
              <w:rPr>
                <w:rFonts w:ascii="Arial" w:hAnsi="Arial" w:cs="Arial"/>
                <w:lang w:val="en-GB"/>
              </w:rPr>
            </w:pPr>
            <w:r w:rsidRPr="0053359C">
              <w:rPr>
                <w:rFonts w:ascii="Arial" w:hAnsi="Arial" w:cs="Arial"/>
                <w:lang w:val="en-GB"/>
              </w:rPr>
              <w:t>until expiry date</w:t>
            </w:r>
          </w:p>
        </w:tc>
      </w:tr>
      <w:tr w:rsidR="00493E44" w:rsidRPr="0053359C" w:rsidTr="008A4C46">
        <w:tc>
          <w:tcPr>
            <w:tcW w:w="1772" w:type="dxa"/>
            <w:tcBorders>
              <w:top w:val="single" w:sz="4" w:space="0" w:color="auto"/>
              <w:left w:val="single" w:sz="4" w:space="0" w:color="auto"/>
              <w:bottom w:val="single" w:sz="4" w:space="0" w:color="auto"/>
              <w:right w:val="single" w:sz="4" w:space="0" w:color="auto"/>
            </w:tcBorders>
            <w:vAlign w:val="center"/>
          </w:tcPr>
          <w:p w:rsidR="00493E44" w:rsidRPr="00666A89" w:rsidRDefault="00666A89" w:rsidP="008A4C46">
            <w:pPr>
              <w:pStyle w:val="TabellenInhalt"/>
              <w:spacing w:before="0" w:after="0"/>
              <w:rPr>
                <w:rFonts w:ascii="Arial" w:hAnsi="Arial" w:cs="Arial"/>
                <w:lang w:val="en-GB"/>
              </w:rPr>
            </w:pPr>
            <w:r w:rsidRPr="00666A89">
              <w:rPr>
                <w:rFonts w:ascii="Arial" w:hAnsi="Arial" w:cs="Arial"/>
                <w:b/>
                <w:lang w:val="en-GB"/>
              </w:rPr>
              <w:t>HybriDetect Assay B</w:t>
            </w:r>
            <w:r w:rsidR="00493E44" w:rsidRPr="00666A89">
              <w:rPr>
                <w:rFonts w:ascii="Arial" w:hAnsi="Arial" w:cs="Arial"/>
                <w:b/>
                <w:lang w:val="en-GB"/>
              </w:rPr>
              <w:t>uffer</w:t>
            </w:r>
            <w:r w:rsidR="00AB1F73" w:rsidRPr="00666A89">
              <w:rPr>
                <w:rFonts w:ascii="Arial" w:hAnsi="Arial" w:cs="Arial"/>
                <w:lang w:val="en-GB"/>
              </w:rPr>
              <w:t>:</w:t>
            </w:r>
          </w:p>
          <w:p w:rsidR="00AB1F73" w:rsidRPr="00666A89" w:rsidRDefault="00AB1F73" w:rsidP="008A4C46">
            <w:pPr>
              <w:pStyle w:val="TabellenInhalt"/>
              <w:spacing w:before="0" w:after="0"/>
              <w:rPr>
                <w:rFonts w:ascii="Arial" w:hAnsi="Arial" w:cs="Arial"/>
                <w:lang w:val="en-GB"/>
              </w:rPr>
            </w:pPr>
            <w:r w:rsidRPr="00666A89">
              <w:rPr>
                <w:rFonts w:ascii="Arial" w:hAnsi="Arial" w:cs="Arial"/>
                <w:lang w:val="en-GB"/>
              </w:rPr>
              <w:t>Tris</w:t>
            </w:r>
            <w:r w:rsidR="00AA0AAC" w:rsidRPr="00666A89">
              <w:rPr>
                <w:rFonts w:ascii="Arial" w:hAnsi="Arial" w:cs="Arial"/>
                <w:lang w:val="en-GB"/>
              </w:rPr>
              <w:t>-buffered</w:t>
            </w:r>
            <w:r w:rsidRPr="00666A89">
              <w:rPr>
                <w:rFonts w:ascii="Arial" w:hAnsi="Arial" w:cs="Arial"/>
                <w:lang w:val="en-GB"/>
              </w:rPr>
              <w:t xml:space="preserve"> saline</w:t>
            </w:r>
          </w:p>
        </w:tc>
        <w:tc>
          <w:tcPr>
            <w:tcW w:w="993" w:type="dxa"/>
            <w:tcBorders>
              <w:top w:val="single" w:sz="4" w:space="0" w:color="auto"/>
              <w:left w:val="single" w:sz="4" w:space="0" w:color="auto"/>
              <w:bottom w:val="single" w:sz="4" w:space="0" w:color="auto"/>
              <w:right w:val="single" w:sz="4" w:space="0" w:color="auto"/>
            </w:tcBorders>
            <w:vAlign w:val="center"/>
          </w:tcPr>
          <w:p w:rsidR="00493E44" w:rsidRPr="00666A89" w:rsidRDefault="00493E44" w:rsidP="008A4C46">
            <w:pPr>
              <w:pStyle w:val="TabellenInhalt"/>
              <w:spacing w:before="0" w:after="0"/>
              <w:rPr>
                <w:rFonts w:ascii="Arial" w:hAnsi="Arial" w:cs="Arial"/>
                <w:lang w:val="en-GB"/>
              </w:rPr>
            </w:pPr>
            <w:r w:rsidRPr="00666A89">
              <w:rPr>
                <w:rFonts w:ascii="Arial" w:hAnsi="Arial" w:cs="Arial"/>
                <w:lang w:val="en-GB"/>
              </w:rPr>
              <w:t>MGCB</w:t>
            </w:r>
          </w:p>
        </w:tc>
        <w:tc>
          <w:tcPr>
            <w:tcW w:w="1275" w:type="dxa"/>
            <w:tcBorders>
              <w:top w:val="single" w:sz="4" w:space="0" w:color="auto"/>
              <w:left w:val="single" w:sz="4" w:space="0" w:color="auto"/>
              <w:bottom w:val="single" w:sz="4" w:space="0" w:color="auto"/>
              <w:right w:val="single" w:sz="4" w:space="0" w:color="auto"/>
            </w:tcBorders>
            <w:vAlign w:val="center"/>
          </w:tcPr>
          <w:p w:rsidR="00AB1F73" w:rsidRDefault="00493E44" w:rsidP="008A4C46">
            <w:pPr>
              <w:pStyle w:val="TabellenInhalt"/>
              <w:spacing w:before="0" w:after="0"/>
              <w:jc w:val="center"/>
              <w:rPr>
                <w:rFonts w:ascii="Arial" w:hAnsi="Arial" w:cs="Arial"/>
                <w:lang w:val="fr-FR"/>
              </w:rPr>
            </w:pPr>
            <w:r w:rsidRPr="004D7667">
              <w:rPr>
                <w:rFonts w:ascii="Arial" w:hAnsi="Arial" w:cs="Arial"/>
                <w:lang w:val="fr-FR"/>
              </w:rPr>
              <w:t xml:space="preserve">2 vials à </w:t>
            </w:r>
          </w:p>
          <w:p w:rsidR="00493E44" w:rsidRDefault="00493E44" w:rsidP="008A4C46">
            <w:pPr>
              <w:pStyle w:val="TabellenInhalt"/>
              <w:spacing w:before="0" w:after="0"/>
              <w:jc w:val="center"/>
              <w:rPr>
                <w:rFonts w:ascii="Arial" w:hAnsi="Arial" w:cs="Arial"/>
                <w:lang w:val="fr-FR"/>
              </w:rPr>
            </w:pPr>
            <w:r w:rsidRPr="004D7667">
              <w:rPr>
                <w:rFonts w:ascii="Arial" w:hAnsi="Arial" w:cs="Arial"/>
                <w:lang w:val="fr-FR"/>
              </w:rPr>
              <w:t>10 mL</w:t>
            </w:r>
          </w:p>
          <w:p w:rsidR="00493E44" w:rsidRPr="004D7667" w:rsidRDefault="00493E44" w:rsidP="008A4C46">
            <w:pPr>
              <w:pStyle w:val="TabellenInhalt"/>
              <w:spacing w:before="0" w:after="0"/>
              <w:jc w:val="center"/>
              <w:rPr>
                <w:rFonts w:ascii="Arial" w:hAnsi="Arial" w:cs="Arial"/>
                <w:lang w:val="fr-FR"/>
              </w:rPr>
            </w:pPr>
            <w:r>
              <w:rPr>
                <w:rFonts w:ascii="Arial" w:hAnsi="Arial" w:cs="Arial"/>
                <w:lang w:val="fr-FR"/>
              </w:rPr>
              <w:t>(</w:t>
            </w:r>
            <w:r w:rsidR="00AB1F73">
              <w:rPr>
                <w:rFonts w:ascii="Arial" w:hAnsi="Arial" w:cs="Arial"/>
                <w:lang w:val="fr-FR"/>
              </w:rPr>
              <w:t xml:space="preserve">red </w:t>
            </w:r>
            <w:r>
              <w:rPr>
                <w:rFonts w:ascii="Arial" w:hAnsi="Arial" w:cs="Arial"/>
                <w:lang w:val="fr-FR"/>
              </w:rPr>
              <w:t>cap)</w:t>
            </w:r>
          </w:p>
        </w:tc>
        <w:tc>
          <w:tcPr>
            <w:tcW w:w="1417" w:type="dxa"/>
            <w:tcBorders>
              <w:top w:val="single" w:sz="4" w:space="0" w:color="auto"/>
              <w:left w:val="single" w:sz="4" w:space="0" w:color="auto"/>
              <w:bottom w:val="single" w:sz="4" w:space="0" w:color="auto"/>
              <w:right w:val="single" w:sz="4" w:space="0" w:color="auto"/>
            </w:tcBorders>
            <w:vAlign w:val="center"/>
          </w:tcPr>
          <w:p w:rsidR="00493E44" w:rsidRPr="004D7667" w:rsidRDefault="00493E44" w:rsidP="008A4C46">
            <w:pPr>
              <w:pStyle w:val="TabellenInhalt"/>
              <w:spacing w:before="0" w:after="0"/>
              <w:rPr>
                <w:rFonts w:ascii="Arial" w:hAnsi="Arial" w:cs="Arial"/>
                <w:lang w:val="en-GB"/>
              </w:rPr>
            </w:pPr>
            <w:r w:rsidRPr="004D7667">
              <w:rPr>
                <w:rFonts w:ascii="Arial" w:hAnsi="Arial" w:cs="Arial"/>
                <w:lang w:val="en-GB"/>
              </w:rPr>
              <w:t>Ready-to use</w:t>
            </w:r>
          </w:p>
        </w:tc>
        <w:tc>
          <w:tcPr>
            <w:tcW w:w="2127" w:type="dxa"/>
            <w:tcBorders>
              <w:top w:val="single" w:sz="4" w:space="0" w:color="auto"/>
              <w:left w:val="single" w:sz="4" w:space="0" w:color="auto"/>
              <w:bottom w:val="single" w:sz="4" w:space="0" w:color="auto"/>
              <w:right w:val="single" w:sz="4" w:space="0" w:color="auto"/>
            </w:tcBorders>
            <w:vAlign w:val="center"/>
          </w:tcPr>
          <w:p w:rsidR="00493E44" w:rsidRPr="004D7667" w:rsidRDefault="00493E44" w:rsidP="008A4C46">
            <w:pPr>
              <w:pStyle w:val="TabellenInhalt"/>
              <w:spacing w:before="0" w:after="0"/>
              <w:jc w:val="center"/>
              <w:rPr>
                <w:rFonts w:ascii="Arial" w:hAnsi="Arial" w:cs="Arial"/>
                <w:lang w:val="en-GB"/>
              </w:rPr>
            </w:pPr>
            <w:r w:rsidRPr="004D7667">
              <w:rPr>
                <w:rFonts w:ascii="Arial" w:hAnsi="Arial" w:cs="Arial"/>
                <w:lang w:val="en-GB"/>
              </w:rPr>
              <w:t>2 –8°C</w:t>
            </w:r>
          </w:p>
        </w:tc>
        <w:tc>
          <w:tcPr>
            <w:tcW w:w="1564" w:type="dxa"/>
            <w:tcBorders>
              <w:top w:val="single" w:sz="4" w:space="0" w:color="auto"/>
              <w:left w:val="single" w:sz="4" w:space="0" w:color="auto"/>
              <w:bottom w:val="single" w:sz="4" w:space="0" w:color="auto"/>
              <w:right w:val="single" w:sz="4" w:space="0" w:color="auto"/>
            </w:tcBorders>
            <w:vAlign w:val="center"/>
          </w:tcPr>
          <w:p w:rsidR="00493E44" w:rsidRPr="004D7667" w:rsidRDefault="00493E44" w:rsidP="008A4C46">
            <w:pPr>
              <w:pStyle w:val="TabellenInhalt"/>
              <w:spacing w:before="0" w:after="0"/>
              <w:rPr>
                <w:rFonts w:ascii="Arial" w:hAnsi="Arial" w:cs="Arial"/>
                <w:lang w:val="en-GB"/>
              </w:rPr>
            </w:pPr>
            <w:r w:rsidRPr="004D7667">
              <w:rPr>
                <w:rFonts w:ascii="Arial" w:hAnsi="Arial" w:cs="Arial"/>
                <w:lang w:val="en-GB"/>
              </w:rPr>
              <w:t>until expiry date</w:t>
            </w:r>
          </w:p>
        </w:tc>
      </w:tr>
    </w:tbl>
    <w:p w:rsidR="00144B12" w:rsidRDefault="00144B12">
      <w:pPr>
        <w:pStyle w:val="Fliesstext"/>
        <w:rPr>
          <w:rFonts w:cs="Arial"/>
          <w:lang w:val="en-GB"/>
        </w:rPr>
      </w:pPr>
    </w:p>
    <w:p w:rsidR="009F7CDF" w:rsidRPr="009F7CDF" w:rsidRDefault="009F7CDF" w:rsidP="009F7CDF">
      <w:pPr>
        <w:pStyle w:val="aktuell"/>
        <w:rPr>
          <w:rFonts w:ascii="Arial" w:hAnsi="Arial" w:cs="Arial"/>
          <w:b/>
          <w:bCs/>
          <w:sz w:val="20"/>
          <w:lang w:val="en-GB"/>
        </w:rPr>
      </w:pPr>
      <w:r w:rsidRPr="009F7CDF">
        <w:rPr>
          <w:rFonts w:ascii="Arial" w:hAnsi="Arial" w:cs="Arial"/>
          <w:b/>
          <w:bCs/>
          <w:sz w:val="20"/>
          <w:lang w:val="en-GB"/>
        </w:rPr>
        <w:t>Material Safety Data Sheets are available on request (look as well www.milenia-biotec.de).</w:t>
      </w:r>
    </w:p>
    <w:p w:rsidR="00144B12" w:rsidRDefault="00144B12">
      <w:pPr>
        <w:jc w:val="both"/>
        <w:rPr>
          <w:rFonts w:ascii="Arial" w:hAnsi="Arial" w:cs="Arial"/>
          <w:sz w:val="20"/>
          <w:lang w:val="en-GB"/>
        </w:rPr>
      </w:pPr>
    </w:p>
    <w:p w:rsidR="00144B12" w:rsidRPr="005D222D" w:rsidRDefault="00144B12">
      <w:pPr>
        <w:pStyle w:val="berschrift1"/>
        <w:shd w:val="clear" w:color="auto" w:fill="000000"/>
        <w:tabs>
          <w:tab w:val="left" w:pos="709"/>
          <w:tab w:val="right" w:pos="9071"/>
        </w:tabs>
        <w:spacing w:before="0" w:line="400" w:lineRule="exact"/>
        <w:ind w:left="-567" w:right="6661" w:firstLine="567"/>
        <w:rPr>
          <w:rFonts w:ascii="Arial" w:hAnsi="Arial" w:cs="Arial"/>
          <w:b w:val="0"/>
          <w:bCs/>
          <w:sz w:val="24"/>
          <w:lang w:val="en-GB"/>
        </w:rPr>
      </w:pPr>
      <w:r w:rsidRPr="005D222D">
        <w:rPr>
          <w:rFonts w:ascii="MetaBold-Roman" w:hAnsi="MetaBold-Roman"/>
          <w:b w:val="0"/>
          <w:bCs/>
          <w:position w:val="2"/>
          <w:sz w:val="30"/>
          <w:lang w:val="en-GB"/>
        </w:rPr>
        <w:t>Materials Required</w:t>
      </w:r>
    </w:p>
    <w:p w:rsidR="00144B12" w:rsidRPr="00BF5C8D" w:rsidRDefault="00144B12" w:rsidP="00BF5C8D">
      <w:pPr>
        <w:tabs>
          <w:tab w:val="left" w:pos="426"/>
          <w:tab w:val="left" w:pos="4658"/>
        </w:tabs>
        <w:jc w:val="both"/>
        <w:rPr>
          <w:rFonts w:ascii="Arial" w:hAnsi="Arial" w:cs="Arial"/>
          <w:sz w:val="20"/>
          <w:lang w:val="en-GB"/>
        </w:rPr>
      </w:pPr>
    </w:p>
    <w:p w:rsidR="001272E8" w:rsidRDefault="001272E8" w:rsidP="00BF5C8D">
      <w:pPr>
        <w:numPr>
          <w:ilvl w:val="0"/>
          <w:numId w:val="38"/>
        </w:numPr>
        <w:tabs>
          <w:tab w:val="left" w:pos="426"/>
          <w:tab w:val="left" w:pos="4658"/>
        </w:tabs>
        <w:ind w:left="714" w:hanging="714"/>
        <w:jc w:val="both"/>
        <w:rPr>
          <w:rFonts w:ascii="Arial" w:hAnsi="Arial" w:cs="Arial"/>
          <w:sz w:val="20"/>
          <w:lang w:val="en-GB"/>
        </w:rPr>
      </w:pPr>
      <w:r>
        <w:rPr>
          <w:rFonts w:ascii="Arial" w:hAnsi="Arial" w:cs="Arial"/>
          <w:sz w:val="20"/>
          <w:lang w:val="en-GB"/>
        </w:rPr>
        <w:t>Pipets</w:t>
      </w:r>
    </w:p>
    <w:p w:rsidR="001272E8" w:rsidRDefault="001272E8" w:rsidP="00BF5C8D">
      <w:pPr>
        <w:numPr>
          <w:ilvl w:val="0"/>
          <w:numId w:val="38"/>
        </w:numPr>
        <w:tabs>
          <w:tab w:val="left" w:pos="426"/>
          <w:tab w:val="left" w:pos="4658"/>
        </w:tabs>
        <w:ind w:hanging="714"/>
        <w:jc w:val="both"/>
        <w:rPr>
          <w:rFonts w:ascii="Arial" w:hAnsi="Arial" w:cs="Arial"/>
          <w:sz w:val="20"/>
          <w:lang w:val="en-GB"/>
        </w:rPr>
      </w:pPr>
      <w:r>
        <w:rPr>
          <w:rFonts w:ascii="Arial" w:hAnsi="Arial" w:cs="Arial"/>
          <w:sz w:val="20"/>
          <w:lang w:val="en-GB"/>
        </w:rPr>
        <w:t>Pipet tips</w:t>
      </w:r>
      <w:r w:rsidR="00E76494">
        <w:rPr>
          <w:rFonts w:ascii="Arial" w:hAnsi="Arial" w:cs="Arial"/>
          <w:sz w:val="20"/>
          <w:lang w:val="en-GB"/>
        </w:rPr>
        <w:t xml:space="preserve"> </w:t>
      </w:r>
      <w:r w:rsidR="00E333AB">
        <w:rPr>
          <w:rFonts w:ascii="Arial" w:hAnsi="Arial" w:cs="Arial"/>
          <w:sz w:val="20"/>
          <w:lang w:val="en-GB"/>
        </w:rPr>
        <w:t>(</w:t>
      </w:r>
      <w:r w:rsidR="00E76494">
        <w:rPr>
          <w:rFonts w:ascii="Arial" w:hAnsi="Arial" w:cs="Arial"/>
          <w:sz w:val="20"/>
          <w:lang w:val="en-GB"/>
        </w:rPr>
        <w:t>containing protective filters</w:t>
      </w:r>
      <w:r w:rsidR="005F2167">
        <w:rPr>
          <w:rFonts w:ascii="Arial" w:hAnsi="Arial" w:cs="Arial"/>
          <w:sz w:val="20"/>
          <w:lang w:val="en-GB"/>
        </w:rPr>
        <w:t xml:space="preserve"> for PCR</w:t>
      </w:r>
      <w:r w:rsidR="00E333AB">
        <w:rPr>
          <w:rFonts w:ascii="Arial" w:hAnsi="Arial" w:cs="Arial"/>
          <w:sz w:val="20"/>
          <w:lang w:val="en-GB"/>
        </w:rPr>
        <w:t>)</w:t>
      </w:r>
    </w:p>
    <w:p w:rsidR="001272E8" w:rsidRDefault="001272E8" w:rsidP="00BF5C8D">
      <w:pPr>
        <w:numPr>
          <w:ilvl w:val="0"/>
          <w:numId w:val="38"/>
        </w:numPr>
        <w:tabs>
          <w:tab w:val="left" w:pos="426"/>
          <w:tab w:val="left" w:pos="4658"/>
        </w:tabs>
        <w:ind w:hanging="714"/>
        <w:jc w:val="both"/>
        <w:rPr>
          <w:rFonts w:ascii="Arial" w:hAnsi="Arial" w:cs="Arial"/>
          <w:sz w:val="20"/>
          <w:lang w:val="en-GB"/>
        </w:rPr>
      </w:pPr>
      <w:r>
        <w:rPr>
          <w:rFonts w:ascii="Arial" w:hAnsi="Arial" w:cs="Arial"/>
          <w:sz w:val="20"/>
          <w:lang w:val="en-GB"/>
        </w:rPr>
        <w:t>Reaction tubes or 96-</w:t>
      </w:r>
      <w:r w:rsidR="00465ABF">
        <w:rPr>
          <w:rFonts w:ascii="Arial" w:hAnsi="Arial" w:cs="Arial"/>
          <w:sz w:val="20"/>
          <w:lang w:val="en-GB"/>
        </w:rPr>
        <w:t>well</w:t>
      </w:r>
      <w:r>
        <w:rPr>
          <w:rFonts w:ascii="Arial" w:hAnsi="Arial" w:cs="Arial"/>
          <w:sz w:val="20"/>
          <w:lang w:val="en-GB"/>
        </w:rPr>
        <w:t xml:space="preserve"> </w:t>
      </w:r>
      <w:r w:rsidR="00465ABF">
        <w:rPr>
          <w:rFonts w:ascii="Arial" w:hAnsi="Arial" w:cs="Arial"/>
          <w:sz w:val="20"/>
          <w:lang w:val="en-GB"/>
        </w:rPr>
        <w:t>microtiter plate</w:t>
      </w:r>
    </w:p>
    <w:p w:rsidR="00BD3462" w:rsidRDefault="00BD3462" w:rsidP="004E484D">
      <w:pPr>
        <w:tabs>
          <w:tab w:val="left" w:pos="426"/>
          <w:tab w:val="left" w:pos="4658"/>
        </w:tabs>
        <w:jc w:val="both"/>
        <w:rPr>
          <w:rFonts w:ascii="Arial" w:hAnsi="Arial" w:cs="Arial"/>
          <w:sz w:val="20"/>
          <w:lang w:val="en-GB"/>
        </w:rPr>
      </w:pPr>
    </w:p>
    <w:p w:rsidR="00BD3462" w:rsidRPr="005D222D" w:rsidRDefault="004A4756" w:rsidP="00BF5C8D">
      <w:pPr>
        <w:pStyle w:val="berschrift1"/>
        <w:shd w:val="clear" w:color="auto" w:fill="000000"/>
        <w:tabs>
          <w:tab w:val="left" w:pos="709"/>
          <w:tab w:val="right" w:pos="9071"/>
        </w:tabs>
        <w:spacing w:before="0" w:line="400" w:lineRule="exact"/>
        <w:ind w:left="-567" w:right="2125" w:firstLine="567"/>
        <w:rPr>
          <w:rFonts w:ascii="Arial" w:hAnsi="Arial" w:cs="Arial"/>
          <w:b w:val="0"/>
          <w:bCs/>
          <w:sz w:val="24"/>
          <w:lang w:val="en-GB"/>
        </w:rPr>
      </w:pPr>
      <w:r>
        <w:rPr>
          <w:rFonts w:ascii="MetaBold-Roman" w:hAnsi="MetaBold-Roman"/>
          <w:b w:val="0"/>
          <w:bCs/>
          <w:position w:val="2"/>
          <w:sz w:val="30"/>
          <w:lang w:val="en-GB"/>
        </w:rPr>
        <w:t xml:space="preserve">Necessary </w:t>
      </w:r>
      <w:r w:rsidR="00BD3462">
        <w:rPr>
          <w:rFonts w:ascii="MetaBold-Roman" w:hAnsi="MetaBold-Roman"/>
          <w:b w:val="0"/>
          <w:bCs/>
          <w:position w:val="2"/>
          <w:sz w:val="30"/>
          <w:lang w:val="en-GB"/>
        </w:rPr>
        <w:t>Development Work</w:t>
      </w:r>
      <w:r>
        <w:rPr>
          <w:rFonts w:ascii="MetaBold-Roman" w:hAnsi="MetaBold-Roman"/>
          <w:b w:val="0"/>
          <w:bCs/>
          <w:position w:val="2"/>
          <w:sz w:val="30"/>
          <w:lang w:val="en-GB"/>
        </w:rPr>
        <w:t xml:space="preserve"> </w:t>
      </w:r>
      <w:r w:rsidR="00BD3462">
        <w:rPr>
          <w:rFonts w:ascii="MetaBold-Roman" w:hAnsi="MetaBold-Roman"/>
          <w:b w:val="0"/>
          <w:bCs/>
          <w:position w:val="2"/>
          <w:sz w:val="30"/>
          <w:lang w:val="en-GB"/>
        </w:rPr>
        <w:t xml:space="preserve">- </w:t>
      </w:r>
      <w:r>
        <w:rPr>
          <w:rFonts w:ascii="MetaBold-Roman" w:hAnsi="MetaBold-Roman"/>
          <w:b w:val="0"/>
          <w:bCs/>
          <w:position w:val="2"/>
          <w:sz w:val="30"/>
          <w:lang w:val="en-GB"/>
        </w:rPr>
        <w:t>Development Platform</w:t>
      </w:r>
    </w:p>
    <w:p w:rsidR="00BD3462" w:rsidRDefault="00BD3462" w:rsidP="004E484D">
      <w:pPr>
        <w:tabs>
          <w:tab w:val="left" w:pos="426"/>
          <w:tab w:val="left" w:pos="4658"/>
        </w:tabs>
        <w:jc w:val="both"/>
        <w:rPr>
          <w:rFonts w:ascii="Arial" w:hAnsi="Arial" w:cs="Arial"/>
          <w:sz w:val="20"/>
          <w:lang w:val="en-GB"/>
        </w:rPr>
      </w:pPr>
    </w:p>
    <w:p w:rsidR="00F871D6" w:rsidRPr="00E76494" w:rsidRDefault="009F7CDF" w:rsidP="004E484D">
      <w:pPr>
        <w:tabs>
          <w:tab w:val="left" w:pos="426"/>
          <w:tab w:val="left" w:pos="4658"/>
        </w:tabs>
        <w:jc w:val="both"/>
        <w:rPr>
          <w:rFonts w:ascii="Arial" w:hAnsi="Arial" w:cs="Arial"/>
          <w:b/>
          <w:sz w:val="20"/>
          <w:lang w:val="en-GB"/>
        </w:rPr>
      </w:pPr>
      <w:r w:rsidRPr="00E76494">
        <w:rPr>
          <w:rFonts w:ascii="Arial" w:hAnsi="Arial" w:cs="Arial"/>
          <w:b/>
          <w:sz w:val="20"/>
          <w:lang w:val="en-GB"/>
        </w:rPr>
        <w:t xml:space="preserve">Development of a </w:t>
      </w:r>
      <w:r w:rsidR="00AB1F73" w:rsidRPr="00E76494">
        <w:rPr>
          <w:rFonts w:ascii="Arial" w:hAnsi="Arial" w:cs="Arial"/>
          <w:b/>
          <w:sz w:val="20"/>
          <w:lang w:val="en-GB"/>
        </w:rPr>
        <w:t>solution</w:t>
      </w:r>
      <w:r w:rsidRPr="00E76494">
        <w:rPr>
          <w:rFonts w:ascii="Arial" w:hAnsi="Arial" w:cs="Arial"/>
          <w:b/>
          <w:sz w:val="20"/>
          <w:lang w:val="en-GB"/>
        </w:rPr>
        <w:t>, containing two diff</w:t>
      </w:r>
      <w:r w:rsidR="00D83375" w:rsidRPr="00E76494">
        <w:rPr>
          <w:rFonts w:ascii="Arial" w:hAnsi="Arial" w:cs="Arial"/>
          <w:b/>
          <w:sz w:val="20"/>
          <w:lang w:val="en-GB"/>
        </w:rPr>
        <w:t xml:space="preserve">erent </w:t>
      </w:r>
      <w:r w:rsidR="004A4756" w:rsidRPr="00E76494">
        <w:rPr>
          <w:rFonts w:ascii="Arial" w:hAnsi="Arial" w:cs="Arial"/>
          <w:b/>
          <w:sz w:val="20"/>
          <w:lang w:val="en-GB"/>
        </w:rPr>
        <w:t xml:space="preserve">labeled </w:t>
      </w:r>
      <w:r w:rsidR="00D83375" w:rsidRPr="00E76494">
        <w:rPr>
          <w:rFonts w:ascii="Arial" w:hAnsi="Arial" w:cs="Arial"/>
          <w:b/>
          <w:sz w:val="20"/>
          <w:lang w:val="en-GB"/>
        </w:rPr>
        <w:t>detectors for the analyte</w:t>
      </w:r>
      <w:r w:rsidR="00F871D6" w:rsidRPr="00E76494">
        <w:rPr>
          <w:rFonts w:ascii="Arial" w:hAnsi="Arial" w:cs="Arial"/>
          <w:b/>
          <w:sz w:val="20"/>
          <w:lang w:val="en-GB"/>
        </w:rPr>
        <w:t>.</w:t>
      </w:r>
      <w:r w:rsidR="00D83375" w:rsidRPr="00E76494">
        <w:rPr>
          <w:rFonts w:ascii="Arial" w:hAnsi="Arial" w:cs="Arial"/>
          <w:b/>
          <w:sz w:val="20"/>
          <w:lang w:val="en-GB"/>
        </w:rPr>
        <w:t xml:space="preserve"> </w:t>
      </w:r>
    </w:p>
    <w:p w:rsidR="00F871D6" w:rsidRPr="00F871D6" w:rsidRDefault="00F871D6" w:rsidP="004E484D">
      <w:pPr>
        <w:tabs>
          <w:tab w:val="left" w:pos="426"/>
          <w:tab w:val="left" w:pos="4658"/>
        </w:tabs>
        <w:jc w:val="both"/>
        <w:rPr>
          <w:rFonts w:ascii="Arial" w:hAnsi="Arial" w:cs="Arial"/>
          <w:sz w:val="20"/>
          <w:lang w:val="en-GB"/>
        </w:rPr>
      </w:pPr>
    </w:p>
    <w:p w:rsidR="00F871D6" w:rsidRPr="00E0328E" w:rsidRDefault="00E333AB" w:rsidP="004E484D">
      <w:pPr>
        <w:tabs>
          <w:tab w:val="left" w:pos="426"/>
          <w:tab w:val="left" w:pos="4658"/>
        </w:tabs>
        <w:jc w:val="both"/>
        <w:rPr>
          <w:rFonts w:ascii="Arial" w:hAnsi="Arial" w:cs="Arial"/>
          <w:sz w:val="20"/>
          <w:u w:val="single"/>
          <w:lang w:val="en-GB"/>
        </w:rPr>
      </w:pPr>
      <w:r w:rsidRPr="00E0328E">
        <w:rPr>
          <w:rFonts w:ascii="Arial" w:hAnsi="Arial" w:cs="Arial"/>
          <w:sz w:val="20"/>
          <w:u w:val="single"/>
          <w:lang w:val="en-GB"/>
        </w:rPr>
        <w:t>F</w:t>
      </w:r>
      <w:r w:rsidR="00F871D6" w:rsidRPr="00E0328E">
        <w:rPr>
          <w:rFonts w:ascii="Arial" w:hAnsi="Arial" w:cs="Arial"/>
          <w:sz w:val="20"/>
          <w:u w:val="single"/>
          <w:lang w:val="en-GB"/>
        </w:rPr>
        <w:t>ollowing conditions</w:t>
      </w:r>
      <w:r w:rsidRPr="00E0328E">
        <w:rPr>
          <w:rFonts w:ascii="Arial" w:hAnsi="Arial" w:cs="Arial"/>
          <w:sz w:val="20"/>
          <w:u w:val="single"/>
          <w:lang w:val="en-GB"/>
        </w:rPr>
        <w:t xml:space="preserve"> are necessary</w:t>
      </w:r>
      <w:r w:rsidR="00F871D6" w:rsidRPr="00E0328E">
        <w:rPr>
          <w:rFonts w:ascii="Arial" w:hAnsi="Arial" w:cs="Arial"/>
          <w:sz w:val="20"/>
          <w:u w:val="single"/>
          <w:lang w:val="en-GB"/>
        </w:rPr>
        <w:t>:</w:t>
      </w:r>
    </w:p>
    <w:p w:rsidR="00AD5325" w:rsidRPr="00AD5325" w:rsidRDefault="00AD5325" w:rsidP="004E484D">
      <w:pPr>
        <w:tabs>
          <w:tab w:val="left" w:pos="426"/>
          <w:tab w:val="left" w:pos="4658"/>
        </w:tabs>
        <w:jc w:val="both"/>
        <w:rPr>
          <w:rFonts w:ascii="Arial" w:hAnsi="Arial" w:cs="Arial"/>
          <w:sz w:val="8"/>
          <w:szCs w:val="8"/>
          <w:lang w:val="en-GB"/>
        </w:rPr>
      </w:pPr>
    </w:p>
    <w:p w:rsidR="00AB2945" w:rsidRDefault="00F871D6" w:rsidP="004E484D">
      <w:pPr>
        <w:tabs>
          <w:tab w:val="left" w:pos="426"/>
          <w:tab w:val="left" w:pos="4658"/>
        </w:tabs>
        <w:jc w:val="both"/>
        <w:rPr>
          <w:rFonts w:ascii="Arial" w:hAnsi="Arial" w:cs="Arial"/>
          <w:sz w:val="20"/>
          <w:lang w:val="en-GB"/>
        </w:rPr>
      </w:pPr>
      <w:r w:rsidRPr="00F7703B">
        <w:rPr>
          <w:rFonts w:ascii="Arial" w:hAnsi="Arial" w:cs="Arial"/>
          <w:sz w:val="20"/>
          <w:lang w:val="en-GB"/>
        </w:rPr>
        <w:t xml:space="preserve">1) </w:t>
      </w:r>
      <w:r w:rsidR="006D3B41">
        <w:rPr>
          <w:rFonts w:ascii="Arial" w:hAnsi="Arial" w:cs="Arial"/>
          <w:sz w:val="20"/>
          <w:lang w:val="en-GB"/>
        </w:rPr>
        <w:t>D</w:t>
      </w:r>
      <w:r w:rsidRPr="00F7703B">
        <w:rPr>
          <w:rFonts w:ascii="Arial" w:hAnsi="Arial" w:cs="Arial"/>
          <w:sz w:val="20"/>
          <w:lang w:val="en-GB"/>
        </w:rPr>
        <w:t>etector</w:t>
      </w:r>
      <w:r w:rsidR="00AB2945">
        <w:rPr>
          <w:rFonts w:ascii="Arial" w:hAnsi="Arial" w:cs="Arial"/>
          <w:sz w:val="20"/>
          <w:lang w:val="en-GB"/>
        </w:rPr>
        <w:t>s</w:t>
      </w:r>
      <w:r w:rsidRPr="00F7703B">
        <w:rPr>
          <w:rFonts w:ascii="Arial" w:hAnsi="Arial" w:cs="Arial"/>
          <w:sz w:val="20"/>
          <w:lang w:val="en-GB"/>
        </w:rPr>
        <w:t xml:space="preserve"> </w:t>
      </w:r>
      <w:r w:rsidR="00AB2945">
        <w:rPr>
          <w:rFonts w:ascii="Arial" w:hAnsi="Arial" w:cs="Arial"/>
          <w:sz w:val="20"/>
          <w:lang w:val="en-GB"/>
        </w:rPr>
        <w:t xml:space="preserve">must </w:t>
      </w:r>
      <w:r w:rsidR="00D83375" w:rsidRPr="00F7703B">
        <w:rPr>
          <w:rFonts w:ascii="Arial" w:hAnsi="Arial" w:cs="Arial"/>
          <w:sz w:val="20"/>
          <w:lang w:val="en-GB"/>
        </w:rPr>
        <w:t xml:space="preserve">be </w:t>
      </w:r>
      <w:r w:rsidR="009F7CDF" w:rsidRPr="00F7703B">
        <w:rPr>
          <w:rFonts w:ascii="Arial" w:hAnsi="Arial" w:cs="Arial"/>
          <w:sz w:val="20"/>
          <w:lang w:val="en-GB"/>
        </w:rPr>
        <w:t xml:space="preserve">labeled </w:t>
      </w:r>
      <w:r w:rsidR="00AB2945">
        <w:rPr>
          <w:rFonts w:ascii="Arial" w:hAnsi="Arial" w:cs="Arial"/>
          <w:sz w:val="20"/>
          <w:lang w:val="en-GB"/>
        </w:rPr>
        <w:t>with:</w:t>
      </w:r>
    </w:p>
    <w:p w:rsidR="00AB2945" w:rsidRDefault="009F7CDF" w:rsidP="00AB2945">
      <w:pPr>
        <w:numPr>
          <w:ilvl w:val="0"/>
          <w:numId w:val="44"/>
        </w:numPr>
        <w:tabs>
          <w:tab w:val="left" w:pos="426"/>
          <w:tab w:val="left" w:pos="4658"/>
        </w:tabs>
        <w:jc w:val="both"/>
        <w:rPr>
          <w:rFonts w:ascii="Arial" w:hAnsi="Arial" w:cs="Arial"/>
          <w:sz w:val="20"/>
          <w:lang w:val="en-GB"/>
        </w:rPr>
      </w:pPr>
      <w:r w:rsidRPr="00F7703B">
        <w:rPr>
          <w:rFonts w:ascii="Arial" w:hAnsi="Arial" w:cs="Arial"/>
          <w:sz w:val="20"/>
          <w:lang w:val="en-GB"/>
        </w:rPr>
        <w:t>FITC</w:t>
      </w:r>
      <w:r w:rsidR="006D3B41">
        <w:rPr>
          <w:rFonts w:ascii="Arial" w:hAnsi="Arial" w:cs="Arial"/>
          <w:sz w:val="20"/>
          <w:lang w:val="en-GB"/>
        </w:rPr>
        <w:t xml:space="preserve"> (</w:t>
      </w:r>
      <w:r w:rsidR="006D3B41" w:rsidRPr="00F7703B">
        <w:rPr>
          <w:rStyle w:val="Hervorhebung"/>
          <w:rFonts w:ascii="Arial" w:hAnsi="Arial" w:cs="Arial"/>
          <w:b w:val="0"/>
          <w:sz w:val="20"/>
          <w:lang w:val="en-GB"/>
        </w:rPr>
        <w:t>fluorescein</w:t>
      </w:r>
      <w:r w:rsidR="006D3B41" w:rsidRPr="00F7703B">
        <w:rPr>
          <w:rFonts w:ascii="Arial" w:hAnsi="Arial" w:cs="Arial"/>
          <w:sz w:val="20"/>
          <w:lang w:val="en-GB"/>
        </w:rPr>
        <w:t xml:space="preserve"> isothiocyanate</w:t>
      </w:r>
      <w:r w:rsidR="006D3B41">
        <w:rPr>
          <w:rFonts w:ascii="Arial" w:hAnsi="Arial" w:cs="Arial"/>
          <w:sz w:val="20"/>
          <w:lang w:val="en-GB"/>
        </w:rPr>
        <w:t xml:space="preserve">) </w:t>
      </w:r>
    </w:p>
    <w:p w:rsidR="006B4947" w:rsidRPr="00F7703B" w:rsidRDefault="002A42FD" w:rsidP="00AB2945">
      <w:pPr>
        <w:numPr>
          <w:ilvl w:val="0"/>
          <w:numId w:val="44"/>
        </w:numPr>
        <w:tabs>
          <w:tab w:val="left" w:pos="426"/>
          <w:tab w:val="left" w:pos="4658"/>
        </w:tabs>
        <w:jc w:val="both"/>
        <w:rPr>
          <w:rFonts w:ascii="Arial" w:hAnsi="Arial" w:cs="Arial"/>
          <w:sz w:val="20"/>
          <w:lang w:val="en-GB"/>
        </w:rPr>
      </w:pPr>
      <w:r>
        <w:rPr>
          <w:rFonts w:ascii="Arial" w:hAnsi="Arial" w:cs="Arial"/>
          <w:sz w:val="20"/>
          <w:lang w:val="en-GB"/>
        </w:rPr>
        <w:t>B</w:t>
      </w:r>
      <w:r w:rsidR="00AB2945">
        <w:rPr>
          <w:rFonts w:ascii="Arial" w:hAnsi="Arial" w:cs="Arial"/>
          <w:sz w:val="20"/>
          <w:lang w:val="en-GB"/>
        </w:rPr>
        <w:t>iotin</w:t>
      </w:r>
      <w:r w:rsidR="009F7CDF" w:rsidRPr="00F7703B">
        <w:rPr>
          <w:rFonts w:ascii="Arial" w:hAnsi="Arial" w:cs="Arial"/>
          <w:sz w:val="20"/>
          <w:lang w:val="en-GB"/>
        </w:rPr>
        <w:t xml:space="preserve"> </w:t>
      </w:r>
    </w:p>
    <w:p w:rsidR="00AD5325" w:rsidRPr="00AD5325" w:rsidRDefault="00AD5325" w:rsidP="00AD5325">
      <w:pPr>
        <w:tabs>
          <w:tab w:val="left" w:pos="426"/>
          <w:tab w:val="left" w:pos="4658"/>
        </w:tabs>
        <w:jc w:val="both"/>
        <w:rPr>
          <w:rFonts w:ascii="Arial" w:hAnsi="Arial" w:cs="Arial"/>
          <w:sz w:val="8"/>
          <w:szCs w:val="8"/>
          <w:lang w:val="en-GB"/>
        </w:rPr>
      </w:pPr>
    </w:p>
    <w:p w:rsidR="001000C2" w:rsidRDefault="00F871D6" w:rsidP="004E484D">
      <w:pPr>
        <w:tabs>
          <w:tab w:val="left" w:pos="426"/>
          <w:tab w:val="left" w:pos="4658"/>
        </w:tabs>
        <w:jc w:val="both"/>
        <w:rPr>
          <w:rFonts w:ascii="Arial" w:hAnsi="Arial" w:cs="Arial"/>
          <w:sz w:val="20"/>
          <w:lang w:val="en-GB"/>
        </w:rPr>
      </w:pPr>
      <w:r w:rsidRPr="00F871D6">
        <w:rPr>
          <w:rFonts w:ascii="Arial" w:hAnsi="Arial" w:cs="Arial"/>
          <w:sz w:val="20"/>
          <w:lang w:val="en-GB"/>
        </w:rPr>
        <w:t xml:space="preserve">2) </w:t>
      </w:r>
      <w:r w:rsidR="00E76494">
        <w:rPr>
          <w:rFonts w:ascii="Arial" w:hAnsi="Arial" w:cs="Arial"/>
          <w:sz w:val="20"/>
          <w:lang w:val="en-GB"/>
        </w:rPr>
        <w:t>Use</w:t>
      </w:r>
      <w:r w:rsidRPr="00F871D6">
        <w:rPr>
          <w:rFonts w:ascii="Arial" w:hAnsi="Arial" w:cs="Arial"/>
          <w:sz w:val="20"/>
          <w:lang w:val="en-GB"/>
        </w:rPr>
        <w:t xml:space="preserve"> a</w:t>
      </w:r>
      <w:r w:rsidR="000819CF" w:rsidRPr="00F871D6">
        <w:rPr>
          <w:rFonts w:ascii="Arial" w:hAnsi="Arial" w:cs="Arial"/>
          <w:sz w:val="20"/>
          <w:lang w:val="en-GB"/>
        </w:rPr>
        <w:t>bout</w:t>
      </w:r>
      <w:r w:rsidR="006B4947" w:rsidRPr="00F871D6">
        <w:rPr>
          <w:rFonts w:ascii="Arial" w:hAnsi="Arial" w:cs="Arial"/>
          <w:sz w:val="20"/>
          <w:lang w:val="en-GB"/>
        </w:rPr>
        <w:t xml:space="preserve"> 100 µL fluid</w:t>
      </w:r>
      <w:r w:rsidR="006B4947" w:rsidRPr="00351919">
        <w:rPr>
          <w:rFonts w:ascii="Arial" w:hAnsi="Arial" w:cs="Arial"/>
          <w:color w:val="FF9900"/>
          <w:sz w:val="20"/>
          <w:lang w:val="en-GB"/>
        </w:rPr>
        <w:t xml:space="preserve"> </w:t>
      </w:r>
      <w:r w:rsidR="006B4947" w:rsidRPr="001000C2">
        <w:rPr>
          <w:rFonts w:ascii="Arial" w:hAnsi="Arial" w:cs="Arial"/>
          <w:sz w:val="20"/>
          <w:lang w:val="en-GB"/>
        </w:rPr>
        <w:t xml:space="preserve">(sample </w:t>
      </w:r>
      <w:r w:rsidR="00622FD6" w:rsidRPr="001000C2">
        <w:rPr>
          <w:rFonts w:ascii="Arial" w:hAnsi="Arial" w:cs="Arial"/>
          <w:sz w:val="20"/>
          <w:lang w:val="en-GB"/>
        </w:rPr>
        <w:t xml:space="preserve">material </w:t>
      </w:r>
      <w:r w:rsidR="006B4947" w:rsidRPr="001000C2">
        <w:rPr>
          <w:rFonts w:ascii="Arial" w:hAnsi="Arial" w:cs="Arial"/>
          <w:sz w:val="20"/>
          <w:u w:val="single"/>
          <w:lang w:val="en-GB"/>
        </w:rPr>
        <w:t>and</w:t>
      </w:r>
      <w:r w:rsidR="006B4947" w:rsidRPr="001000C2">
        <w:rPr>
          <w:rFonts w:ascii="Arial" w:hAnsi="Arial" w:cs="Arial"/>
          <w:sz w:val="20"/>
          <w:lang w:val="en-GB"/>
        </w:rPr>
        <w:t xml:space="preserve"> analyte</w:t>
      </w:r>
      <w:r w:rsidR="001000C2" w:rsidRPr="001000C2">
        <w:rPr>
          <w:rFonts w:ascii="Arial" w:hAnsi="Arial" w:cs="Arial"/>
          <w:sz w:val="20"/>
          <w:lang w:val="en-GB"/>
        </w:rPr>
        <w:t>-</w:t>
      </w:r>
      <w:r w:rsidR="006B4947" w:rsidRPr="001000C2">
        <w:rPr>
          <w:rFonts w:ascii="Arial" w:hAnsi="Arial" w:cs="Arial"/>
          <w:sz w:val="20"/>
          <w:lang w:val="en-GB"/>
        </w:rPr>
        <w:t xml:space="preserve">specific solution) </w:t>
      </w:r>
      <w:r w:rsidR="00AB2945">
        <w:rPr>
          <w:rFonts w:ascii="Arial" w:hAnsi="Arial" w:cs="Arial"/>
          <w:sz w:val="20"/>
          <w:lang w:val="en-GB"/>
        </w:rPr>
        <w:t>for</w:t>
      </w:r>
      <w:r w:rsidR="00E76494">
        <w:rPr>
          <w:rFonts w:ascii="Arial" w:hAnsi="Arial" w:cs="Arial"/>
          <w:sz w:val="20"/>
          <w:lang w:val="en-GB"/>
        </w:rPr>
        <w:t xml:space="preserve"> </w:t>
      </w:r>
      <w:r w:rsidR="00E333AB">
        <w:rPr>
          <w:rFonts w:ascii="Arial" w:hAnsi="Arial" w:cs="Arial"/>
          <w:sz w:val="20"/>
          <w:lang w:val="en-GB"/>
        </w:rPr>
        <w:t>the</w:t>
      </w:r>
      <w:r w:rsidR="00E76494">
        <w:rPr>
          <w:rFonts w:ascii="Arial" w:hAnsi="Arial" w:cs="Arial"/>
          <w:sz w:val="20"/>
          <w:lang w:val="en-GB"/>
        </w:rPr>
        <w:t xml:space="preserve"> </w:t>
      </w:r>
      <w:r w:rsidR="00AB2945">
        <w:rPr>
          <w:rFonts w:ascii="Arial" w:hAnsi="Arial" w:cs="Arial"/>
          <w:sz w:val="20"/>
          <w:lang w:val="en-GB"/>
        </w:rPr>
        <w:t>assay procedure</w:t>
      </w:r>
      <w:r w:rsidR="00E76494">
        <w:rPr>
          <w:rFonts w:ascii="Arial" w:hAnsi="Arial" w:cs="Arial"/>
          <w:sz w:val="20"/>
          <w:lang w:val="en-GB"/>
        </w:rPr>
        <w:t>.</w:t>
      </w:r>
    </w:p>
    <w:p w:rsidR="006362BC" w:rsidRPr="00E0328E" w:rsidRDefault="006362BC" w:rsidP="004E484D">
      <w:pPr>
        <w:pStyle w:val="aktuell"/>
        <w:jc w:val="both"/>
        <w:rPr>
          <w:rFonts w:ascii="Arial" w:hAnsi="Arial" w:cs="Arial"/>
          <w:sz w:val="8"/>
          <w:szCs w:val="8"/>
          <w:lang w:val="en-GB"/>
        </w:rPr>
      </w:pPr>
    </w:p>
    <w:p w:rsidR="00E76494" w:rsidRDefault="00E76494" w:rsidP="004E484D">
      <w:pPr>
        <w:pStyle w:val="aktuell"/>
        <w:jc w:val="both"/>
        <w:rPr>
          <w:rFonts w:ascii="Arial" w:hAnsi="Arial" w:cs="Arial"/>
          <w:sz w:val="20"/>
          <w:lang w:val="en-GB"/>
        </w:rPr>
      </w:pPr>
      <w:r>
        <w:rPr>
          <w:rFonts w:ascii="Arial" w:hAnsi="Arial" w:cs="Arial"/>
          <w:sz w:val="20"/>
          <w:lang w:val="en-GB"/>
        </w:rPr>
        <w:t xml:space="preserve">3) The provided buffer (MGCB) may be used as a basic for </w:t>
      </w:r>
      <w:r w:rsidR="00E333AB">
        <w:rPr>
          <w:rFonts w:ascii="Arial" w:hAnsi="Arial" w:cs="Arial"/>
          <w:sz w:val="20"/>
          <w:lang w:val="en-GB"/>
        </w:rPr>
        <w:t>this</w:t>
      </w:r>
      <w:r w:rsidR="003C6562">
        <w:rPr>
          <w:rFonts w:ascii="Arial" w:hAnsi="Arial" w:cs="Arial"/>
          <w:sz w:val="20"/>
          <w:lang w:val="en-GB"/>
        </w:rPr>
        <w:t xml:space="preserve"> analyte-specific</w:t>
      </w:r>
      <w:r>
        <w:rPr>
          <w:rFonts w:ascii="Arial" w:hAnsi="Arial" w:cs="Arial"/>
          <w:sz w:val="20"/>
          <w:lang w:val="en-GB"/>
        </w:rPr>
        <w:t xml:space="preserve"> </w:t>
      </w:r>
      <w:r w:rsidR="003C6562">
        <w:rPr>
          <w:rFonts w:ascii="Arial" w:hAnsi="Arial" w:cs="Arial"/>
          <w:sz w:val="20"/>
          <w:lang w:val="en-GB"/>
        </w:rPr>
        <w:t>solution.</w:t>
      </w:r>
    </w:p>
    <w:p w:rsidR="00AD5325" w:rsidRPr="00E0328E" w:rsidRDefault="00AD5325" w:rsidP="00AD5325">
      <w:pPr>
        <w:tabs>
          <w:tab w:val="left" w:pos="426"/>
          <w:tab w:val="left" w:pos="4658"/>
        </w:tabs>
        <w:jc w:val="both"/>
        <w:rPr>
          <w:rFonts w:ascii="Arial" w:hAnsi="Arial" w:cs="Arial"/>
          <w:sz w:val="20"/>
          <w:lang w:val="en-GB"/>
        </w:rPr>
      </w:pPr>
    </w:p>
    <w:p w:rsidR="00E85579" w:rsidRDefault="00E85579" w:rsidP="004E484D">
      <w:pPr>
        <w:pStyle w:val="aktuell"/>
        <w:jc w:val="both"/>
        <w:rPr>
          <w:rFonts w:ascii="Arial" w:hAnsi="Arial" w:cs="Arial"/>
          <w:sz w:val="20"/>
          <w:lang w:val="en-GB"/>
        </w:rPr>
      </w:pPr>
      <w:r w:rsidRPr="00E85579">
        <w:rPr>
          <w:rFonts w:ascii="Arial" w:hAnsi="Arial" w:cs="Arial"/>
          <w:sz w:val="20"/>
          <w:u w:val="single"/>
          <w:lang w:val="en-GB"/>
        </w:rPr>
        <w:t>Example of use</w:t>
      </w:r>
      <w:r>
        <w:rPr>
          <w:rFonts w:ascii="Arial" w:hAnsi="Arial" w:cs="Arial"/>
          <w:sz w:val="20"/>
          <w:lang w:val="en-GB"/>
        </w:rPr>
        <w:t>:</w:t>
      </w:r>
    </w:p>
    <w:p w:rsidR="00E85579" w:rsidRPr="001000C2" w:rsidRDefault="00E85579" w:rsidP="004E484D">
      <w:pPr>
        <w:pStyle w:val="aktuell"/>
        <w:jc w:val="both"/>
        <w:rPr>
          <w:rFonts w:ascii="Arial" w:hAnsi="Arial" w:cs="Arial"/>
          <w:sz w:val="20"/>
          <w:lang w:val="en-GB"/>
        </w:rPr>
      </w:pPr>
      <w:r>
        <w:rPr>
          <w:rFonts w:ascii="Arial" w:hAnsi="Arial" w:cs="Arial"/>
          <w:sz w:val="20"/>
          <w:lang w:val="en-GB"/>
        </w:rPr>
        <w:t xml:space="preserve">20 µl </w:t>
      </w:r>
      <w:r w:rsidRPr="001000C2">
        <w:rPr>
          <w:rFonts w:ascii="Arial" w:hAnsi="Arial" w:cs="Arial"/>
          <w:sz w:val="20"/>
          <w:lang w:val="en-GB"/>
        </w:rPr>
        <w:t xml:space="preserve">sample material </w:t>
      </w:r>
      <w:r w:rsidRPr="00E85579">
        <w:rPr>
          <w:rFonts w:ascii="Arial" w:hAnsi="Arial" w:cs="Arial"/>
          <w:sz w:val="20"/>
          <w:lang w:val="en-GB"/>
        </w:rPr>
        <w:t>and</w:t>
      </w:r>
      <w:r w:rsidRPr="001000C2">
        <w:rPr>
          <w:rFonts w:ascii="Arial" w:hAnsi="Arial" w:cs="Arial"/>
          <w:sz w:val="20"/>
          <w:lang w:val="en-GB"/>
        </w:rPr>
        <w:t xml:space="preserve"> </w:t>
      </w:r>
      <w:r>
        <w:rPr>
          <w:rFonts w:ascii="Arial" w:hAnsi="Arial" w:cs="Arial"/>
          <w:sz w:val="20"/>
          <w:lang w:val="en-GB"/>
        </w:rPr>
        <w:t xml:space="preserve">80 µl </w:t>
      </w:r>
      <w:r w:rsidRPr="001000C2">
        <w:rPr>
          <w:rFonts w:ascii="Arial" w:hAnsi="Arial" w:cs="Arial"/>
          <w:sz w:val="20"/>
          <w:lang w:val="en-GB"/>
        </w:rPr>
        <w:t>analyte-specific solution</w:t>
      </w:r>
      <w:r>
        <w:rPr>
          <w:rFonts w:ascii="Arial" w:hAnsi="Arial" w:cs="Arial"/>
          <w:sz w:val="20"/>
          <w:lang w:val="en-GB"/>
        </w:rPr>
        <w:t xml:space="preserve"> with 5 min incubation time.</w:t>
      </w:r>
    </w:p>
    <w:p w:rsidR="00E85579" w:rsidRPr="00E85579" w:rsidRDefault="00E85579" w:rsidP="004E484D">
      <w:pPr>
        <w:pStyle w:val="aktuell"/>
        <w:jc w:val="both"/>
        <w:rPr>
          <w:rFonts w:ascii="Arial" w:hAnsi="Arial" w:cs="Arial"/>
          <w:sz w:val="20"/>
          <w:u w:val="single"/>
          <w:lang w:val="en-GB"/>
        </w:rPr>
      </w:pPr>
    </w:p>
    <w:p w:rsidR="006362BC" w:rsidRPr="00013B62" w:rsidRDefault="006362BC" w:rsidP="004E484D">
      <w:pPr>
        <w:pStyle w:val="aktuell"/>
        <w:jc w:val="both"/>
        <w:rPr>
          <w:rFonts w:ascii="Arial" w:hAnsi="Arial" w:cs="Arial"/>
          <w:b/>
          <w:sz w:val="20"/>
          <w:u w:val="single"/>
          <w:lang w:val="en-GB"/>
        </w:rPr>
      </w:pPr>
      <w:r w:rsidRPr="00013B62">
        <w:rPr>
          <w:rFonts w:ascii="Arial" w:hAnsi="Arial" w:cs="Arial"/>
          <w:b/>
          <w:sz w:val="20"/>
          <w:u w:val="single"/>
          <w:lang w:val="en-GB"/>
        </w:rPr>
        <w:t>Notice:</w:t>
      </w:r>
    </w:p>
    <w:p w:rsidR="00013B62" w:rsidRDefault="00013B62" w:rsidP="004E484D">
      <w:pPr>
        <w:pStyle w:val="aktuell"/>
        <w:jc w:val="both"/>
        <w:rPr>
          <w:rFonts w:ascii="Arial" w:hAnsi="Arial" w:cs="Arial"/>
          <w:b/>
          <w:sz w:val="20"/>
          <w:lang w:val="en-GB"/>
        </w:rPr>
      </w:pPr>
      <w:r w:rsidRPr="00013B62">
        <w:rPr>
          <w:rFonts w:ascii="Arial" w:hAnsi="Arial" w:cs="Arial"/>
          <w:b/>
          <w:sz w:val="20"/>
          <w:lang w:val="en-GB"/>
        </w:rPr>
        <w:t>Volumes</w:t>
      </w:r>
      <w:r w:rsidR="003C6562">
        <w:rPr>
          <w:rFonts w:ascii="Arial" w:hAnsi="Arial" w:cs="Arial"/>
          <w:b/>
          <w:sz w:val="20"/>
          <w:lang w:val="en-GB"/>
        </w:rPr>
        <w:t>,</w:t>
      </w:r>
      <w:r w:rsidRPr="00013B62">
        <w:rPr>
          <w:rFonts w:ascii="Arial" w:hAnsi="Arial" w:cs="Arial"/>
          <w:b/>
          <w:sz w:val="20"/>
          <w:lang w:val="en-GB"/>
        </w:rPr>
        <w:t xml:space="preserve"> </w:t>
      </w:r>
      <w:r w:rsidR="00AB2945">
        <w:rPr>
          <w:rFonts w:ascii="Arial" w:hAnsi="Arial" w:cs="Arial"/>
          <w:b/>
          <w:sz w:val="20"/>
          <w:lang w:val="en-GB"/>
        </w:rPr>
        <w:t>analyte-specific solution,</w:t>
      </w:r>
      <w:r w:rsidR="003C6562" w:rsidRPr="003C6562">
        <w:rPr>
          <w:rFonts w:ascii="Arial" w:hAnsi="Arial" w:cs="Arial"/>
          <w:b/>
          <w:sz w:val="20"/>
          <w:lang w:val="en-GB"/>
        </w:rPr>
        <w:t xml:space="preserve"> </w:t>
      </w:r>
      <w:r w:rsidRPr="00013B62">
        <w:rPr>
          <w:rFonts w:ascii="Arial" w:hAnsi="Arial" w:cs="Arial"/>
          <w:b/>
          <w:sz w:val="20"/>
          <w:lang w:val="en-GB"/>
        </w:rPr>
        <w:t xml:space="preserve">and incubation time </w:t>
      </w:r>
      <w:r w:rsidR="003C6562">
        <w:rPr>
          <w:rFonts w:ascii="Arial" w:hAnsi="Arial" w:cs="Arial"/>
          <w:b/>
          <w:sz w:val="20"/>
          <w:lang w:val="en-GB"/>
        </w:rPr>
        <w:t>are</w:t>
      </w:r>
      <w:r w:rsidRPr="00013B62">
        <w:rPr>
          <w:rFonts w:ascii="Arial" w:hAnsi="Arial" w:cs="Arial"/>
          <w:b/>
          <w:sz w:val="20"/>
          <w:lang w:val="en-GB"/>
        </w:rPr>
        <w:t xml:space="preserve"> part of </w:t>
      </w:r>
      <w:r w:rsidR="00E333AB">
        <w:rPr>
          <w:rFonts w:ascii="Arial" w:hAnsi="Arial" w:cs="Arial"/>
          <w:b/>
          <w:sz w:val="20"/>
          <w:lang w:val="en-GB"/>
        </w:rPr>
        <w:t>the</w:t>
      </w:r>
      <w:r w:rsidRPr="00013B62">
        <w:rPr>
          <w:rFonts w:ascii="Arial" w:hAnsi="Arial" w:cs="Arial"/>
          <w:b/>
          <w:sz w:val="20"/>
          <w:lang w:val="en-GB"/>
        </w:rPr>
        <w:t xml:space="preserve"> individual </w:t>
      </w:r>
      <w:r>
        <w:rPr>
          <w:rFonts w:ascii="Arial" w:hAnsi="Arial" w:cs="Arial"/>
          <w:b/>
          <w:sz w:val="20"/>
          <w:lang w:val="en-GB"/>
        </w:rPr>
        <w:t xml:space="preserve">test </w:t>
      </w:r>
      <w:r w:rsidRPr="00013B62">
        <w:rPr>
          <w:rFonts w:ascii="Arial" w:hAnsi="Arial" w:cs="Arial"/>
          <w:b/>
          <w:sz w:val="20"/>
          <w:lang w:val="en-GB"/>
        </w:rPr>
        <w:t>development.</w:t>
      </w:r>
    </w:p>
    <w:p w:rsidR="00013B62" w:rsidRDefault="00013B62" w:rsidP="004E484D">
      <w:pPr>
        <w:pStyle w:val="aktuell"/>
        <w:jc w:val="both"/>
        <w:rPr>
          <w:rFonts w:ascii="Arial" w:hAnsi="Arial" w:cs="Arial"/>
          <w:b/>
          <w:sz w:val="20"/>
          <w:lang w:val="en-GB"/>
        </w:rPr>
      </w:pPr>
    </w:p>
    <w:p w:rsidR="00144486" w:rsidRDefault="00BA4A8C" w:rsidP="004E484D">
      <w:pPr>
        <w:pStyle w:val="aktuell"/>
        <w:jc w:val="both"/>
        <w:rPr>
          <w:rFonts w:ascii="Arial" w:hAnsi="Arial" w:cs="Arial"/>
          <w:sz w:val="20"/>
          <w:lang w:val="en-GB"/>
        </w:rPr>
      </w:pPr>
      <w:r>
        <w:rPr>
          <w:rFonts w:ascii="Arial" w:hAnsi="Arial" w:cs="Arial"/>
          <w:sz w:val="20"/>
          <w:lang w:val="en-GB"/>
        </w:rPr>
        <w:t>A</w:t>
      </w:r>
      <w:r w:rsidR="00A84F18" w:rsidRPr="00246E89">
        <w:rPr>
          <w:rFonts w:ascii="Arial" w:hAnsi="Arial" w:cs="Arial"/>
          <w:sz w:val="20"/>
          <w:lang w:val="en-GB"/>
        </w:rPr>
        <w:t xml:space="preserve"> basic procedure for</w:t>
      </w:r>
      <w:r>
        <w:rPr>
          <w:rFonts w:ascii="Arial" w:hAnsi="Arial" w:cs="Arial"/>
          <w:sz w:val="20"/>
          <w:lang w:val="en-GB"/>
        </w:rPr>
        <w:t xml:space="preserve"> the</w:t>
      </w:r>
      <w:r w:rsidR="00A84F18" w:rsidRPr="00246E89">
        <w:rPr>
          <w:rFonts w:ascii="Arial" w:hAnsi="Arial" w:cs="Arial"/>
          <w:sz w:val="20"/>
          <w:lang w:val="en-GB"/>
        </w:rPr>
        <w:t xml:space="preserve"> </w:t>
      </w:r>
      <w:r w:rsidR="00A84F18" w:rsidRPr="00BF5C8D">
        <w:rPr>
          <w:rFonts w:ascii="Arial" w:hAnsi="Arial" w:cs="Arial"/>
          <w:sz w:val="20"/>
          <w:u w:val="single"/>
          <w:lang w:val="en-GB"/>
        </w:rPr>
        <w:t>detection of genomic amplicons</w:t>
      </w:r>
      <w:r w:rsidR="00A84F18" w:rsidRPr="00246E89">
        <w:rPr>
          <w:rFonts w:ascii="Arial" w:hAnsi="Arial" w:cs="Arial"/>
          <w:sz w:val="20"/>
          <w:lang w:val="en-GB"/>
        </w:rPr>
        <w:t xml:space="preserve"> </w:t>
      </w:r>
      <w:r w:rsidR="00DD2DCF">
        <w:rPr>
          <w:rFonts w:ascii="Arial" w:hAnsi="Arial" w:cs="Arial"/>
          <w:sz w:val="20"/>
          <w:lang w:val="en-GB"/>
        </w:rPr>
        <w:t xml:space="preserve">is explained </w:t>
      </w:r>
      <w:r w:rsidR="00A84F18" w:rsidRPr="00246E89">
        <w:rPr>
          <w:rFonts w:ascii="Arial" w:hAnsi="Arial" w:cs="Arial"/>
          <w:sz w:val="20"/>
          <w:lang w:val="en-GB"/>
        </w:rPr>
        <w:t xml:space="preserve">on page 7: “Assay </w:t>
      </w:r>
      <w:r w:rsidR="00DD2DCF">
        <w:rPr>
          <w:rFonts w:ascii="Arial" w:hAnsi="Arial" w:cs="Arial"/>
          <w:sz w:val="20"/>
          <w:lang w:val="en-GB"/>
        </w:rPr>
        <w:t>performance</w:t>
      </w:r>
      <w:r w:rsidR="00A84F18" w:rsidRPr="00246E89">
        <w:rPr>
          <w:rFonts w:ascii="Arial" w:hAnsi="Arial" w:cs="Arial"/>
          <w:sz w:val="20"/>
          <w:lang w:val="en-GB"/>
        </w:rPr>
        <w:t xml:space="preserve"> PCR products</w:t>
      </w:r>
      <w:r w:rsidR="00AD5325">
        <w:rPr>
          <w:rFonts w:ascii="Arial" w:hAnsi="Arial" w:cs="Arial"/>
          <w:sz w:val="20"/>
          <w:lang w:val="en-GB"/>
        </w:rPr>
        <w:t>”</w:t>
      </w:r>
      <w:r w:rsidR="00724F6B" w:rsidRPr="00246E89">
        <w:rPr>
          <w:rFonts w:ascii="Arial" w:hAnsi="Arial" w:cs="Arial"/>
          <w:sz w:val="20"/>
          <w:lang w:val="en-GB"/>
        </w:rPr>
        <w:t>.</w:t>
      </w:r>
      <w:r w:rsidR="00AD5325">
        <w:rPr>
          <w:rFonts w:ascii="Arial" w:hAnsi="Arial" w:cs="Arial"/>
          <w:sz w:val="20"/>
          <w:lang w:val="en-GB"/>
        </w:rPr>
        <w:t xml:space="preserve"> </w:t>
      </w:r>
      <w:r w:rsidR="00724F6B">
        <w:rPr>
          <w:rFonts w:ascii="Arial" w:hAnsi="Arial" w:cs="Arial"/>
          <w:sz w:val="20"/>
          <w:lang w:val="en-GB"/>
        </w:rPr>
        <w:t>The</w:t>
      </w:r>
      <w:r w:rsidR="00724F6B" w:rsidRPr="00724F6B">
        <w:rPr>
          <w:rFonts w:ascii="Arial" w:hAnsi="Arial" w:cs="Arial"/>
          <w:sz w:val="20"/>
          <w:lang w:val="en-GB"/>
        </w:rPr>
        <w:t xml:space="preserve"> </w:t>
      </w:r>
      <w:r>
        <w:rPr>
          <w:rFonts w:ascii="Arial" w:hAnsi="Arial" w:cs="Arial"/>
          <w:sz w:val="20"/>
          <w:lang w:val="en-GB"/>
        </w:rPr>
        <w:t>amplification</w:t>
      </w:r>
      <w:r w:rsidR="00724F6B" w:rsidRPr="00724F6B">
        <w:rPr>
          <w:rFonts w:ascii="Arial" w:hAnsi="Arial" w:cs="Arial"/>
          <w:sz w:val="20"/>
          <w:lang w:val="en-GB"/>
        </w:rPr>
        <w:t xml:space="preserve"> product should be</w:t>
      </w:r>
      <w:r w:rsidR="00724F6B">
        <w:rPr>
          <w:rFonts w:ascii="Arial" w:hAnsi="Arial" w:cs="Arial"/>
          <w:color w:val="FF9900"/>
          <w:sz w:val="20"/>
          <w:lang w:val="en-GB"/>
        </w:rPr>
        <w:t xml:space="preserve"> </w:t>
      </w:r>
      <w:r w:rsidR="00724F6B" w:rsidRPr="00724F6B">
        <w:rPr>
          <w:rFonts w:ascii="Arial" w:hAnsi="Arial" w:cs="Arial"/>
          <w:sz w:val="20"/>
          <w:lang w:val="en-GB"/>
        </w:rPr>
        <w:t>biotinylated</w:t>
      </w:r>
      <w:r w:rsidR="00724F6B">
        <w:rPr>
          <w:rFonts w:ascii="Arial" w:hAnsi="Arial" w:cs="Arial"/>
          <w:sz w:val="20"/>
          <w:lang w:val="en-GB"/>
        </w:rPr>
        <w:t xml:space="preserve"> and the specific</w:t>
      </w:r>
      <w:r>
        <w:rPr>
          <w:rFonts w:ascii="Arial" w:hAnsi="Arial" w:cs="Arial"/>
          <w:sz w:val="20"/>
          <w:lang w:val="en-GB"/>
        </w:rPr>
        <w:t xml:space="preserve"> hybridization</w:t>
      </w:r>
      <w:r w:rsidR="00724F6B">
        <w:rPr>
          <w:rFonts w:ascii="Arial" w:hAnsi="Arial" w:cs="Arial"/>
          <w:sz w:val="20"/>
          <w:lang w:val="en-GB"/>
        </w:rPr>
        <w:t xml:space="preserve"> probe</w:t>
      </w:r>
      <w:r w:rsidR="003C6562">
        <w:rPr>
          <w:rFonts w:ascii="Arial" w:hAnsi="Arial" w:cs="Arial"/>
          <w:sz w:val="20"/>
          <w:lang w:val="en-GB"/>
        </w:rPr>
        <w:t xml:space="preserve"> should be</w:t>
      </w:r>
      <w:r w:rsidR="00724F6B">
        <w:rPr>
          <w:rFonts w:ascii="Arial" w:hAnsi="Arial" w:cs="Arial"/>
          <w:sz w:val="20"/>
          <w:lang w:val="en-GB"/>
        </w:rPr>
        <w:t xml:space="preserve"> FITC labeled.</w:t>
      </w:r>
      <w:r w:rsidR="001F1281">
        <w:rPr>
          <w:rFonts w:ascii="Arial" w:hAnsi="Arial" w:cs="Arial"/>
          <w:sz w:val="20"/>
          <w:lang w:val="en-GB"/>
        </w:rPr>
        <w:t xml:space="preserve"> In principle all amplification procedures (Polymerase Chain Reaction or isothermal amplifications like LAMP or RPA) can be used.</w:t>
      </w:r>
    </w:p>
    <w:p w:rsidR="00F93AB0" w:rsidRDefault="004431A8" w:rsidP="004431A8">
      <w:pPr>
        <w:pStyle w:val="Fliesstext"/>
        <w:rPr>
          <w:rFonts w:cs="Arial"/>
          <w:lang w:val="en-GB"/>
        </w:rPr>
      </w:pPr>
      <w:r>
        <w:rPr>
          <w:lang w:val="en-GB"/>
        </w:rPr>
        <w:br w:type="page"/>
      </w:r>
    </w:p>
    <w:p w:rsidR="00144B12" w:rsidRPr="005D222D" w:rsidRDefault="00144B12" w:rsidP="00B5356E">
      <w:pPr>
        <w:pStyle w:val="berschrift1"/>
        <w:shd w:val="clear" w:color="auto" w:fill="000000"/>
        <w:tabs>
          <w:tab w:val="left" w:pos="709"/>
          <w:tab w:val="right" w:pos="9071"/>
        </w:tabs>
        <w:spacing w:before="0" w:line="400" w:lineRule="exact"/>
        <w:ind w:left="-567" w:right="8079" w:firstLine="567"/>
        <w:rPr>
          <w:rFonts w:ascii="MetaBold-Roman" w:hAnsi="MetaBold-Roman"/>
          <w:b w:val="0"/>
          <w:bCs/>
          <w:position w:val="2"/>
          <w:sz w:val="30"/>
          <w:lang w:val="en-GB"/>
        </w:rPr>
      </w:pPr>
      <w:bookmarkStart w:id="0" w:name="_Toc9334669"/>
      <w:r w:rsidRPr="005D222D">
        <w:rPr>
          <w:rFonts w:ascii="MetaBold-Roman" w:hAnsi="MetaBold-Roman"/>
          <w:b w:val="0"/>
          <w:bCs/>
          <w:position w:val="2"/>
          <w:sz w:val="30"/>
          <w:lang w:val="en-GB"/>
        </w:rPr>
        <w:t xml:space="preserve">Method </w:t>
      </w:r>
      <w:bookmarkEnd w:id="0"/>
    </w:p>
    <w:p w:rsidR="00144B12" w:rsidRPr="005D222D" w:rsidRDefault="00144B12" w:rsidP="002E565F">
      <w:pPr>
        <w:pStyle w:val="Fliesstext"/>
        <w:rPr>
          <w:lang w:val="en-GB"/>
        </w:rPr>
      </w:pPr>
    </w:p>
    <w:p w:rsidR="00144B12" w:rsidRDefault="00144B12">
      <w:pPr>
        <w:tabs>
          <w:tab w:val="left" w:pos="4545"/>
        </w:tabs>
        <w:jc w:val="both"/>
        <w:rPr>
          <w:rFonts w:ascii="Arial" w:hAnsi="Arial"/>
          <w:sz w:val="20"/>
          <w:lang w:val="en-GB"/>
        </w:rPr>
      </w:pPr>
      <w:r w:rsidRPr="00B5356E">
        <w:rPr>
          <w:rFonts w:ascii="Arial" w:hAnsi="Arial"/>
          <w:sz w:val="20"/>
          <w:lang w:val="en-GB"/>
        </w:rPr>
        <w:t>Milenia</w:t>
      </w:r>
      <w:r w:rsidRPr="00B5356E">
        <w:rPr>
          <w:rFonts w:ascii="Arial" w:hAnsi="Arial"/>
          <w:sz w:val="20"/>
          <w:vertAlign w:val="superscript"/>
        </w:rPr>
        <w:sym w:font="Symbol" w:char="F0D2"/>
      </w:r>
      <w:r w:rsidRPr="00B5356E">
        <w:rPr>
          <w:rFonts w:ascii="Arial" w:hAnsi="Arial"/>
          <w:sz w:val="20"/>
          <w:lang w:val="en-GB"/>
        </w:rPr>
        <w:t xml:space="preserve"> </w:t>
      </w:r>
      <w:r w:rsidR="00BE3731" w:rsidRPr="00B5356E">
        <w:rPr>
          <w:rFonts w:ascii="Arial" w:hAnsi="Arial"/>
          <w:sz w:val="20"/>
          <w:lang w:val="en-GB"/>
        </w:rPr>
        <w:t>Hybri</w:t>
      </w:r>
      <w:r w:rsidR="004B78F4">
        <w:rPr>
          <w:rFonts w:ascii="Arial" w:hAnsi="Arial"/>
          <w:sz w:val="20"/>
          <w:lang w:val="en-GB"/>
        </w:rPr>
        <w:t>D</w:t>
      </w:r>
      <w:r w:rsidR="009F7CDF" w:rsidRPr="00B5356E">
        <w:rPr>
          <w:rFonts w:ascii="Arial" w:hAnsi="Arial"/>
          <w:sz w:val="20"/>
          <w:lang w:val="en-GB"/>
        </w:rPr>
        <w:t xml:space="preserve">etect </w:t>
      </w:r>
      <w:r w:rsidRPr="00B5356E">
        <w:rPr>
          <w:rFonts w:ascii="Arial" w:hAnsi="Arial"/>
          <w:sz w:val="20"/>
          <w:lang w:val="en-GB"/>
        </w:rPr>
        <w:t xml:space="preserve">is a </w:t>
      </w:r>
      <w:r w:rsidR="00B5356E">
        <w:rPr>
          <w:rFonts w:ascii="Arial" w:hAnsi="Arial"/>
          <w:sz w:val="20"/>
          <w:lang w:val="en-GB"/>
        </w:rPr>
        <w:t xml:space="preserve">ready-to-use, </w:t>
      </w:r>
      <w:r w:rsidR="009F7CDF" w:rsidRPr="00B5356E">
        <w:rPr>
          <w:rFonts w:ascii="Arial" w:hAnsi="Arial"/>
          <w:sz w:val="20"/>
          <w:lang w:val="en-GB"/>
        </w:rPr>
        <w:t xml:space="preserve">universal </w:t>
      </w:r>
      <w:r w:rsidR="00B5356E">
        <w:rPr>
          <w:rFonts w:ascii="Arial" w:hAnsi="Arial"/>
          <w:sz w:val="20"/>
          <w:lang w:val="en-GB"/>
        </w:rPr>
        <w:t xml:space="preserve">test strip (dipstick), which </w:t>
      </w:r>
      <w:r w:rsidRPr="00B5356E">
        <w:rPr>
          <w:rFonts w:ascii="Arial" w:hAnsi="Arial"/>
          <w:sz w:val="20"/>
          <w:lang w:val="en-GB"/>
        </w:rPr>
        <w:t>base</w:t>
      </w:r>
      <w:r w:rsidR="00B5356E">
        <w:rPr>
          <w:rFonts w:ascii="Arial" w:hAnsi="Arial"/>
          <w:sz w:val="20"/>
          <w:lang w:val="en-GB"/>
        </w:rPr>
        <w:t>s</w:t>
      </w:r>
      <w:r w:rsidRPr="00B5356E">
        <w:rPr>
          <w:rFonts w:ascii="Arial" w:hAnsi="Arial"/>
          <w:sz w:val="20"/>
          <w:lang w:val="en-GB"/>
        </w:rPr>
        <w:t xml:space="preserve"> on the lateral flow technology</w:t>
      </w:r>
      <w:r w:rsidR="009F7CDF" w:rsidRPr="00B5356E">
        <w:rPr>
          <w:rFonts w:ascii="Arial" w:hAnsi="Arial"/>
          <w:sz w:val="20"/>
          <w:lang w:val="en-GB"/>
        </w:rPr>
        <w:t xml:space="preserve"> </w:t>
      </w:r>
      <w:r w:rsidR="00483041">
        <w:rPr>
          <w:rFonts w:ascii="Arial" w:hAnsi="Arial"/>
          <w:sz w:val="20"/>
          <w:lang w:val="en-GB"/>
        </w:rPr>
        <w:t>using</w:t>
      </w:r>
      <w:r w:rsidR="009F7CDF" w:rsidRPr="00B5356E">
        <w:rPr>
          <w:rFonts w:ascii="Arial" w:hAnsi="Arial"/>
          <w:sz w:val="20"/>
          <w:lang w:val="en-GB"/>
        </w:rPr>
        <w:t xml:space="preserve"> gold particles</w:t>
      </w:r>
      <w:r w:rsidRPr="00B5356E">
        <w:rPr>
          <w:rFonts w:ascii="Arial" w:hAnsi="Arial"/>
          <w:sz w:val="20"/>
          <w:lang w:val="en-GB"/>
        </w:rPr>
        <w:t xml:space="preserve">. The </w:t>
      </w:r>
      <w:r w:rsidR="00B5356E">
        <w:rPr>
          <w:rFonts w:ascii="Arial" w:hAnsi="Arial"/>
          <w:sz w:val="20"/>
          <w:lang w:val="en-GB"/>
        </w:rPr>
        <w:t xml:space="preserve">dipstick </w:t>
      </w:r>
      <w:r w:rsidR="00FC47D2">
        <w:rPr>
          <w:rFonts w:ascii="Arial" w:hAnsi="Arial"/>
          <w:sz w:val="20"/>
          <w:lang w:val="en-GB"/>
        </w:rPr>
        <w:t>is designed</w:t>
      </w:r>
      <w:r w:rsidR="00B5356E">
        <w:rPr>
          <w:rFonts w:ascii="Arial" w:hAnsi="Arial"/>
          <w:sz w:val="20"/>
          <w:lang w:val="en-GB"/>
        </w:rPr>
        <w:t xml:space="preserve"> </w:t>
      </w:r>
      <w:r w:rsidR="00483041">
        <w:rPr>
          <w:rFonts w:ascii="Arial" w:hAnsi="Arial"/>
          <w:sz w:val="20"/>
          <w:lang w:val="en-GB"/>
        </w:rPr>
        <w:t>to develop</w:t>
      </w:r>
      <w:r w:rsidR="000E2C91" w:rsidRPr="00B5356E">
        <w:rPr>
          <w:rFonts w:ascii="Arial" w:hAnsi="Arial"/>
          <w:sz w:val="20"/>
          <w:lang w:val="en-GB"/>
        </w:rPr>
        <w:t xml:space="preserve"> </w:t>
      </w:r>
      <w:r w:rsidR="00B5356E" w:rsidRPr="004B78F4">
        <w:rPr>
          <w:rFonts w:ascii="Arial" w:hAnsi="Arial"/>
          <w:sz w:val="20"/>
          <w:lang w:val="en-GB"/>
        </w:rPr>
        <w:t>qualitative</w:t>
      </w:r>
      <w:r w:rsidR="004B78F4">
        <w:rPr>
          <w:rFonts w:ascii="Arial" w:hAnsi="Arial"/>
          <w:sz w:val="20"/>
          <w:lang w:val="en-GB"/>
        </w:rPr>
        <w:t xml:space="preserve"> </w:t>
      </w:r>
      <w:r w:rsidR="00DD2DCF">
        <w:rPr>
          <w:rFonts w:ascii="Arial" w:hAnsi="Arial"/>
          <w:sz w:val="20"/>
          <w:lang w:val="en-GB"/>
        </w:rPr>
        <w:t>or</w:t>
      </w:r>
      <w:r w:rsidR="004B78F4">
        <w:rPr>
          <w:rFonts w:ascii="Arial" w:hAnsi="Arial"/>
          <w:sz w:val="20"/>
          <w:lang w:val="en-GB"/>
        </w:rPr>
        <w:t xml:space="preserve"> quantitative</w:t>
      </w:r>
      <w:r w:rsidR="00B5356E">
        <w:rPr>
          <w:rFonts w:ascii="Arial" w:hAnsi="Arial"/>
          <w:sz w:val="20"/>
          <w:lang w:val="en-GB"/>
        </w:rPr>
        <w:t xml:space="preserve"> </w:t>
      </w:r>
      <w:r w:rsidR="000E2C91" w:rsidRPr="00B5356E">
        <w:rPr>
          <w:rFonts w:ascii="Arial" w:hAnsi="Arial"/>
          <w:sz w:val="20"/>
          <w:lang w:val="en-GB"/>
        </w:rPr>
        <w:t>rapid test</w:t>
      </w:r>
      <w:r w:rsidR="006A1B2F">
        <w:rPr>
          <w:rFonts w:ascii="Arial" w:hAnsi="Arial"/>
          <w:sz w:val="20"/>
          <w:lang w:val="en-GB"/>
        </w:rPr>
        <w:t xml:space="preserve"> </w:t>
      </w:r>
      <w:r w:rsidR="00B5356E">
        <w:rPr>
          <w:rFonts w:ascii="Arial" w:hAnsi="Arial"/>
          <w:sz w:val="20"/>
          <w:lang w:val="en-GB"/>
        </w:rPr>
        <w:t>system</w:t>
      </w:r>
      <w:r w:rsidR="000E2C91" w:rsidRPr="00B5356E">
        <w:rPr>
          <w:rFonts w:ascii="Arial" w:hAnsi="Arial"/>
          <w:sz w:val="20"/>
          <w:lang w:val="en-GB"/>
        </w:rPr>
        <w:t xml:space="preserve">s for </w:t>
      </w:r>
      <w:r w:rsidR="00B5356E">
        <w:rPr>
          <w:rFonts w:ascii="Arial" w:hAnsi="Arial"/>
          <w:sz w:val="20"/>
          <w:lang w:val="en-GB"/>
        </w:rPr>
        <w:t xml:space="preserve">several </w:t>
      </w:r>
      <w:r w:rsidR="000E2C91" w:rsidRPr="00B5356E">
        <w:rPr>
          <w:rFonts w:ascii="Arial" w:hAnsi="Arial"/>
          <w:sz w:val="20"/>
          <w:lang w:val="en-GB"/>
        </w:rPr>
        <w:t xml:space="preserve">analytes </w:t>
      </w:r>
      <w:r w:rsidR="00483041">
        <w:rPr>
          <w:rFonts w:ascii="Arial" w:hAnsi="Arial"/>
          <w:sz w:val="20"/>
          <w:lang w:val="en-GB"/>
        </w:rPr>
        <w:t>such as</w:t>
      </w:r>
      <w:r w:rsidR="000E2C91" w:rsidRPr="00B5356E">
        <w:rPr>
          <w:rFonts w:ascii="Arial" w:hAnsi="Arial"/>
          <w:sz w:val="20"/>
          <w:lang w:val="en-GB"/>
        </w:rPr>
        <w:t xml:space="preserve"> proteins, </w:t>
      </w:r>
      <w:r w:rsidR="00FA4AB4" w:rsidRPr="00B5356E">
        <w:rPr>
          <w:rFonts w:ascii="Arial" w:hAnsi="Arial"/>
          <w:sz w:val="20"/>
          <w:lang w:val="en-GB"/>
        </w:rPr>
        <w:t>antibodies,</w:t>
      </w:r>
      <w:r w:rsidR="000E2C91" w:rsidRPr="00B5356E">
        <w:rPr>
          <w:rFonts w:ascii="Arial" w:hAnsi="Arial"/>
          <w:sz w:val="20"/>
          <w:lang w:val="en-GB"/>
        </w:rPr>
        <w:t xml:space="preserve"> or gene amplificat</w:t>
      </w:r>
      <w:r w:rsidR="00622FD6" w:rsidRPr="00B5356E">
        <w:rPr>
          <w:rFonts w:ascii="Arial" w:hAnsi="Arial"/>
          <w:sz w:val="20"/>
          <w:lang w:val="en-GB"/>
        </w:rPr>
        <w:t>ions</w:t>
      </w:r>
      <w:r w:rsidR="000E2C91" w:rsidRPr="00B5356E">
        <w:rPr>
          <w:rFonts w:ascii="Arial" w:hAnsi="Arial"/>
          <w:sz w:val="20"/>
          <w:lang w:val="en-GB"/>
        </w:rPr>
        <w:t>.</w:t>
      </w:r>
      <w:r w:rsidRPr="00B5356E">
        <w:rPr>
          <w:rFonts w:ascii="Arial" w:hAnsi="Arial"/>
          <w:sz w:val="20"/>
          <w:lang w:val="en-GB"/>
        </w:rPr>
        <w:t xml:space="preserve"> </w:t>
      </w:r>
      <w:r w:rsidR="0053359C" w:rsidRPr="00B5356E">
        <w:rPr>
          <w:rFonts w:ascii="Arial" w:hAnsi="Arial"/>
          <w:sz w:val="20"/>
          <w:lang w:val="en-GB"/>
        </w:rPr>
        <w:t>The user needs to develop a</w:t>
      </w:r>
      <w:r w:rsidR="00B5356E">
        <w:rPr>
          <w:rFonts w:ascii="Arial" w:hAnsi="Arial"/>
          <w:sz w:val="20"/>
          <w:lang w:val="en-GB"/>
        </w:rPr>
        <w:t>n analyte-specific</w:t>
      </w:r>
      <w:r w:rsidR="0053359C" w:rsidRPr="00B5356E">
        <w:rPr>
          <w:rFonts w:ascii="Arial" w:hAnsi="Arial"/>
          <w:sz w:val="20"/>
          <w:lang w:val="en-GB"/>
        </w:rPr>
        <w:t xml:space="preserve"> </w:t>
      </w:r>
      <w:r w:rsidR="00AB1F73" w:rsidRPr="00B5356E">
        <w:rPr>
          <w:rFonts w:ascii="Arial" w:hAnsi="Arial"/>
          <w:sz w:val="20"/>
          <w:lang w:val="en-GB"/>
        </w:rPr>
        <w:t>solution</w:t>
      </w:r>
      <w:r w:rsidR="0053359C" w:rsidRPr="00B5356E">
        <w:rPr>
          <w:rFonts w:ascii="Arial" w:hAnsi="Arial"/>
          <w:sz w:val="20"/>
          <w:lang w:val="en-GB"/>
        </w:rPr>
        <w:t xml:space="preserve">, which contains </w:t>
      </w:r>
      <w:r w:rsidR="00B5356E">
        <w:rPr>
          <w:rFonts w:ascii="Arial" w:hAnsi="Arial"/>
          <w:sz w:val="20"/>
          <w:lang w:val="en-GB"/>
        </w:rPr>
        <w:t>a</w:t>
      </w:r>
      <w:r w:rsidR="00AB1F73" w:rsidRPr="00B5356E">
        <w:rPr>
          <w:rFonts w:ascii="Arial" w:hAnsi="Arial"/>
          <w:sz w:val="20"/>
          <w:lang w:val="en-GB"/>
        </w:rPr>
        <w:t xml:space="preserve"> first</w:t>
      </w:r>
      <w:r w:rsidR="0053359C" w:rsidRPr="00B5356E">
        <w:rPr>
          <w:rFonts w:ascii="Arial" w:hAnsi="Arial"/>
          <w:sz w:val="20"/>
          <w:lang w:val="en-GB"/>
        </w:rPr>
        <w:t xml:space="preserve"> detector (</w:t>
      </w:r>
      <w:r w:rsidR="00B5356E">
        <w:rPr>
          <w:rFonts w:ascii="Arial" w:hAnsi="Arial"/>
          <w:sz w:val="20"/>
          <w:lang w:val="en-GB"/>
        </w:rPr>
        <w:t xml:space="preserve">e.g. </w:t>
      </w:r>
      <w:r w:rsidR="0053359C" w:rsidRPr="00B5356E">
        <w:rPr>
          <w:rFonts w:ascii="Arial" w:hAnsi="Arial"/>
          <w:sz w:val="20"/>
          <w:lang w:val="en-GB"/>
        </w:rPr>
        <w:t xml:space="preserve">antibody, antigen, </w:t>
      </w:r>
      <w:r w:rsidR="0035294B">
        <w:rPr>
          <w:rFonts w:ascii="Arial" w:hAnsi="Arial"/>
          <w:sz w:val="20"/>
          <w:lang w:val="en-GB"/>
        </w:rPr>
        <w:t>specific probe</w:t>
      </w:r>
      <w:r w:rsidR="0053359C" w:rsidRPr="00B5356E">
        <w:rPr>
          <w:rFonts w:ascii="Arial" w:hAnsi="Arial"/>
          <w:sz w:val="20"/>
          <w:lang w:val="en-GB"/>
        </w:rPr>
        <w:t xml:space="preserve">) labeled with </w:t>
      </w:r>
      <w:r w:rsidR="0035294B">
        <w:rPr>
          <w:rFonts w:ascii="Arial" w:hAnsi="Arial"/>
          <w:sz w:val="20"/>
          <w:lang w:val="en-GB"/>
        </w:rPr>
        <w:t>FITC</w:t>
      </w:r>
      <w:r w:rsidR="0053359C" w:rsidRPr="00B5356E">
        <w:rPr>
          <w:rFonts w:ascii="Arial" w:hAnsi="Arial"/>
          <w:sz w:val="20"/>
          <w:lang w:val="en-GB"/>
        </w:rPr>
        <w:t xml:space="preserve"> and </w:t>
      </w:r>
      <w:r w:rsidR="0035294B">
        <w:rPr>
          <w:rFonts w:ascii="Arial" w:hAnsi="Arial"/>
          <w:sz w:val="20"/>
          <w:lang w:val="en-GB"/>
        </w:rPr>
        <w:t>a</w:t>
      </w:r>
      <w:r w:rsidR="0053359C" w:rsidRPr="00B5356E">
        <w:rPr>
          <w:rFonts w:ascii="Arial" w:hAnsi="Arial"/>
          <w:sz w:val="20"/>
          <w:lang w:val="en-GB"/>
        </w:rPr>
        <w:t xml:space="preserve"> second </w:t>
      </w:r>
      <w:r w:rsidR="004B78F4">
        <w:rPr>
          <w:rFonts w:ascii="Arial" w:hAnsi="Arial"/>
          <w:sz w:val="20"/>
          <w:lang w:val="en-GB"/>
        </w:rPr>
        <w:t>one</w:t>
      </w:r>
      <w:r w:rsidR="0053359C" w:rsidRPr="00B5356E">
        <w:rPr>
          <w:rFonts w:ascii="Arial" w:hAnsi="Arial"/>
          <w:sz w:val="20"/>
          <w:lang w:val="en-GB"/>
        </w:rPr>
        <w:t xml:space="preserve"> (</w:t>
      </w:r>
      <w:r w:rsidR="0035294B">
        <w:rPr>
          <w:rFonts w:ascii="Arial" w:hAnsi="Arial"/>
          <w:sz w:val="20"/>
          <w:lang w:val="en-GB"/>
        </w:rPr>
        <w:t xml:space="preserve">e.g. </w:t>
      </w:r>
      <w:r w:rsidR="0053359C" w:rsidRPr="00B5356E">
        <w:rPr>
          <w:rFonts w:ascii="Arial" w:hAnsi="Arial"/>
          <w:sz w:val="20"/>
          <w:lang w:val="en-GB"/>
        </w:rPr>
        <w:t xml:space="preserve">antibody, primer) labeled with </w:t>
      </w:r>
      <w:r w:rsidR="0035294B">
        <w:rPr>
          <w:rFonts w:ascii="Arial" w:hAnsi="Arial"/>
          <w:sz w:val="20"/>
          <w:lang w:val="en-GB"/>
        </w:rPr>
        <w:t>biotin</w:t>
      </w:r>
      <w:r w:rsidR="00DD2DCF">
        <w:rPr>
          <w:rFonts w:ascii="Arial" w:hAnsi="Arial"/>
          <w:sz w:val="20"/>
          <w:lang w:val="en-GB"/>
        </w:rPr>
        <w:t>,</w:t>
      </w:r>
      <w:r w:rsidR="00FC47D2">
        <w:rPr>
          <w:rFonts w:ascii="Arial" w:hAnsi="Arial"/>
          <w:sz w:val="20"/>
          <w:lang w:val="en-GB"/>
        </w:rPr>
        <w:t xml:space="preserve"> (</w:t>
      </w:r>
      <w:r w:rsidR="00DD2DCF">
        <w:rPr>
          <w:rFonts w:ascii="Arial" w:hAnsi="Arial"/>
          <w:sz w:val="20"/>
          <w:lang w:val="en-GB"/>
        </w:rPr>
        <w:t>s</w:t>
      </w:r>
      <w:r w:rsidR="00483041">
        <w:rPr>
          <w:rFonts w:ascii="Arial" w:hAnsi="Arial"/>
          <w:sz w:val="20"/>
          <w:lang w:val="en-GB"/>
        </w:rPr>
        <w:t>ee “</w:t>
      </w:r>
      <w:r w:rsidR="003C6562">
        <w:rPr>
          <w:rFonts w:ascii="Arial" w:hAnsi="Arial"/>
          <w:sz w:val="20"/>
          <w:lang w:val="en-GB"/>
        </w:rPr>
        <w:t>Common</w:t>
      </w:r>
      <w:r w:rsidR="00483041">
        <w:rPr>
          <w:rFonts w:ascii="Arial" w:hAnsi="Arial"/>
          <w:sz w:val="20"/>
          <w:lang w:val="en-GB"/>
        </w:rPr>
        <w:t xml:space="preserve"> </w:t>
      </w:r>
      <w:r w:rsidR="00AD5325">
        <w:rPr>
          <w:rFonts w:ascii="Arial" w:hAnsi="Arial"/>
          <w:sz w:val="20"/>
          <w:lang w:val="en-GB"/>
        </w:rPr>
        <w:t>T</w:t>
      </w:r>
      <w:r w:rsidR="001F2EC5">
        <w:rPr>
          <w:rFonts w:ascii="Arial" w:hAnsi="Arial"/>
          <w:sz w:val="20"/>
          <w:lang w:val="en-GB"/>
        </w:rPr>
        <w:t>est</w:t>
      </w:r>
      <w:r w:rsidR="00483041">
        <w:rPr>
          <w:rFonts w:ascii="Arial" w:hAnsi="Arial"/>
          <w:sz w:val="20"/>
          <w:lang w:val="en-GB"/>
        </w:rPr>
        <w:t>pr</w:t>
      </w:r>
      <w:r w:rsidR="00FC47D2">
        <w:rPr>
          <w:rFonts w:ascii="Arial" w:hAnsi="Arial"/>
          <w:sz w:val="20"/>
          <w:lang w:val="en-GB"/>
        </w:rPr>
        <w:t>inciple</w:t>
      </w:r>
      <w:r w:rsidR="001F2EC5">
        <w:rPr>
          <w:rFonts w:ascii="Arial" w:hAnsi="Arial"/>
          <w:sz w:val="20"/>
          <w:lang w:val="en-GB"/>
        </w:rPr>
        <w:t>” on page 5</w:t>
      </w:r>
      <w:r w:rsidR="00FC47D2">
        <w:rPr>
          <w:rFonts w:ascii="Arial" w:hAnsi="Arial"/>
          <w:sz w:val="20"/>
          <w:lang w:val="en-GB"/>
        </w:rPr>
        <w:t>)</w:t>
      </w:r>
      <w:r w:rsidR="001F2EC5">
        <w:rPr>
          <w:rFonts w:ascii="Arial" w:hAnsi="Arial"/>
          <w:sz w:val="20"/>
          <w:lang w:val="en-GB"/>
        </w:rPr>
        <w:t>.</w:t>
      </w:r>
    </w:p>
    <w:p w:rsidR="001F2EC5" w:rsidRPr="00B5356E" w:rsidRDefault="001F2EC5">
      <w:pPr>
        <w:tabs>
          <w:tab w:val="left" w:pos="4545"/>
        </w:tabs>
        <w:jc w:val="both"/>
        <w:rPr>
          <w:rFonts w:ascii="Arial" w:hAnsi="Arial"/>
          <w:sz w:val="20"/>
          <w:lang w:val="en-GB"/>
        </w:rPr>
      </w:pPr>
    </w:p>
    <w:p w:rsidR="00521330" w:rsidRDefault="001F2EC5">
      <w:pPr>
        <w:tabs>
          <w:tab w:val="left" w:pos="4545"/>
        </w:tabs>
        <w:jc w:val="both"/>
        <w:rPr>
          <w:rFonts w:ascii="Arial" w:hAnsi="Arial"/>
          <w:sz w:val="20"/>
          <w:lang w:val="en-GB"/>
        </w:rPr>
      </w:pPr>
      <w:r>
        <w:rPr>
          <w:rFonts w:ascii="Arial" w:hAnsi="Arial"/>
          <w:sz w:val="20"/>
          <w:lang w:val="en-GB"/>
        </w:rPr>
        <w:t>The sample to be determined is m</w:t>
      </w:r>
      <w:r w:rsidR="00521330">
        <w:rPr>
          <w:rFonts w:ascii="Arial" w:hAnsi="Arial"/>
          <w:sz w:val="20"/>
          <w:lang w:val="en-GB"/>
        </w:rPr>
        <w:t>ix</w:t>
      </w:r>
      <w:r>
        <w:rPr>
          <w:rFonts w:ascii="Arial" w:hAnsi="Arial"/>
          <w:sz w:val="20"/>
          <w:lang w:val="en-GB"/>
        </w:rPr>
        <w:t>ed</w:t>
      </w:r>
      <w:r w:rsidR="00521330">
        <w:rPr>
          <w:rFonts w:ascii="Arial" w:hAnsi="Arial"/>
          <w:sz w:val="20"/>
          <w:lang w:val="en-GB"/>
        </w:rPr>
        <w:t xml:space="preserve"> </w:t>
      </w:r>
      <w:r>
        <w:rPr>
          <w:rFonts w:ascii="Arial" w:hAnsi="Arial"/>
          <w:sz w:val="20"/>
          <w:lang w:val="en-GB"/>
        </w:rPr>
        <w:t xml:space="preserve">with the </w:t>
      </w:r>
      <w:r w:rsidR="00FC47D2">
        <w:rPr>
          <w:rFonts w:ascii="Arial" w:hAnsi="Arial"/>
          <w:sz w:val="20"/>
          <w:lang w:val="en-GB"/>
        </w:rPr>
        <w:t>developed</w:t>
      </w:r>
      <w:r w:rsidR="006A1B2F">
        <w:rPr>
          <w:rFonts w:ascii="Arial" w:hAnsi="Arial"/>
          <w:sz w:val="20"/>
          <w:lang w:val="en-GB"/>
        </w:rPr>
        <w:t xml:space="preserve"> </w:t>
      </w:r>
      <w:r w:rsidR="0053359C" w:rsidRPr="00B5356E">
        <w:rPr>
          <w:rFonts w:ascii="Arial" w:hAnsi="Arial"/>
          <w:sz w:val="20"/>
          <w:lang w:val="en-GB"/>
        </w:rPr>
        <w:t>analyte</w:t>
      </w:r>
      <w:r w:rsidR="006A1B2F">
        <w:rPr>
          <w:rFonts w:ascii="Arial" w:hAnsi="Arial"/>
          <w:sz w:val="20"/>
          <w:lang w:val="en-GB"/>
        </w:rPr>
        <w:t>-specific solution</w:t>
      </w:r>
      <w:r>
        <w:rPr>
          <w:rFonts w:ascii="Arial" w:hAnsi="Arial"/>
          <w:sz w:val="20"/>
          <w:lang w:val="en-GB"/>
        </w:rPr>
        <w:t>,</w:t>
      </w:r>
      <w:r w:rsidR="006A1B2F">
        <w:rPr>
          <w:rFonts w:ascii="Arial" w:hAnsi="Arial"/>
          <w:sz w:val="20"/>
          <w:lang w:val="en-GB"/>
        </w:rPr>
        <w:t xml:space="preserve"> </w:t>
      </w:r>
      <w:r>
        <w:rPr>
          <w:rFonts w:ascii="Arial" w:hAnsi="Arial"/>
          <w:sz w:val="20"/>
          <w:lang w:val="en-GB"/>
        </w:rPr>
        <w:t>and then</w:t>
      </w:r>
      <w:r w:rsidR="00521330">
        <w:rPr>
          <w:rFonts w:ascii="Arial" w:hAnsi="Arial"/>
          <w:sz w:val="20"/>
          <w:lang w:val="en-GB"/>
        </w:rPr>
        <w:t xml:space="preserve"> </w:t>
      </w:r>
      <w:r w:rsidR="006A1B2F">
        <w:rPr>
          <w:rFonts w:ascii="Arial" w:hAnsi="Arial"/>
          <w:sz w:val="20"/>
          <w:lang w:val="en-GB"/>
        </w:rPr>
        <w:t>the dipstick</w:t>
      </w:r>
      <w:r>
        <w:rPr>
          <w:rFonts w:ascii="Arial" w:hAnsi="Arial"/>
          <w:sz w:val="20"/>
          <w:lang w:val="en-GB"/>
        </w:rPr>
        <w:t xml:space="preserve"> is placed</w:t>
      </w:r>
      <w:r w:rsidR="006A1B2F">
        <w:rPr>
          <w:rFonts w:ascii="Arial" w:hAnsi="Arial"/>
          <w:sz w:val="20"/>
          <w:lang w:val="en-GB"/>
        </w:rPr>
        <w:t xml:space="preserve"> </w:t>
      </w:r>
      <w:r w:rsidR="00521330">
        <w:rPr>
          <w:rFonts w:ascii="Arial" w:hAnsi="Arial"/>
          <w:sz w:val="20"/>
          <w:lang w:val="en-GB"/>
        </w:rPr>
        <w:t>into</w:t>
      </w:r>
      <w:r w:rsidR="006A1B2F">
        <w:rPr>
          <w:rFonts w:ascii="Arial" w:hAnsi="Arial"/>
          <w:sz w:val="20"/>
          <w:lang w:val="en-GB"/>
        </w:rPr>
        <w:t xml:space="preserve"> the solution</w:t>
      </w:r>
      <w:r w:rsidR="00FC47D2">
        <w:rPr>
          <w:rFonts w:ascii="Arial" w:hAnsi="Arial"/>
          <w:sz w:val="20"/>
          <w:lang w:val="en-GB"/>
        </w:rPr>
        <w:t>.</w:t>
      </w:r>
      <w:r w:rsidR="006A1B2F">
        <w:rPr>
          <w:rFonts w:ascii="Arial" w:hAnsi="Arial"/>
          <w:sz w:val="20"/>
          <w:lang w:val="en-GB"/>
        </w:rPr>
        <w:t xml:space="preserve"> </w:t>
      </w:r>
    </w:p>
    <w:p w:rsidR="00521330" w:rsidRDefault="00521330">
      <w:pPr>
        <w:tabs>
          <w:tab w:val="left" w:pos="4545"/>
        </w:tabs>
        <w:jc w:val="both"/>
        <w:rPr>
          <w:rFonts w:ascii="Arial" w:hAnsi="Arial"/>
          <w:sz w:val="20"/>
          <w:lang w:val="en-GB"/>
        </w:rPr>
      </w:pPr>
    </w:p>
    <w:p w:rsidR="00144B12" w:rsidRPr="00B5356E" w:rsidRDefault="006A1B2F">
      <w:pPr>
        <w:tabs>
          <w:tab w:val="left" w:pos="4545"/>
        </w:tabs>
        <w:jc w:val="both"/>
        <w:rPr>
          <w:rFonts w:ascii="Arial" w:hAnsi="Arial"/>
          <w:sz w:val="20"/>
          <w:lang w:val="en-GB"/>
        </w:rPr>
      </w:pPr>
      <w:r>
        <w:rPr>
          <w:rFonts w:ascii="Arial" w:hAnsi="Arial"/>
          <w:sz w:val="20"/>
          <w:lang w:val="en-GB"/>
        </w:rPr>
        <w:t>The complex</w:t>
      </w:r>
      <w:r w:rsidR="00521330">
        <w:rPr>
          <w:rFonts w:ascii="Arial" w:hAnsi="Arial"/>
          <w:sz w:val="20"/>
          <w:lang w:val="en-GB"/>
        </w:rPr>
        <w:t>ed analyt</w:t>
      </w:r>
      <w:r w:rsidR="00AD5325">
        <w:rPr>
          <w:rFonts w:ascii="Arial" w:hAnsi="Arial"/>
          <w:sz w:val="20"/>
          <w:lang w:val="en-GB"/>
        </w:rPr>
        <w:t>e</w:t>
      </w:r>
      <w:r>
        <w:rPr>
          <w:rFonts w:ascii="Arial" w:hAnsi="Arial"/>
          <w:sz w:val="20"/>
          <w:lang w:val="en-GB"/>
        </w:rPr>
        <w:t xml:space="preserve">, labeled with FITC and biotin, </w:t>
      </w:r>
      <w:r w:rsidR="00521330">
        <w:rPr>
          <w:rFonts w:ascii="Arial" w:hAnsi="Arial"/>
          <w:sz w:val="20"/>
          <w:lang w:val="en-GB"/>
        </w:rPr>
        <w:t>bind</w:t>
      </w:r>
      <w:r>
        <w:rPr>
          <w:rFonts w:ascii="Arial" w:hAnsi="Arial"/>
          <w:sz w:val="20"/>
          <w:lang w:val="en-GB"/>
        </w:rPr>
        <w:t>s first to the gold-labeled FITC-specific antibodies in the sample application</w:t>
      </w:r>
      <w:r w:rsidR="003C6562">
        <w:rPr>
          <w:rFonts w:ascii="Arial" w:hAnsi="Arial"/>
          <w:sz w:val="20"/>
          <w:lang w:val="en-GB"/>
        </w:rPr>
        <w:t xml:space="preserve"> area</w:t>
      </w:r>
      <w:r>
        <w:rPr>
          <w:rFonts w:ascii="Arial" w:hAnsi="Arial"/>
          <w:sz w:val="20"/>
          <w:lang w:val="en-GB"/>
        </w:rPr>
        <w:t xml:space="preserve"> of the dipstick. </w:t>
      </w:r>
      <w:r w:rsidR="000F04D9">
        <w:rPr>
          <w:rFonts w:ascii="Arial" w:hAnsi="Arial"/>
          <w:sz w:val="20"/>
          <w:lang w:val="en-GB"/>
        </w:rPr>
        <w:t>B</w:t>
      </w:r>
      <w:r>
        <w:rPr>
          <w:rFonts w:ascii="Arial" w:hAnsi="Arial"/>
          <w:sz w:val="20"/>
          <w:lang w:val="en-GB"/>
        </w:rPr>
        <w:t>y capillar</w:t>
      </w:r>
      <w:r w:rsidR="004B78F4">
        <w:rPr>
          <w:rFonts w:ascii="Arial" w:hAnsi="Arial"/>
          <w:sz w:val="20"/>
          <w:lang w:val="en-GB"/>
        </w:rPr>
        <w:t>ity</w:t>
      </w:r>
      <w:r>
        <w:rPr>
          <w:rFonts w:ascii="Arial" w:hAnsi="Arial"/>
          <w:sz w:val="20"/>
          <w:lang w:val="en-GB"/>
        </w:rPr>
        <w:t xml:space="preserve"> the gold complexes diffuse over the membrane. </w:t>
      </w:r>
      <w:r w:rsidR="00C448AD">
        <w:rPr>
          <w:rFonts w:ascii="Arial" w:hAnsi="Arial"/>
          <w:sz w:val="20"/>
          <w:lang w:val="en-GB"/>
        </w:rPr>
        <w:t>Only</w:t>
      </w:r>
      <w:r>
        <w:rPr>
          <w:rFonts w:ascii="Arial" w:hAnsi="Arial"/>
          <w:sz w:val="20"/>
          <w:lang w:val="en-GB"/>
        </w:rPr>
        <w:t xml:space="preserve"> </w:t>
      </w:r>
      <w:r w:rsidR="00144B12" w:rsidRPr="00B5356E">
        <w:rPr>
          <w:rFonts w:ascii="Arial" w:hAnsi="Arial"/>
          <w:sz w:val="20"/>
          <w:lang w:val="en-GB"/>
        </w:rPr>
        <w:t xml:space="preserve">the </w:t>
      </w:r>
      <w:r>
        <w:rPr>
          <w:rFonts w:ascii="Arial" w:hAnsi="Arial"/>
          <w:sz w:val="20"/>
          <w:lang w:val="en-GB"/>
        </w:rPr>
        <w:t xml:space="preserve">analyte captured gold particles </w:t>
      </w:r>
      <w:r w:rsidR="00C448AD">
        <w:rPr>
          <w:rFonts w:ascii="Arial" w:hAnsi="Arial"/>
          <w:sz w:val="20"/>
          <w:lang w:val="en-GB"/>
        </w:rPr>
        <w:t>will bound</w:t>
      </w:r>
      <w:r>
        <w:rPr>
          <w:rFonts w:ascii="Arial" w:hAnsi="Arial"/>
          <w:sz w:val="20"/>
          <w:lang w:val="en-GB"/>
        </w:rPr>
        <w:t xml:space="preserve"> </w:t>
      </w:r>
      <w:r w:rsidR="00C448AD">
        <w:rPr>
          <w:rFonts w:ascii="Arial" w:hAnsi="Arial"/>
          <w:sz w:val="20"/>
          <w:lang w:val="en-GB"/>
        </w:rPr>
        <w:t xml:space="preserve">when </w:t>
      </w:r>
      <w:r w:rsidR="001F2EC5">
        <w:rPr>
          <w:rFonts w:ascii="Arial" w:hAnsi="Arial"/>
          <w:sz w:val="20"/>
          <w:lang w:val="en-GB"/>
        </w:rPr>
        <w:t xml:space="preserve">they </w:t>
      </w:r>
      <w:r w:rsidR="00C448AD">
        <w:rPr>
          <w:rFonts w:ascii="Arial" w:hAnsi="Arial"/>
          <w:sz w:val="20"/>
          <w:lang w:val="en-GB"/>
        </w:rPr>
        <w:t>overflow</w:t>
      </w:r>
      <w:r w:rsidR="00C448AD" w:rsidRPr="00B5356E">
        <w:rPr>
          <w:rFonts w:ascii="Arial" w:hAnsi="Arial"/>
          <w:sz w:val="20"/>
          <w:lang w:val="en-GB"/>
        </w:rPr>
        <w:t xml:space="preserve"> </w:t>
      </w:r>
      <w:r w:rsidR="001F2EC5">
        <w:rPr>
          <w:rFonts w:ascii="Arial" w:hAnsi="Arial"/>
          <w:sz w:val="20"/>
          <w:lang w:val="en-GB"/>
        </w:rPr>
        <w:t xml:space="preserve">the </w:t>
      </w:r>
      <w:r w:rsidR="00C448AD" w:rsidRPr="00B5356E">
        <w:rPr>
          <w:rFonts w:ascii="Arial" w:hAnsi="Arial"/>
          <w:sz w:val="20"/>
          <w:lang w:val="en-GB"/>
        </w:rPr>
        <w:t>immobilized biotin-</w:t>
      </w:r>
      <w:r w:rsidR="00C448AD">
        <w:rPr>
          <w:rFonts w:ascii="Arial" w:hAnsi="Arial"/>
          <w:sz w:val="20"/>
          <w:lang w:val="en-GB"/>
        </w:rPr>
        <w:t xml:space="preserve">ligand </w:t>
      </w:r>
      <w:r w:rsidR="00C448AD" w:rsidRPr="00B5356E">
        <w:rPr>
          <w:rFonts w:ascii="Arial" w:hAnsi="Arial"/>
          <w:sz w:val="20"/>
          <w:lang w:val="en-GB"/>
        </w:rPr>
        <w:t>molecules</w:t>
      </w:r>
      <w:r w:rsidR="00C448AD">
        <w:rPr>
          <w:rFonts w:ascii="Arial" w:hAnsi="Arial"/>
          <w:sz w:val="20"/>
          <w:lang w:val="en-GB"/>
        </w:rPr>
        <w:t xml:space="preserve"> at the test band</w:t>
      </w:r>
      <w:r w:rsidR="00C448AD" w:rsidRPr="00B5356E">
        <w:rPr>
          <w:rFonts w:ascii="Arial" w:hAnsi="Arial"/>
          <w:sz w:val="20"/>
          <w:lang w:val="en-GB"/>
        </w:rPr>
        <w:t xml:space="preserve"> </w:t>
      </w:r>
      <w:r w:rsidR="00144B12" w:rsidRPr="00B5356E">
        <w:rPr>
          <w:rFonts w:ascii="Arial" w:hAnsi="Arial"/>
          <w:sz w:val="20"/>
          <w:lang w:val="en-GB"/>
        </w:rPr>
        <w:t>and generate</w:t>
      </w:r>
      <w:r w:rsidR="003C6562">
        <w:rPr>
          <w:rFonts w:ascii="Arial" w:hAnsi="Arial"/>
          <w:sz w:val="20"/>
          <w:lang w:val="en-GB"/>
        </w:rPr>
        <w:t xml:space="preserve"> there</w:t>
      </w:r>
      <w:r w:rsidR="00144B12" w:rsidRPr="00B5356E">
        <w:rPr>
          <w:rFonts w:ascii="Arial" w:hAnsi="Arial"/>
          <w:sz w:val="20"/>
          <w:lang w:val="en-GB"/>
        </w:rPr>
        <w:t xml:space="preserve"> a red</w:t>
      </w:r>
      <w:r>
        <w:rPr>
          <w:rFonts w:ascii="Arial" w:hAnsi="Arial"/>
          <w:sz w:val="20"/>
          <w:lang w:val="en-GB"/>
        </w:rPr>
        <w:t>-blue</w:t>
      </w:r>
      <w:r w:rsidR="00144B12" w:rsidRPr="00B5356E">
        <w:rPr>
          <w:rFonts w:ascii="Arial" w:hAnsi="Arial"/>
          <w:sz w:val="20"/>
          <w:lang w:val="en-GB"/>
        </w:rPr>
        <w:t xml:space="preserve"> band over the time. </w:t>
      </w:r>
      <w:r>
        <w:rPr>
          <w:rFonts w:ascii="Arial" w:hAnsi="Arial"/>
          <w:sz w:val="20"/>
          <w:lang w:val="en-GB"/>
        </w:rPr>
        <w:t xml:space="preserve">Not-captured gold particles </w:t>
      </w:r>
      <w:r w:rsidR="0028643F">
        <w:rPr>
          <w:rFonts w:ascii="Arial" w:hAnsi="Arial"/>
          <w:sz w:val="20"/>
          <w:lang w:val="en-GB"/>
        </w:rPr>
        <w:t>flow over</w:t>
      </w:r>
      <w:r w:rsidR="00144B12" w:rsidRPr="00B5356E">
        <w:rPr>
          <w:rFonts w:ascii="Arial" w:hAnsi="Arial"/>
          <w:sz w:val="20"/>
          <w:lang w:val="en-GB"/>
        </w:rPr>
        <w:t xml:space="preserve"> the control band and </w:t>
      </w:r>
      <w:r w:rsidR="00C448AD">
        <w:rPr>
          <w:rFonts w:ascii="Arial" w:hAnsi="Arial"/>
          <w:sz w:val="20"/>
          <w:lang w:val="en-GB"/>
        </w:rPr>
        <w:t xml:space="preserve">will </w:t>
      </w:r>
      <w:r w:rsidR="001F2EC5">
        <w:rPr>
          <w:rFonts w:ascii="Arial" w:hAnsi="Arial"/>
          <w:sz w:val="20"/>
          <w:lang w:val="en-GB"/>
        </w:rPr>
        <w:t xml:space="preserve">be </w:t>
      </w:r>
      <w:r w:rsidR="00C448AD">
        <w:rPr>
          <w:rFonts w:ascii="Arial" w:hAnsi="Arial"/>
          <w:sz w:val="20"/>
          <w:lang w:val="en-GB"/>
        </w:rPr>
        <w:t>fixed</w:t>
      </w:r>
      <w:r w:rsidR="0028643F">
        <w:rPr>
          <w:rFonts w:ascii="Arial" w:hAnsi="Arial"/>
          <w:sz w:val="20"/>
          <w:lang w:val="en-GB"/>
        </w:rPr>
        <w:t xml:space="preserve"> there </w:t>
      </w:r>
      <w:r w:rsidR="00144B12" w:rsidRPr="00B5356E">
        <w:rPr>
          <w:rFonts w:ascii="Arial" w:hAnsi="Arial"/>
          <w:sz w:val="20"/>
          <w:lang w:val="en-GB"/>
        </w:rPr>
        <w:t>by species-s</w:t>
      </w:r>
      <w:r w:rsidR="00533622" w:rsidRPr="00B5356E">
        <w:rPr>
          <w:rFonts w:ascii="Arial" w:hAnsi="Arial"/>
          <w:sz w:val="20"/>
          <w:lang w:val="en-GB"/>
        </w:rPr>
        <w:t xml:space="preserve">pecific antibodies. </w:t>
      </w:r>
      <w:r w:rsidR="00005DCA">
        <w:rPr>
          <w:rFonts w:ascii="Arial" w:hAnsi="Arial"/>
          <w:sz w:val="20"/>
          <w:lang w:val="en-GB"/>
        </w:rPr>
        <w:t>With increasing incubation time, the formation of an</w:t>
      </w:r>
      <w:r w:rsidR="00533622" w:rsidRPr="00B5356E">
        <w:rPr>
          <w:rFonts w:ascii="Arial" w:hAnsi="Arial"/>
          <w:sz w:val="20"/>
          <w:lang w:val="en-GB"/>
        </w:rPr>
        <w:t xml:space="preserve"> </w:t>
      </w:r>
      <w:r w:rsidR="004B78F4">
        <w:rPr>
          <w:rFonts w:ascii="Arial" w:hAnsi="Arial"/>
          <w:sz w:val="20"/>
          <w:lang w:val="en-GB"/>
        </w:rPr>
        <w:t>intense</w:t>
      </w:r>
      <w:r w:rsidR="00144B12" w:rsidRPr="00B5356E">
        <w:rPr>
          <w:rFonts w:ascii="Arial" w:hAnsi="Arial"/>
          <w:sz w:val="20"/>
          <w:lang w:val="en-GB"/>
        </w:rPr>
        <w:t xml:space="preserve">ly </w:t>
      </w:r>
      <w:r w:rsidR="00005DCA">
        <w:rPr>
          <w:rFonts w:ascii="Arial" w:hAnsi="Arial"/>
          <w:sz w:val="20"/>
          <w:lang w:val="en-GB"/>
        </w:rPr>
        <w:t xml:space="preserve">colored </w:t>
      </w:r>
      <w:r w:rsidR="00144B12" w:rsidRPr="00B5356E">
        <w:rPr>
          <w:rFonts w:ascii="Arial" w:hAnsi="Arial"/>
          <w:sz w:val="20"/>
          <w:lang w:val="en-GB"/>
        </w:rPr>
        <w:t xml:space="preserve">control band </w:t>
      </w:r>
      <w:r w:rsidR="00005DCA">
        <w:rPr>
          <w:rFonts w:ascii="Arial" w:hAnsi="Arial"/>
          <w:sz w:val="20"/>
          <w:lang w:val="en-GB"/>
        </w:rPr>
        <w:t>appears</w:t>
      </w:r>
      <w:r w:rsidR="00144B12" w:rsidRPr="00B5356E">
        <w:rPr>
          <w:rFonts w:ascii="Arial" w:hAnsi="Arial"/>
          <w:sz w:val="20"/>
          <w:lang w:val="en-GB"/>
        </w:rPr>
        <w:t>.</w:t>
      </w: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A67025" w:rsidRPr="00EE3C85" w:rsidRDefault="00A67025" w:rsidP="00B5356E">
      <w:pPr>
        <w:tabs>
          <w:tab w:val="left" w:pos="4545"/>
        </w:tabs>
        <w:rPr>
          <w:rFonts w:ascii="Arial" w:hAnsi="Arial" w:cs="Arial"/>
          <w:sz w:val="20"/>
          <w:lang w:val="en-GB"/>
        </w:rPr>
      </w:pPr>
    </w:p>
    <w:p w:rsidR="00B5356E" w:rsidRPr="00EE3C85" w:rsidRDefault="004E484D" w:rsidP="00B5356E">
      <w:pPr>
        <w:tabs>
          <w:tab w:val="left" w:pos="4545"/>
        </w:tabs>
        <w:rPr>
          <w:rFonts w:ascii="Arial" w:hAnsi="Arial" w:cs="Arial"/>
          <w:sz w:val="20"/>
          <w:lang w:val="en-GB"/>
        </w:rPr>
      </w:pPr>
      <w:r>
        <w:rPr>
          <w:rFonts w:ascii="Arial" w:hAnsi="Arial" w:cs="Arial"/>
          <w:lang w:val="en-GB"/>
        </w:rPr>
        <w:br w:type="page"/>
      </w:r>
    </w:p>
    <w:p w:rsidR="00B5356E" w:rsidRPr="005D222D" w:rsidRDefault="00B5356E" w:rsidP="00780439">
      <w:pPr>
        <w:pStyle w:val="berschrift1"/>
        <w:shd w:val="clear" w:color="auto" w:fill="000000"/>
        <w:tabs>
          <w:tab w:val="left" w:pos="709"/>
          <w:tab w:val="right" w:pos="9071"/>
        </w:tabs>
        <w:spacing w:before="0" w:line="400" w:lineRule="exact"/>
        <w:ind w:left="-567" w:right="6236" w:firstLine="567"/>
        <w:rPr>
          <w:rFonts w:ascii="MetaBold-Roman" w:hAnsi="MetaBold-Roman"/>
          <w:b w:val="0"/>
          <w:bCs/>
          <w:position w:val="2"/>
          <w:sz w:val="30"/>
          <w:lang w:val="en-GB"/>
        </w:rPr>
      </w:pPr>
      <w:r>
        <w:rPr>
          <w:rFonts w:ascii="MetaBold-Roman" w:hAnsi="MetaBold-Roman"/>
          <w:b w:val="0"/>
          <w:bCs/>
          <w:position w:val="2"/>
          <w:sz w:val="30"/>
          <w:lang w:val="en-GB"/>
        </w:rPr>
        <w:t>Common Testprinciple</w:t>
      </w:r>
      <w:r w:rsidRPr="005D222D">
        <w:rPr>
          <w:rFonts w:ascii="MetaBold-Roman" w:hAnsi="MetaBold-Roman"/>
          <w:b w:val="0"/>
          <w:bCs/>
          <w:position w:val="2"/>
          <w:sz w:val="30"/>
          <w:lang w:val="en-GB"/>
        </w:rPr>
        <w:t xml:space="preserve"> </w:t>
      </w:r>
    </w:p>
    <w:p w:rsidR="00B5356E" w:rsidRPr="005D222D" w:rsidRDefault="00D0440D" w:rsidP="00B5356E">
      <w:pPr>
        <w:pStyle w:val="Fliesstext"/>
        <w:rPr>
          <w:lang w:val="en-GB"/>
        </w:rPr>
      </w:pPr>
      <w:r>
        <w:rPr>
          <w:rFonts w:cs="Arial"/>
          <w:noProof/>
        </w:rPr>
        <mc:AlternateContent>
          <mc:Choice Requires="wps">
            <w:drawing>
              <wp:anchor distT="0" distB="0" distL="114300" distR="114300" simplePos="0" relativeHeight="251668480" behindDoc="0" locked="0" layoutInCell="1" allowOverlap="1">
                <wp:simplePos x="0" y="0"/>
                <wp:positionH relativeFrom="column">
                  <wp:posOffset>3545840</wp:posOffset>
                </wp:positionH>
                <wp:positionV relativeFrom="paragraph">
                  <wp:posOffset>51435</wp:posOffset>
                </wp:positionV>
                <wp:extent cx="832485" cy="320040"/>
                <wp:effectExtent l="0" t="0" r="0" b="0"/>
                <wp:wrapNone/>
                <wp:docPr id="8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BA1948" w:rsidRDefault="00152902">
                            <w:pPr>
                              <w:rPr>
                                <w:rFonts w:ascii="Arial" w:hAnsi="Arial" w:cs="Arial"/>
                                <w:sz w:val="20"/>
                                <w:u w:val="single"/>
                              </w:rPr>
                            </w:pPr>
                            <w:r w:rsidRPr="00BA1948">
                              <w:rPr>
                                <w:rFonts w:ascii="Arial" w:hAnsi="Arial" w:cs="Arial"/>
                                <w:sz w:val="20"/>
                                <w:u w:val="single"/>
                              </w:rPr>
                              <w:t>Symbols: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0" type="#_x0000_t202" style="position:absolute;left:0;text-align:left;margin-left:279.2pt;margin-top:4.05pt;width:65.55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" stroked="f">
                <v:textbox>
                  <w:txbxContent>
                    <w:p w:rsidR="00152902" w:rsidRPr="00BA1948" w:rsidRDefault="00152902">
                      <w:pPr>
                        <w:rPr>
                          <w:rFonts w:ascii="Arial" w:hAnsi="Arial" w:cs="Arial"/>
                          <w:sz w:val="20"/>
                          <w:u w:val="single"/>
                        </w:rPr>
                      </w:pPr>
                      <w:r w:rsidRPr="00BA1948">
                        <w:rPr>
                          <w:rFonts w:ascii="Arial" w:hAnsi="Arial" w:cs="Arial"/>
                          <w:sz w:val="20"/>
                          <w:u w:val="single"/>
                        </w:rPr>
                        <w:t>Symbols:</w:t>
                      </w:r>
                    </w:p>
                  </w:txbxContent>
                </v:textbox>
              </v:shape>
            </w:pict>
          </mc:Fallback>
        </mc:AlternateContent>
      </w:r>
    </w:p>
    <w:p w:rsidR="00BA1948" w:rsidRDefault="00923E3E">
      <w:pPr>
        <w:pStyle w:val="Fliesstext"/>
        <w:rPr>
          <w:rFonts w:cs="Arial"/>
          <w:lang w:val="en-GB"/>
        </w:rPr>
      </w:pPr>
      <w:r>
        <w:rPr>
          <w:rFonts w:cs="Arial"/>
          <w:lang w:val="en-GB"/>
        </w:rPr>
        <w:t>1) Ready-to-use universal</w:t>
      </w:r>
      <w:r w:rsidR="00BA1948">
        <w:rPr>
          <w:rFonts w:cs="Arial"/>
          <w:lang w:val="en-GB"/>
        </w:rPr>
        <w:t xml:space="preserve"> dipstick</w:t>
      </w:r>
      <w:r>
        <w:rPr>
          <w:rFonts w:cs="Arial"/>
          <w:lang w:val="en-GB"/>
        </w:rPr>
        <w:t xml:space="preserve"> (analyte-independent)</w:t>
      </w:r>
    </w:p>
    <w:p w:rsidR="00BA1948" w:rsidRDefault="00D0440D">
      <w:pPr>
        <w:pStyle w:val="Fliesstext"/>
        <w:rPr>
          <w:rFonts w:cs="Arial"/>
          <w:lang w:val="en-GB"/>
        </w:rPr>
      </w:pPr>
      <w:r>
        <w:rPr>
          <w:rFonts w:cs="Arial"/>
          <w:noProof/>
        </w:rPr>
        <mc:AlternateContent>
          <mc:Choice Requires="wps">
            <w:drawing>
              <wp:anchor distT="0" distB="0" distL="114300" distR="114300" simplePos="0" relativeHeight="251669504" behindDoc="0" locked="0" layoutInCell="1" allowOverlap="1">
                <wp:simplePos x="0" y="0"/>
                <wp:positionH relativeFrom="column">
                  <wp:posOffset>3654425</wp:posOffset>
                </wp:positionH>
                <wp:positionV relativeFrom="paragraph">
                  <wp:posOffset>12700</wp:posOffset>
                </wp:positionV>
                <wp:extent cx="2245360" cy="2578735"/>
                <wp:effectExtent l="0" t="0" r="0" b="0"/>
                <wp:wrapNone/>
                <wp:docPr id="8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578735"/>
                        </a:xfrm>
                        <a:prstGeom prst="rect">
                          <a:avLst/>
                        </a:prstGeom>
                        <a:solidFill>
                          <a:srgbClr val="FFFFFF"/>
                        </a:solidFill>
                        <a:ln w="9525">
                          <a:solidFill>
                            <a:srgbClr val="000000"/>
                          </a:solidFill>
                          <a:miter lim="800000"/>
                          <a:headEnd/>
                          <a:tailEnd/>
                        </a:ln>
                      </wps:spPr>
                      <wps:txbx>
                        <w:txbxContent>
                          <w:p w:rsidR="00152902" w:rsidRPr="00BA1948" w:rsidRDefault="00152902">
                            <w:r>
                              <w:rPr>
                                <w:noProof/>
                              </w:rPr>
                              <w:drawing>
                                <wp:inline distT="0" distB="0" distL="0" distR="0">
                                  <wp:extent cx="2057400" cy="24765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2476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31" type="#_x0000_t202" style="position:absolute;left:0;text-align:left;margin-left:287.75pt;margin-top:1pt;width:176.8pt;height:203.0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">
                <v:textbox style="mso-fit-shape-to-text:t">
                  <w:txbxContent>
                    <w:p w:rsidR="00152902" w:rsidRPr="00BA1948" w:rsidRDefault="00152902">
                      <w:r>
                        <w:rPr>
                          <w:noProof/>
                        </w:rPr>
                        <w:drawing>
                          <wp:inline distT="0" distB="0" distL="0" distR="0">
                            <wp:extent cx="2057400" cy="24765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2476500"/>
                                    </a:xfrm>
                                    <a:prstGeom prst="rect">
                                      <a:avLst/>
                                    </a:prstGeom>
                                    <a:noFill/>
                                    <a:ln>
                                      <a:noFill/>
                                    </a:ln>
                                  </pic:spPr>
                                </pic:pic>
                              </a:graphicData>
                            </a:graphic>
                          </wp:inline>
                        </w:drawing>
                      </w:r>
                    </w:p>
                  </w:txbxContent>
                </v:textbox>
              </v:shape>
            </w:pict>
          </mc:Fallback>
        </mc:AlternateContent>
      </w:r>
    </w:p>
    <w:p w:rsidR="00BA1948" w:rsidRDefault="00D0440D">
      <w:pPr>
        <w:pStyle w:val="Fliesstext"/>
        <w:rPr>
          <w:rFonts w:cs="Arial"/>
          <w:lang w:val="en-GB"/>
        </w:rPr>
      </w:pPr>
      <w:r>
        <w:rPr>
          <w:rFonts w:cs="Arial"/>
          <w:noProof/>
        </w:rPr>
        <mc:AlternateContent>
          <mc:Choice Requires="wps">
            <w:drawing>
              <wp:anchor distT="0" distB="0" distL="114300" distR="114300" simplePos="0" relativeHeight="251665408" behindDoc="0" locked="0" layoutInCell="1" allowOverlap="1">
                <wp:simplePos x="0" y="0"/>
                <wp:positionH relativeFrom="column">
                  <wp:posOffset>34925</wp:posOffset>
                </wp:positionH>
                <wp:positionV relativeFrom="paragraph">
                  <wp:posOffset>635</wp:posOffset>
                </wp:positionV>
                <wp:extent cx="2876550" cy="662305"/>
                <wp:effectExtent l="0" t="0" r="0" b="0"/>
                <wp:wrapNone/>
                <wp:docPr id="82"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16152A" w:rsidRDefault="00152902">
                            <w:r>
                              <w:rPr>
                                <w:noProof/>
                              </w:rPr>
                              <w:drawing>
                                <wp:inline distT="0" distB="0" distL="0" distR="0">
                                  <wp:extent cx="2695575" cy="571500"/>
                                  <wp:effectExtent l="0" t="0" r="9525"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032" type="#_x0000_t202" style="position:absolute;left:0;text-align:left;margin-left:2.75pt;margin-top:.05pt;width:226.5pt;height:52.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" stroked="f">
                <v:textbox style="mso-fit-shape-to-text:t">
                  <w:txbxContent>
                    <w:p w:rsidR="00152902" w:rsidRPr="0016152A" w:rsidRDefault="00152902">
                      <w:r>
                        <w:rPr>
                          <w:noProof/>
                        </w:rPr>
                        <w:drawing>
                          <wp:inline distT="0" distB="0" distL="0" distR="0">
                            <wp:extent cx="2695575" cy="571500"/>
                            <wp:effectExtent l="0" t="0" r="9525"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571500"/>
                                    </a:xfrm>
                                    <a:prstGeom prst="rect">
                                      <a:avLst/>
                                    </a:prstGeom>
                                    <a:noFill/>
                                    <a:ln>
                                      <a:noFill/>
                                    </a:ln>
                                  </pic:spPr>
                                </pic:pic>
                              </a:graphicData>
                            </a:graphic>
                          </wp:inline>
                        </w:drawing>
                      </w:r>
                    </w:p>
                  </w:txbxContent>
                </v:textbox>
              </v:shape>
            </w:pict>
          </mc:Fallback>
        </mc:AlternateContent>
      </w: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BA1948" w:rsidRDefault="00D0440D">
      <w:pPr>
        <w:pStyle w:val="Fliesstext"/>
        <w:rPr>
          <w:rFonts w:cs="Arial"/>
          <w:lang w:val="en-GB"/>
        </w:rPr>
      </w:pPr>
      <w:r>
        <w:rPr>
          <w:rFonts w:cs="Arial"/>
          <w:noProof/>
        </w:rPr>
        <mc:AlternateContent>
          <mc:Choice Requires="wps">
            <w:drawing>
              <wp:anchor distT="0" distB="0" distL="114300" distR="114300" simplePos="0" relativeHeight="251667456" behindDoc="0" locked="0" layoutInCell="1" allowOverlap="1">
                <wp:simplePos x="0" y="0"/>
                <wp:positionH relativeFrom="column">
                  <wp:posOffset>2061845</wp:posOffset>
                </wp:positionH>
                <wp:positionV relativeFrom="paragraph">
                  <wp:posOffset>78740</wp:posOffset>
                </wp:positionV>
                <wp:extent cx="398145" cy="217170"/>
                <wp:effectExtent l="0" t="0" r="0" b="0"/>
                <wp:wrapNone/>
                <wp:docPr id="81"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14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5pt,6.2pt" to="193.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">
                <v:stroke endarrow="block"/>
              </v:line>
            </w:pict>
          </mc:Fallback>
        </mc:AlternateContent>
      </w:r>
    </w:p>
    <w:p w:rsidR="00BA1948" w:rsidRDefault="00D0440D">
      <w:pPr>
        <w:pStyle w:val="Fliesstext"/>
        <w:rPr>
          <w:rFonts w:cs="Arial"/>
          <w:lang w:val="en-GB"/>
        </w:rPr>
      </w:pPr>
      <w:r>
        <w:rPr>
          <w:rFonts w:cs="Arial"/>
          <w:noProof/>
        </w:rPr>
        <mc:AlternateContent>
          <mc:Choice Requires="wps">
            <w:drawing>
              <wp:anchor distT="0" distB="0" distL="114300" distR="114300" simplePos="0" relativeHeight="251666432" behindDoc="0" locked="0" layoutInCell="1" allowOverlap="1">
                <wp:simplePos x="0" y="0"/>
                <wp:positionH relativeFrom="column">
                  <wp:posOffset>541655</wp:posOffset>
                </wp:positionH>
                <wp:positionV relativeFrom="paragraph">
                  <wp:posOffset>77470</wp:posOffset>
                </wp:positionV>
                <wp:extent cx="1808480" cy="361950"/>
                <wp:effectExtent l="0" t="0" r="0" b="0"/>
                <wp:wrapNone/>
                <wp:docPr id="8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BA1948" w:rsidRDefault="00152902">
                            <w:pPr>
                              <w:rPr>
                                <w:rFonts w:ascii="Arial" w:hAnsi="Arial" w:cs="Arial"/>
                                <w:b/>
                                <w:sz w:val="20"/>
                              </w:rPr>
                            </w:pPr>
                            <w:r w:rsidRPr="00BA1948">
                              <w:rPr>
                                <w:rFonts w:ascii="Arial" w:hAnsi="Arial" w:cs="Arial"/>
                                <w:b/>
                                <w:sz w:val="20"/>
                              </w:rPr>
                              <w:t xml:space="preserve">Sample </w:t>
                            </w:r>
                            <w:proofErr w:type="spellStart"/>
                            <w:r w:rsidRPr="00BA1948">
                              <w:rPr>
                                <w:rFonts w:ascii="Arial" w:hAnsi="Arial" w:cs="Arial"/>
                                <w:b/>
                                <w:sz w:val="20"/>
                              </w:rPr>
                              <w:t>application</w:t>
                            </w:r>
                            <w:proofErr w:type="spellEnd"/>
                            <w:r w:rsidRPr="00BA1948">
                              <w:rPr>
                                <w:rFonts w:ascii="Arial" w:hAnsi="Arial" w:cs="Arial"/>
                                <w:b/>
                                <w:sz w:val="20"/>
                              </w:rPr>
                              <w:t xml:space="preserve"> </w:t>
                            </w:r>
                            <w:proofErr w:type="spellStart"/>
                            <w:r w:rsidRPr="00BA1948">
                              <w:rPr>
                                <w:rFonts w:ascii="Arial" w:hAnsi="Arial" w:cs="Arial"/>
                                <w:b/>
                                <w:sz w:val="20"/>
                              </w:rPr>
                              <w:t>pla</w:t>
                            </w:r>
                            <w:r>
                              <w:rPr>
                                <w:rFonts w:ascii="Arial" w:hAnsi="Arial" w:cs="Arial"/>
                                <w:b/>
                                <w:sz w:val="20"/>
                              </w:rPr>
                              <w:t>c</w:t>
                            </w:r>
                            <w:r w:rsidRPr="00BA1948">
                              <w:rPr>
                                <w:rFonts w:ascii="Arial" w:hAnsi="Arial" w:cs="Arial"/>
                                <w:b/>
                                <w:sz w:val="20"/>
                              </w:rPr>
                              <w: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33" type="#_x0000_t202" style="position:absolute;left:0;text-align:left;margin-left:42.65pt;margin-top:6.1pt;width:142.4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" stroked="f">
                <v:textbox>
                  <w:txbxContent>
                    <w:p w:rsidR="00152902" w:rsidRPr="00BA1948" w:rsidRDefault="00152902">
                      <w:pPr>
                        <w:rPr>
                          <w:rFonts w:ascii="Arial" w:hAnsi="Arial" w:cs="Arial"/>
                          <w:b/>
                          <w:sz w:val="20"/>
                        </w:rPr>
                      </w:pPr>
                      <w:r w:rsidRPr="00BA1948">
                        <w:rPr>
                          <w:rFonts w:ascii="Arial" w:hAnsi="Arial" w:cs="Arial"/>
                          <w:b/>
                          <w:sz w:val="20"/>
                        </w:rPr>
                        <w:t xml:space="preserve">Sample </w:t>
                      </w:r>
                      <w:proofErr w:type="spellStart"/>
                      <w:r w:rsidRPr="00BA1948">
                        <w:rPr>
                          <w:rFonts w:ascii="Arial" w:hAnsi="Arial" w:cs="Arial"/>
                          <w:b/>
                          <w:sz w:val="20"/>
                        </w:rPr>
                        <w:t>application</w:t>
                      </w:r>
                      <w:proofErr w:type="spellEnd"/>
                      <w:r w:rsidRPr="00BA1948">
                        <w:rPr>
                          <w:rFonts w:ascii="Arial" w:hAnsi="Arial" w:cs="Arial"/>
                          <w:b/>
                          <w:sz w:val="20"/>
                        </w:rPr>
                        <w:t xml:space="preserve"> </w:t>
                      </w:r>
                      <w:proofErr w:type="spellStart"/>
                      <w:r w:rsidRPr="00BA1948">
                        <w:rPr>
                          <w:rFonts w:ascii="Arial" w:hAnsi="Arial" w:cs="Arial"/>
                          <w:b/>
                          <w:sz w:val="20"/>
                        </w:rPr>
                        <w:t>pla</w:t>
                      </w:r>
                      <w:r>
                        <w:rPr>
                          <w:rFonts w:ascii="Arial" w:hAnsi="Arial" w:cs="Arial"/>
                          <w:b/>
                          <w:sz w:val="20"/>
                        </w:rPr>
                        <w:t>c</w:t>
                      </w:r>
                      <w:r w:rsidRPr="00BA1948">
                        <w:rPr>
                          <w:rFonts w:ascii="Arial" w:hAnsi="Arial" w:cs="Arial"/>
                          <w:b/>
                          <w:sz w:val="20"/>
                        </w:rPr>
                        <w:t>e</w:t>
                      </w:r>
                      <w:proofErr w:type="spellEnd"/>
                    </w:p>
                  </w:txbxContent>
                </v:textbox>
              </v:shape>
            </w:pict>
          </mc:Fallback>
        </mc:AlternateContent>
      </w:r>
    </w:p>
    <w:p w:rsidR="00BA1948" w:rsidRDefault="00BA1948">
      <w:pPr>
        <w:pStyle w:val="Fliesstext"/>
        <w:rPr>
          <w:rFonts w:cs="Arial"/>
          <w:lang w:val="en-GB"/>
        </w:rPr>
      </w:pPr>
    </w:p>
    <w:p w:rsidR="004E484D" w:rsidRDefault="004E484D">
      <w:pPr>
        <w:pStyle w:val="Fliesstext"/>
        <w:rPr>
          <w:rFonts w:cs="Arial"/>
          <w:lang w:val="en-GB"/>
        </w:rPr>
      </w:pPr>
    </w:p>
    <w:p w:rsidR="00555FF4" w:rsidRDefault="00555FF4">
      <w:pPr>
        <w:pStyle w:val="Fliesstext"/>
        <w:rPr>
          <w:rFonts w:cs="Arial"/>
          <w:lang w:val="en-GB"/>
        </w:rPr>
      </w:pPr>
    </w:p>
    <w:p w:rsidR="00555FF4" w:rsidRDefault="00555FF4">
      <w:pPr>
        <w:pStyle w:val="Fliesstext"/>
        <w:rPr>
          <w:rFonts w:cs="Arial"/>
          <w:lang w:val="en-GB"/>
        </w:rPr>
      </w:pPr>
    </w:p>
    <w:p w:rsidR="00555FF4" w:rsidRDefault="00555FF4">
      <w:pPr>
        <w:pStyle w:val="Fliesstext"/>
        <w:rPr>
          <w:rFonts w:cs="Arial"/>
          <w:lang w:val="en-GB"/>
        </w:rPr>
      </w:pPr>
    </w:p>
    <w:p w:rsidR="00555FF4" w:rsidRDefault="00555FF4">
      <w:pPr>
        <w:pStyle w:val="Fliesstext"/>
        <w:rPr>
          <w:rFonts w:cs="Arial"/>
          <w:lang w:val="en-GB"/>
        </w:rPr>
      </w:pPr>
    </w:p>
    <w:p w:rsidR="00555FF4" w:rsidRDefault="00555FF4">
      <w:pPr>
        <w:pStyle w:val="Fliesstext"/>
        <w:rPr>
          <w:rFonts w:cs="Arial"/>
          <w:lang w:val="en-GB"/>
        </w:rPr>
      </w:pPr>
    </w:p>
    <w:p w:rsidR="00BA1948" w:rsidRDefault="00BA1948">
      <w:pPr>
        <w:pStyle w:val="Fliesstext"/>
        <w:rPr>
          <w:rFonts w:cs="Arial"/>
          <w:lang w:val="en-GB"/>
        </w:rPr>
      </w:pPr>
      <w:r>
        <w:rPr>
          <w:rFonts w:cs="Arial"/>
          <w:lang w:val="en-GB"/>
        </w:rPr>
        <w:t>2) Addition of sample and analyte-specific solution</w:t>
      </w:r>
    </w:p>
    <w:p w:rsidR="00BA1948" w:rsidRDefault="00BA1948">
      <w:pPr>
        <w:pStyle w:val="Fliesstext"/>
        <w:rPr>
          <w:rFonts w:cs="Arial"/>
          <w:lang w:val="en-GB"/>
        </w:rPr>
      </w:pPr>
    </w:p>
    <w:p w:rsidR="00BA1948" w:rsidRDefault="00D0440D">
      <w:pPr>
        <w:pStyle w:val="Fliesstext"/>
        <w:rPr>
          <w:rFonts w:cs="Arial"/>
          <w:lang w:val="en-GB"/>
        </w:rPr>
      </w:pPr>
      <w:r>
        <w:rPr>
          <w:rFonts w:cs="Arial"/>
          <w:noProof/>
        </w:rPr>
        <mc:AlternateContent>
          <mc:Choice Requires="wps">
            <w:drawing>
              <wp:anchor distT="0" distB="0" distL="114300" distR="114300" simplePos="0" relativeHeight="251670528" behindDoc="0" locked="0" layoutInCell="1" allowOverlap="1">
                <wp:simplePos x="0" y="0"/>
                <wp:positionH relativeFrom="column">
                  <wp:posOffset>143510</wp:posOffset>
                </wp:positionH>
                <wp:positionV relativeFrom="paragraph">
                  <wp:posOffset>98425</wp:posOffset>
                </wp:positionV>
                <wp:extent cx="2497455" cy="1687195"/>
                <wp:effectExtent l="0" t="0" r="0" b="0"/>
                <wp:wrapNone/>
                <wp:docPr id="79"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68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F93AB0" w:rsidRDefault="00152902">
                            <w:r>
                              <w:rPr>
                                <w:noProof/>
                              </w:rPr>
                              <w:drawing>
                                <wp:inline distT="0" distB="0" distL="0" distR="0">
                                  <wp:extent cx="2305050" cy="152400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505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34" type="#_x0000_t202" style="position:absolute;left:0;text-align:left;margin-left:11.3pt;margin-top:7.75pt;width:196.65pt;height:13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" stroked="f">
                <v:textbox>
                  <w:txbxContent>
                    <w:p w:rsidR="00152902" w:rsidRPr="00F93AB0" w:rsidRDefault="00152902">
                      <w:r>
                        <w:rPr>
                          <w:noProof/>
                        </w:rPr>
                        <w:drawing>
                          <wp:inline distT="0" distB="0" distL="0" distR="0">
                            <wp:extent cx="2305050" cy="152400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5050" cy="1524000"/>
                                    </a:xfrm>
                                    <a:prstGeom prst="rect">
                                      <a:avLst/>
                                    </a:prstGeom>
                                    <a:noFill/>
                                    <a:ln>
                                      <a:noFill/>
                                    </a:ln>
                                  </pic:spPr>
                                </pic:pic>
                              </a:graphicData>
                            </a:graphic>
                          </wp:inline>
                        </w:drawing>
                      </w:r>
                    </w:p>
                  </w:txbxContent>
                </v:textbox>
              </v:shape>
            </w:pict>
          </mc:Fallback>
        </mc:AlternateContent>
      </w: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BA1948" w:rsidRDefault="00BA1948">
      <w:pPr>
        <w:pStyle w:val="Fliesstext"/>
        <w:rPr>
          <w:rFonts w:cs="Arial"/>
          <w:lang w:val="en-GB"/>
        </w:rPr>
      </w:pPr>
    </w:p>
    <w:p w:rsidR="004E484D" w:rsidRDefault="004E484D">
      <w:pPr>
        <w:pStyle w:val="Fliesstext"/>
        <w:rPr>
          <w:rFonts w:cs="Arial"/>
          <w:lang w:val="en-GB"/>
        </w:rPr>
      </w:pPr>
    </w:p>
    <w:p w:rsidR="00BA1948" w:rsidRDefault="00F93AB0">
      <w:pPr>
        <w:pStyle w:val="Fliesstext"/>
        <w:rPr>
          <w:rFonts w:cs="Arial"/>
          <w:lang w:val="en-GB"/>
        </w:rPr>
      </w:pPr>
      <w:r>
        <w:rPr>
          <w:rFonts w:cs="Arial"/>
          <w:lang w:val="en-GB"/>
        </w:rPr>
        <w:t>3) Incubation</w:t>
      </w:r>
    </w:p>
    <w:p w:rsidR="00F93AB0" w:rsidRDefault="00F93AB0">
      <w:pPr>
        <w:pStyle w:val="Fliesstext"/>
        <w:rPr>
          <w:rFonts w:cs="Arial"/>
          <w:lang w:val="en-GB"/>
        </w:rPr>
      </w:pPr>
    </w:p>
    <w:p w:rsidR="004E484D" w:rsidRDefault="004E484D">
      <w:pPr>
        <w:pStyle w:val="Fliesstext"/>
        <w:rPr>
          <w:rFonts w:cs="Arial"/>
          <w:lang w:val="en-GB"/>
        </w:rPr>
      </w:pPr>
    </w:p>
    <w:p w:rsidR="00F93AB0" w:rsidRDefault="00F93AB0">
      <w:pPr>
        <w:pStyle w:val="Fliesstext"/>
        <w:rPr>
          <w:rFonts w:cs="Arial"/>
          <w:lang w:val="en-GB"/>
        </w:rPr>
      </w:pPr>
      <w:r>
        <w:rPr>
          <w:rFonts w:cs="Arial"/>
          <w:lang w:val="en-GB"/>
        </w:rPr>
        <w:t>4) Result</w:t>
      </w:r>
      <w:r w:rsidR="00CF11C0">
        <w:rPr>
          <w:rFonts w:cs="Arial"/>
          <w:lang w:val="en-GB"/>
        </w:rPr>
        <w:t>:</w:t>
      </w:r>
    </w:p>
    <w:p w:rsidR="00F93AB0" w:rsidRPr="00C15256" w:rsidRDefault="00F93AB0" w:rsidP="00F93AB0">
      <w:pPr>
        <w:ind w:left="1418" w:firstLine="709"/>
        <w:jc w:val="both"/>
        <w:rPr>
          <w:rFonts w:ascii="Arial" w:hAnsi="Arial" w:cs="Arial"/>
          <w:sz w:val="20"/>
          <w:lang w:val="en-US"/>
        </w:rPr>
      </w:pPr>
      <w:proofErr w:type="gramStart"/>
      <w:r w:rsidRPr="00C15256">
        <w:rPr>
          <w:rFonts w:ascii="Arial" w:hAnsi="Arial" w:cs="Arial"/>
          <w:sz w:val="20"/>
          <w:u w:val="single"/>
          <w:lang w:val="en-US"/>
        </w:rPr>
        <w:t>positive</w:t>
      </w:r>
      <w:proofErr w:type="gramEnd"/>
      <w:r w:rsidRPr="00C15256">
        <w:rPr>
          <w:rFonts w:ascii="Arial" w:hAnsi="Arial" w:cs="Arial"/>
          <w:sz w:val="20"/>
          <w:lang w:val="en-US"/>
        </w:rPr>
        <w:tab/>
      </w:r>
      <w:r w:rsidRPr="00C15256">
        <w:rPr>
          <w:rFonts w:ascii="Arial" w:hAnsi="Arial" w:cs="Arial"/>
          <w:sz w:val="20"/>
          <w:lang w:val="en-US"/>
        </w:rPr>
        <w:tab/>
      </w:r>
      <w:r w:rsidRPr="00C15256">
        <w:rPr>
          <w:rFonts w:ascii="Arial" w:hAnsi="Arial" w:cs="Arial"/>
          <w:sz w:val="20"/>
          <w:lang w:val="en-US"/>
        </w:rPr>
        <w:tab/>
      </w:r>
      <w:r w:rsidRPr="00C15256">
        <w:rPr>
          <w:rFonts w:ascii="Arial" w:hAnsi="Arial" w:cs="Arial"/>
          <w:sz w:val="20"/>
          <w:lang w:val="en-US"/>
        </w:rPr>
        <w:tab/>
      </w:r>
      <w:r w:rsidRPr="00C15256">
        <w:rPr>
          <w:rFonts w:ascii="Arial" w:hAnsi="Arial" w:cs="Arial"/>
          <w:sz w:val="20"/>
          <w:lang w:val="en-US"/>
        </w:rPr>
        <w:tab/>
      </w:r>
      <w:r w:rsidRPr="00C15256">
        <w:rPr>
          <w:rFonts w:ascii="Arial" w:hAnsi="Arial" w:cs="Arial"/>
          <w:sz w:val="20"/>
          <w:lang w:val="en-US"/>
        </w:rPr>
        <w:tab/>
      </w:r>
      <w:r w:rsidRPr="00C15256">
        <w:rPr>
          <w:rFonts w:ascii="Arial" w:hAnsi="Arial" w:cs="Arial"/>
          <w:sz w:val="20"/>
          <w:u w:val="single"/>
          <w:lang w:val="en-US"/>
        </w:rPr>
        <w:t>negative</w:t>
      </w:r>
    </w:p>
    <w:p w:rsidR="00F93AB0" w:rsidRPr="00C15256" w:rsidRDefault="00D0440D" w:rsidP="00F93AB0">
      <w:pPr>
        <w:ind w:firstLine="709"/>
        <w:jc w:val="both"/>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671552" behindDoc="0" locked="0" layoutInCell="1" allowOverlap="1">
                <wp:simplePos x="0" y="0"/>
                <wp:positionH relativeFrom="column">
                  <wp:posOffset>-37465</wp:posOffset>
                </wp:positionH>
                <wp:positionV relativeFrom="paragraph">
                  <wp:posOffset>104775</wp:posOffset>
                </wp:positionV>
                <wp:extent cx="3022600" cy="1747520"/>
                <wp:effectExtent l="0" t="0" r="0" b="0"/>
                <wp:wrapNone/>
                <wp:docPr id="7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74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DE064C" w:rsidRDefault="00152902" w:rsidP="00F93AB0">
                            <w:r>
                              <w:rPr>
                                <w:noProof/>
                              </w:rPr>
                              <w:drawing>
                                <wp:inline distT="0" distB="0" distL="0" distR="0">
                                  <wp:extent cx="2838450" cy="165735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450" cy="1657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6" o:spid="_x0000_s1035" type="#_x0000_t202" style="position:absolute;left:0;text-align:left;margin-left:-2.95pt;margin-top:8.25pt;width:238pt;height:137.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kdhQIAABk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" stroked="f">
                <v:textbox style="mso-fit-shape-to-text:t">
                  <w:txbxContent>
                    <w:p w:rsidR="00152902" w:rsidRPr="00DE064C" w:rsidRDefault="00152902" w:rsidP="00F93AB0">
                      <w:r>
                        <w:rPr>
                          <w:noProof/>
                        </w:rPr>
                        <w:drawing>
                          <wp:inline distT="0" distB="0" distL="0" distR="0">
                            <wp:extent cx="2838450" cy="165735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8450" cy="1657350"/>
                                    </a:xfrm>
                                    <a:prstGeom prst="rect">
                                      <a:avLst/>
                                    </a:prstGeom>
                                    <a:noFill/>
                                    <a:ln>
                                      <a:noFill/>
                                    </a:ln>
                                  </pic:spPr>
                                </pic:pic>
                              </a:graphicData>
                            </a:graphic>
                          </wp:inline>
                        </w:drawing>
                      </w:r>
                    </w:p>
                  </w:txbxContent>
                </v:textbox>
              </v:shape>
            </w:pict>
          </mc:Fallback>
        </mc:AlternateContent>
      </w:r>
    </w:p>
    <w:p w:rsidR="00F93AB0" w:rsidRPr="00C15256" w:rsidRDefault="00F93AB0" w:rsidP="00F93AB0">
      <w:pPr>
        <w:jc w:val="both"/>
        <w:rPr>
          <w:rFonts w:ascii="Arial" w:hAnsi="Arial" w:cs="Arial"/>
          <w:sz w:val="20"/>
          <w:lang w:val="en-US"/>
        </w:rPr>
      </w:pPr>
    </w:p>
    <w:p w:rsidR="00F93AB0" w:rsidRPr="00C15256" w:rsidRDefault="00F93AB0" w:rsidP="00F93AB0">
      <w:pPr>
        <w:jc w:val="both"/>
        <w:rPr>
          <w:rFonts w:ascii="Arial" w:hAnsi="Arial" w:cs="Arial"/>
          <w:sz w:val="20"/>
          <w:lang w:val="en-US"/>
        </w:rPr>
      </w:pPr>
    </w:p>
    <w:p w:rsidR="00F93AB0" w:rsidRPr="00C15256" w:rsidRDefault="00F93AB0" w:rsidP="00F93AB0">
      <w:pPr>
        <w:jc w:val="both"/>
        <w:rPr>
          <w:rFonts w:ascii="Arial" w:hAnsi="Arial" w:cs="Arial"/>
          <w:sz w:val="20"/>
          <w:lang w:val="en-US"/>
        </w:rPr>
      </w:pPr>
    </w:p>
    <w:p w:rsidR="00F93AB0" w:rsidRPr="00C15256" w:rsidRDefault="00F93AB0" w:rsidP="00F93AB0">
      <w:pPr>
        <w:jc w:val="both"/>
        <w:rPr>
          <w:rFonts w:ascii="Arial" w:hAnsi="Arial" w:cs="Arial"/>
          <w:sz w:val="20"/>
          <w:lang w:val="en-US"/>
        </w:rPr>
      </w:pPr>
    </w:p>
    <w:p w:rsidR="00F93AB0" w:rsidRPr="00C15256" w:rsidRDefault="00F93AB0" w:rsidP="00F93AB0">
      <w:pPr>
        <w:jc w:val="both"/>
        <w:rPr>
          <w:rFonts w:ascii="Arial" w:hAnsi="Arial" w:cs="Arial"/>
          <w:sz w:val="20"/>
          <w:lang w:val="en-US"/>
        </w:rPr>
      </w:pPr>
    </w:p>
    <w:p w:rsidR="00F93AB0" w:rsidRPr="00C15256" w:rsidRDefault="00F93AB0" w:rsidP="00F93AB0">
      <w:pPr>
        <w:jc w:val="both"/>
        <w:rPr>
          <w:rFonts w:ascii="Arial" w:hAnsi="Arial" w:cs="Arial"/>
          <w:sz w:val="20"/>
          <w:lang w:val="en-US"/>
        </w:rPr>
      </w:pPr>
    </w:p>
    <w:p w:rsidR="00F93AB0" w:rsidRPr="00C15256" w:rsidRDefault="00D0440D" w:rsidP="00F93AB0">
      <w:pPr>
        <w:jc w:val="both"/>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675648" behindDoc="0" locked="0" layoutInCell="1" allowOverlap="1">
                <wp:simplePos x="0" y="0"/>
                <wp:positionH relativeFrom="column">
                  <wp:posOffset>3085465</wp:posOffset>
                </wp:positionH>
                <wp:positionV relativeFrom="paragraph">
                  <wp:posOffset>76200</wp:posOffset>
                </wp:positionV>
                <wp:extent cx="3079115" cy="754380"/>
                <wp:effectExtent l="0" t="0" r="0" b="0"/>
                <wp:wrapNone/>
                <wp:docPr id="7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977A40" w:rsidRDefault="00152902" w:rsidP="00F93AB0">
                            <w:r>
                              <w:rPr>
                                <w:noProof/>
                              </w:rPr>
                              <w:drawing>
                                <wp:inline distT="0" distB="0" distL="0" distR="0">
                                  <wp:extent cx="2895600" cy="6667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5600" cy="666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0" o:spid="_x0000_s1036" type="#_x0000_t202" style="position:absolute;left:0;text-align:left;margin-left:242.95pt;margin-top:6pt;width:242.45pt;height:59.4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" stroked="f">
                <v:textbox style="mso-fit-shape-to-text:t">
                  <w:txbxContent>
                    <w:p w:rsidR="00152902" w:rsidRPr="00977A40" w:rsidRDefault="00152902" w:rsidP="00F93AB0">
                      <w:r>
                        <w:rPr>
                          <w:noProof/>
                        </w:rPr>
                        <w:drawing>
                          <wp:inline distT="0" distB="0" distL="0" distR="0">
                            <wp:extent cx="2895600" cy="6667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5600" cy="666750"/>
                                    </a:xfrm>
                                    <a:prstGeom prst="rect">
                                      <a:avLst/>
                                    </a:prstGeom>
                                    <a:noFill/>
                                    <a:ln>
                                      <a:noFill/>
                                    </a:ln>
                                  </pic:spPr>
                                </pic:pic>
                              </a:graphicData>
                            </a:graphic>
                          </wp:inline>
                        </w:drawing>
                      </w:r>
                    </w:p>
                  </w:txbxContent>
                </v:textbox>
              </v:shape>
            </w:pict>
          </mc:Fallback>
        </mc:AlternateContent>
      </w:r>
    </w:p>
    <w:p w:rsidR="00780439" w:rsidRPr="00C15256" w:rsidRDefault="00780439" w:rsidP="00780439">
      <w:pPr>
        <w:rPr>
          <w:rFonts w:ascii="Arial" w:hAnsi="Arial" w:cs="Arial"/>
          <w:sz w:val="20"/>
          <w:lang w:val="en-US"/>
        </w:rPr>
      </w:pPr>
    </w:p>
    <w:p w:rsidR="004E484D" w:rsidRPr="00C15256" w:rsidRDefault="004E484D" w:rsidP="00780439">
      <w:pPr>
        <w:rPr>
          <w:rFonts w:ascii="Arial" w:hAnsi="Arial" w:cs="Arial"/>
          <w:sz w:val="20"/>
          <w:lang w:val="en-US"/>
        </w:rPr>
      </w:pPr>
    </w:p>
    <w:p w:rsidR="00031EB0" w:rsidRPr="00C15256" w:rsidRDefault="00031EB0" w:rsidP="00780439">
      <w:pPr>
        <w:rPr>
          <w:rFonts w:ascii="Arial" w:hAnsi="Arial" w:cs="Arial"/>
          <w:sz w:val="20"/>
          <w:lang w:val="en-US"/>
        </w:rPr>
      </w:pPr>
    </w:p>
    <w:p w:rsidR="00031EB0" w:rsidRPr="00C15256" w:rsidRDefault="00031EB0" w:rsidP="00780439">
      <w:pPr>
        <w:rPr>
          <w:rFonts w:ascii="Arial" w:hAnsi="Arial" w:cs="Arial"/>
          <w:sz w:val="20"/>
          <w:lang w:val="en-US"/>
        </w:rPr>
      </w:pPr>
    </w:p>
    <w:p w:rsidR="00031EB0" w:rsidRPr="00C15256" w:rsidRDefault="00D0440D" w:rsidP="00780439">
      <w:pPr>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677696" behindDoc="0" locked="0" layoutInCell="1" allowOverlap="1">
                <wp:simplePos x="0" y="0"/>
                <wp:positionH relativeFrom="column">
                  <wp:posOffset>3943985</wp:posOffset>
                </wp:positionH>
                <wp:positionV relativeFrom="paragraph">
                  <wp:posOffset>99695</wp:posOffset>
                </wp:positionV>
                <wp:extent cx="253365" cy="180975"/>
                <wp:effectExtent l="0" t="0" r="0" b="0"/>
                <wp:wrapNone/>
                <wp:docPr id="7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7.85pt" to="33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kNNQIAAFs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">
                <v:stroke endarrow="block"/>
              </v:line>
            </w:pict>
          </mc:Fallback>
        </mc:AlternateContent>
      </w:r>
      <w:r>
        <w:rPr>
          <w:rFonts w:ascii="Arial" w:hAnsi="Arial" w:cs="Arial"/>
          <w:noProof/>
          <w:sz w:val="20"/>
        </w:rPr>
        <mc:AlternateContent>
          <mc:Choice Requires="wps">
            <w:drawing>
              <wp:anchor distT="0" distB="0" distL="114300" distR="114300" simplePos="0" relativeHeight="251674624" behindDoc="0" locked="0" layoutInCell="1" allowOverlap="1">
                <wp:simplePos x="0" y="0"/>
                <wp:positionH relativeFrom="column">
                  <wp:posOffset>1518920</wp:posOffset>
                </wp:positionH>
                <wp:positionV relativeFrom="paragraph">
                  <wp:posOffset>63500</wp:posOffset>
                </wp:positionV>
                <wp:extent cx="253365" cy="180975"/>
                <wp:effectExtent l="0" t="0" r="0" b="0"/>
                <wp:wrapNone/>
                <wp:docPr id="75"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336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5pt" to="139.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">
                <v:stroke endarrow="block"/>
              </v:line>
            </w:pict>
          </mc:Fallback>
        </mc:AlternateContent>
      </w:r>
      <w:r>
        <w:rPr>
          <w:rFonts w:ascii="Arial" w:hAnsi="Arial" w:cs="Arial"/>
          <w:noProof/>
          <w:sz w:val="20"/>
        </w:rPr>
        <mc:AlternateContent>
          <mc:Choice Requires="wps">
            <w:drawing>
              <wp:anchor distT="0" distB="0" distL="114300" distR="114300" simplePos="0" relativeHeight="251673600" behindDoc="0" locked="0" layoutInCell="1" allowOverlap="1">
                <wp:simplePos x="0" y="0"/>
                <wp:positionH relativeFrom="column">
                  <wp:posOffset>795020</wp:posOffset>
                </wp:positionH>
                <wp:positionV relativeFrom="paragraph">
                  <wp:posOffset>99695</wp:posOffset>
                </wp:positionV>
                <wp:extent cx="253365" cy="180975"/>
                <wp:effectExtent l="0" t="0" r="0" b="0"/>
                <wp:wrapNone/>
                <wp:docPr id="74"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pt,7.85pt" to="82.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">
                <v:stroke endarrow="block"/>
              </v:line>
            </w:pict>
          </mc:Fallback>
        </mc:AlternateContent>
      </w:r>
      <w:r>
        <w:rPr>
          <w:rFonts w:ascii="Arial" w:hAnsi="Arial" w:cs="Arial"/>
          <w:noProof/>
          <w:sz w:val="20"/>
        </w:rPr>
        <mc:AlternateContent>
          <mc:Choice Requires="wps">
            <w:drawing>
              <wp:anchor distT="0" distB="0" distL="114300" distR="114300" simplePos="0" relativeHeight="251678720" behindDoc="0" locked="0" layoutInCell="1" allowOverlap="1">
                <wp:simplePos x="0" y="0"/>
                <wp:positionH relativeFrom="column">
                  <wp:posOffset>4631690</wp:posOffset>
                </wp:positionH>
                <wp:positionV relativeFrom="paragraph">
                  <wp:posOffset>63500</wp:posOffset>
                </wp:positionV>
                <wp:extent cx="144780" cy="180975"/>
                <wp:effectExtent l="0" t="0" r="0" b="0"/>
                <wp:wrapNone/>
                <wp:docPr id="7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pt,5pt" to="376.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">
                <v:stroke endarrow="block"/>
              </v:line>
            </w:pict>
          </mc:Fallback>
        </mc:AlternateContent>
      </w:r>
    </w:p>
    <w:p w:rsidR="00031EB0" w:rsidRPr="00C15256" w:rsidRDefault="00D0440D" w:rsidP="00780439">
      <w:pPr>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676672" behindDoc="0" locked="0" layoutInCell="1" allowOverlap="1">
                <wp:simplePos x="0" y="0"/>
                <wp:positionH relativeFrom="column">
                  <wp:posOffset>3582035</wp:posOffset>
                </wp:positionH>
                <wp:positionV relativeFrom="paragraph">
                  <wp:posOffset>133350</wp:posOffset>
                </wp:positionV>
                <wp:extent cx="1882140" cy="470535"/>
                <wp:effectExtent l="0" t="0" r="0" b="0"/>
                <wp:wrapNone/>
                <wp:docPr id="72"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272160" w:rsidRDefault="00152902" w:rsidP="00F93AB0">
                            <w:pPr>
                              <w:rPr>
                                <w:rFonts w:ascii="Arial" w:hAnsi="Arial" w:cs="Arial"/>
                                <w:b/>
                                <w:sz w:val="20"/>
                              </w:rPr>
                            </w:pPr>
                            <w:r>
                              <w:rPr>
                                <w:rFonts w:ascii="Arial" w:hAnsi="Arial" w:cs="Arial"/>
                                <w:b/>
                                <w:sz w:val="20"/>
                              </w:rPr>
                              <w:t xml:space="preserve">Control </w:t>
                            </w:r>
                            <w:r w:rsidRPr="00272160">
                              <w:rPr>
                                <w:rFonts w:ascii="Arial" w:hAnsi="Arial" w:cs="Arial"/>
                                <w:b/>
                                <w:sz w:val="20"/>
                              </w:rPr>
                              <w:t>Band     Test</w:t>
                            </w:r>
                            <w:r>
                              <w:rPr>
                                <w:rFonts w:ascii="Arial" w:hAnsi="Arial" w:cs="Arial"/>
                                <w:b/>
                                <w:sz w:val="20"/>
                              </w:rPr>
                              <w:t xml:space="preserve"> </w:t>
                            </w:r>
                            <w:r w:rsidRPr="00272160">
                              <w:rPr>
                                <w:rFonts w:ascii="Arial" w:hAnsi="Arial" w:cs="Arial"/>
                                <w:b/>
                                <w:sz w:val="20"/>
                              </w:rPr>
                              <w:t>Band</w:t>
                            </w:r>
                          </w:p>
                          <w:p w:rsidR="00152902" w:rsidRPr="00272160" w:rsidRDefault="00152902" w:rsidP="00F93AB0">
                            <w:pPr>
                              <w:rPr>
                                <w:rFonts w:ascii="Arial" w:hAnsi="Arial" w:cs="Arial"/>
                                <w:b/>
                                <w:sz w:val="20"/>
                              </w:rPr>
                            </w:pPr>
                            <w:proofErr w:type="spellStart"/>
                            <w:r w:rsidRPr="00272160">
                              <w:rPr>
                                <w:rFonts w:ascii="Arial" w:hAnsi="Arial" w:cs="Arial"/>
                                <w:b/>
                                <w:sz w:val="20"/>
                              </w:rPr>
                              <w:t>Dipstick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37" type="#_x0000_t202" style="position:absolute;margin-left:282.05pt;margin-top:10.5pt;width:148.2pt;height:3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" stroked="f">
                <v:textbox>
                  <w:txbxContent>
                    <w:p w:rsidR="00152902" w:rsidRPr="00272160" w:rsidRDefault="00152902" w:rsidP="00F93AB0">
                      <w:pPr>
                        <w:rPr>
                          <w:rFonts w:ascii="Arial" w:hAnsi="Arial" w:cs="Arial"/>
                          <w:b/>
                          <w:sz w:val="20"/>
                        </w:rPr>
                      </w:pPr>
                      <w:proofErr w:type="spellStart"/>
                      <w:r>
                        <w:rPr>
                          <w:rFonts w:ascii="Arial" w:hAnsi="Arial" w:cs="Arial"/>
                          <w:b/>
                          <w:sz w:val="20"/>
                        </w:rPr>
                        <w:t>Control</w:t>
                      </w:r>
                      <w:proofErr w:type="spellEnd"/>
                      <w:r>
                        <w:rPr>
                          <w:rFonts w:ascii="Arial" w:hAnsi="Arial" w:cs="Arial"/>
                          <w:b/>
                          <w:sz w:val="20"/>
                        </w:rPr>
                        <w:t xml:space="preserve"> </w:t>
                      </w:r>
                      <w:r w:rsidRPr="00272160">
                        <w:rPr>
                          <w:rFonts w:ascii="Arial" w:hAnsi="Arial" w:cs="Arial"/>
                          <w:b/>
                          <w:sz w:val="20"/>
                        </w:rPr>
                        <w:t>Band     Test</w:t>
                      </w:r>
                      <w:r>
                        <w:rPr>
                          <w:rFonts w:ascii="Arial" w:hAnsi="Arial" w:cs="Arial"/>
                          <w:b/>
                          <w:sz w:val="20"/>
                        </w:rPr>
                        <w:t xml:space="preserve"> </w:t>
                      </w:r>
                      <w:r w:rsidRPr="00272160">
                        <w:rPr>
                          <w:rFonts w:ascii="Arial" w:hAnsi="Arial" w:cs="Arial"/>
                          <w:b/>
                          <w:sz w:val="20"/>
                        </w:rPr>
                        <w:t>Band</w:t>
                      </w:r>
                    </w:p>
                    <w:p w:rsidR="00152902" w:rsidRPr="00272160" w:rsidRDefault="00152902" w:rsidP="00F93AB0">
                      <w:pPr>
                        <w:rPr>
                          <w:rFonts w:ascii="Arial" w:hAnsi="Arial" w:cs="Arial"/>
                          <w:b/>
                          <w:sz w:val="20"/>
                        </w:rPr>
                      </w:pPr>
                      <w:proofErr w:type="spellStart"/>
                      <w:r w:rsidRPr="00272160">
                        <w:rPr>
                          <w:rFonts w:ascii="Arial" w:hAnsi="Arial" w:cs="Arial"/>
                          <w:b/>
                          <w:sz w:val="20"/>
                        </w:rPr>
                        <w:t>Dipstick</w:t>
                      </w:r>
                      <w:proofErr w:type="spellEnd"/>
                    </w:p>
                  </w:txbxContent>
                </v:textbox>
              </v:shape>
            </w:pict>
          </mc:Fallback>
        </mc:AlternateContent>
      </w:r>
      <w:r>
        <w:rPr>
          <w:rFonts w:ascii="Arial" w:hAnsi="Arial" w:cs="Arial"/>
          <w:noProof/>
          <w:sz w:val="20"/>
        </w:rPr>
        <mc:AlternateContent>
          <mc:Choice Requires="wps">
            <w:drawing>
              <wp:anchor distT="0" distB="0" distL="114300" distR="114300" simplePos="0" relativeHeight="251672576" behindDoc="0" locked="0" layoutInCell="1" allowOverlap="1">
                <wp:simplePos x="0" y="0"/>
                <wp:positionH relativeFrom="column">
                  <wp:posOffset>433070</wp:posOffset>
                </wp:positionH>
                <wp:positionV relativeFrom="paragraph">
                  <wp:posOffset>97155</wp:posOffset>
                </wp:positionV>
                <wp:extent cx="2242820" cy="470535"/>
                <wp:effectExtent l="0" t="0" r="0" b="0"/>
                <wp:wrapNone/>
                <wp:docPr id="7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272160" w:rsidRDefault="00152902" w:rsidP="00F93AB0">
                            <w:pPr>
                              <w:rPr>
                                <w:rFonts w:ascii="Arial" w:hAnsi="Arial" w:cs="Arial"/>
                                <w:b/>
                                <w:sz w:val="20"/>
                              </w:rPr>
                            </w:pPr>
                            <w:r>
                              <w:rPr>
                                <w:rFonts w:ascii="Arial" w:hAnsi="Arial" w:cs="Arial"/>
                                <w:b/>
                                <w:sz w:val="20"/>
                              </w:rPr>
                              <w:t xml:space="preserve">Control </w:t>
                            </w:r>
                            <w:r w:rsidRPr="00272160">
                              <w:rPr>
                                <w:rFonts w:ascii="Arial" w:hAnsi="Arial" w:cs="Arial"/>
                                <w:b/>
                                <w:sz w:val="20"/>
                              </w:rPr>
                              <w:t xml:space="preserve">Band     </w:t>
                            </w:r>
                            <w:r>
                              <w:rPr>
                                <w:rFonts w:ascii="Arial" w:hAnsi="Arial" w:cs="Arial"/>
                                <w:b/>
                                <w:sz w:val="20"/>
                              </w:rPr>
                              <w:t xml:space="preserve">    Test </w:t>
                            </w:r>
                            <w:r w:rsidRPr="00272160">
                              <w:rPr>
                                <w:rFonts w:ascii="Arial" w:hAnsi="Arial" w:cs="Arial"/>
                                <w:b/>
                                <w:sz w:val="20"/>
                              </w:rPr>
                              <w:t>Band</w:t>
                            </w:r>
                          </w:p>
                          <w:p w:rsidR="00152902" w:rsidRPr="00272160" w:rsidRDefault="00152902" w:rsidP="00F93AB0">
                            <w:pPr>
                              <w:rPr>
                                <w:rFonts w:ascii="Arial" w:hAnsi="Arial" w:cs="Arial"/>
                                <w:b/>
                                <w:sz w:val="20"/>
                              </w:rPr>
                            </w:pPr>
                            <w:proofErr w:type="spellStart"/>
                            <w:r w:rsidRPr="00272160">
                              <w:rPr>
                                <w:rFonts w:ascii="Arial" w:hAnsi="Arial" w:cs="Arial"/>
                                <w:b/>
                                <w:sz w:val="20"/>
                              </w:rPr>
                              <w:t>Dipstick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38" type="#_x0000_t202" style="position:absolute;margin-left:34.1pt;margin-top:7.65pt;width:176.6pt;height:3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Ww7hw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" stroked="f">
                <v:textbox>
                  <w:txbxContent>
                    <w:p w:rsidR="00152902" w:rsidRPr="00272160" w:rsidRDefault="00152902" w:rsidP="00F93AB0">
                      <w:pPr>
                        <w:rPr>
                          <w:rFonts w:ascii="Arial" w:hAnsi="Arial" w:cs="Arial"/>
                          <w:b/>
                          <w:sz w:val="20"/>
                        </w:rPr>
                      </w:pPr>
                      <w:proofErr w:type="spellStart"/>
                      <w:r>
                        <w:rPr>
                          <w:rFonts w:ascii="Arial" w:hAnsi="Arial" w:cs="Arial"/>
                          <w:b/>
                          <w:sz w:val="20"/>
                        </w:rPr>
                        <w:t>Control</w:t>
                      </w:r>
                      <w:proofErr w:type="spellEnd"/>
                      <w:r>
                        <w:rPr>
                          <w:rFonts w:ascii="Arial" w:hAnsi="Arial" w:cs="Arial"/>
                          <w:b/>
                          <w:sz w:val="20"/>
                        </w:rPr>
                        <w:t xml:space="preserve"> </w:t>
                      </w:r>
                      <w:r w:rsidRPr="00272160">
                        <w:rPr>
                          <w:rFonts w:ascii="Arial" w:hAnsi="Arial" w:cs="Arial"/>
                          <w:b/>
                          <w:sz w:val="20"/>
                        </w:rPr>
                        <w:t xml:space="preserve">Band     </w:t>
                      </w:r>
                      <w:r>
                        <w:rPr>
                          <w:rFonts w:ascii="Arial" w:hAnsi="Arial" w:cs="Arial"/>
                          <w:b/>
                          <w:sz w:val="20"/>
                        </w:rPr>
                        <w:t xml:space="preserve">    Test </w:t>
                      </w:r>
                      <w:r w:rsidRPr="00272160">
                        <w:rPr>
                          <w:rFonts w:ascii="Arial" w:hAnsi="Arial" w:cs="Arial"/>
                          <w:b/>
                          <w:sz w:val="20"/>
                        </w:rPr>
                        <w:t>Band</w:t>
                      </w:r>
                    </w:p>
                    <w:p w:rsidR="00152902" w:rsidRPr="00272160" w:rsidRDefault="00152902" w:rsidP="00F93AB0">
                      <w:pPr>
                        <w:rPr>
                          <w:rFonts w:ascii="Arial" w:hAnsi="Arial" w:cs="Arial"/>
                          <w:b/>
                          <w:sz w:val="20"/>
                        </w:rPr>
                      </w:pPr>
                      <w:proofErr w:type="spellStart"/>
                      <w:r w:rsidRPr="00272160">
                        <w:rPr>
                          <w:rFonts w:ascii="Arial" w:hAnsi="Arial" w:cs="Arial"/>
                          <w:b/>
                          <w:sz w:val="20"/>
                        </w:rPr>
                        <w:t>Dipstick</w:t>
                      </w:r>
                      <w:proofErr w:type="spellEnd"/>
                    </w:p>
                  </w:txbxContent>
                </v:textbox>
              </v:shape>
            </w:pict>
          </mc:Fallback>
        </mc:AlternateContent>
      </w:r>
    </w:p>
    <w:p w:rsidR="00031EB0" w:rsidRPr="00C15256" w:rsidRDefault="00031EB0" w:rsidP="00780439">
      <w:pPr>
        <w:rPr>
          <w:rFonts w:ascii="Arial" w:hAnsi="Arial" w:cs="Arial"/>
          <w:sz w:val="20"/>
          <w:lang w:val="en-US"/>
        </w:rPr>
      </w:pPr>
    </w:p>
    <w:p w:rsidR="00031EB0" w:rsidRPr="00C15256" w:rsidRDefault="00031EB0" w:rsidP="00780439">
      <w:pPr>
        <w:rPr>
          <w:rFonts w:ascii="Arial" w:hAnsi="Arial" w:cs="Arial"/>
          <w:sz w:val="20"/>
          <w:lang w:val="en-US"/>
        </w:rPr>
      </w:pPr>
    </w:p>
    <w:p w:rsidR="00031EB0" w:rsidRPr="00C15256" w:rsidRDefault="00031EB0" w:rsidP="00780439">
      <w:pPr>
        <w:rPr>
          <w:rFonts w:ascii="Arial" w:hAnsi="Arial" w:cs="Arial"/>
          <w:sz w:val="20"/>
          <w:lang w:val="en-US"/>
        </w:rPr>
      </w:pPr>
    </w:p>
    <w:p w:rsidR="00031EB0" w:rsidRDefault="00031EB0" w:rsidP="00031EB0">
      <w:pPr>
        <w:pStyle w:val="Textkrper3"/>
        <w:tabs>
          <w:tab w:val="clear" w:pos="3402"/>
          <w:tab w:val="clear" w:pos="7372"/>
        </w:tabs>
        <w:spacing w:after="0"/>
      </w:pPr>
    </w:p>
    <w:p w:rsidR="00031EB0" w:rsidRPr="00F5018F" w:rsidRDefault="00031EB0" w:rsidP="00106789">
      <w:pPr>
        <w:pStyle w:val="berschrift1"/>
        <w:shd w:val="clear" w:color="auto" w:fill="000000"/>
        <w:tabs>
          <w:tab w:val="left" w:pos="709"/>
          <w:tab w:val="right" w:pos="9071"/>
        </w:tabs>
        <w:spacing w:before="0" w:line="400" w:lineRule="exact"/>
        <w:ind w:left="-567" w:right="6094" w:firstLine="567"/>
        <w:rPr>
          <w:rFonts w:ascii="MetaBold-Roman" w:hAnsi="MetaBold-Roman"/>
          <w:b w:val="0"/>
          <w:bCs/>
          <w:position w:val="2"/>
          <w:sz w:val="30"/>
          <w:lang w:val="en-GB"/>
        </w:rPr>
      </w:pPr>
      <w:r w:rsidRPr="00F5018F">
        <w:rPr>
          <w:rFonts w:ascii="MetaBold-Roman" w:hAnsi="MetaBold-Roman"/>
          <w:b w:val="0"/>
          <w:bCs/>
          <w:position w:val="2"/>
          <w:sz w:val="30"/>
          <w:lang w:val="en-GB"/>
        </w:rPr>
        <w:t xml:space="preserve">Control </w:t>
      </w:r>
      <w:r w:rsidR="00923E3E">
        <w:rPr>
          <w:rFonts w:ascii="MetaBold-Roman" w:hAnsi="MetaBold-Roman"/>
          <w:b w:val="0"/>
          <w:bCs/>
          <w:position w:val="2"/>
          <w:sz w:val="30"/>
          <w:lang w:val="en-GB"/>
        </w:rPr>
        <w:t>Band Dipstick</w:t>
      </w:r>
    </w:p>
    <w:p w:rsidR="00031EB0" w:rsidRPr="00031EB0" w:rsidRDefault="00031EB0" w:rsidP="00031EB0">
      <w:pPr>
        <w:tabs>
          <w:tab w:val="left" w:pos="567"/>
        </w:tabs>
        <w:jc w:val="both"/>
        <w:rPr>
          <w:rFonts w:ascii="Arial" w:hAnsi="Arial" w:cs="Arial"/>
          <w:b/>
          <w:bCs/>
          <w:sz w:val="20"/>
          <w:lang w:val="en-GB"/>
        </w:rPr>
      </w:pPr>
    </w:p>
    <w:p w:rsidR="00031EB0" w:rsidRPr="00031EB0" w:rsidRDefault="00031EB0" w:rsidP="00031EB0">
      <w:pPr>
        <w:tabs>
          <w:tab w:val="left" w:pos="567"/>
        </w:tabs>
        <w:jc w:val="both"/>
        <w:rPr>
          <w:rFonts w:ascii="Arial" w:hAnsi="Arial" w:cs="Arial"/>
          <w:sz w:val="20"/>
          <w:lang w:val="en-GB"/>
        </w:rPr>
      </w:pPr>
      <w:r w:rsidRPr="00031EB0">
        <w:rPr>
          <w:rFonts w:ascii="Arial" w:hAnsi="Arial" w:cs="Arial"/>
          <w:b/>
          <w:bCs/>
          <w:sz w:val="20"/>
          <w:lang w:val="en-GB"/>
        </w:rPr>
        <w:t xml:space="preserve">In any case, the control band </w:t>
      </w:r>
      <w:r w:rsidR="00923E3E">
        <w:rPr>
          <w:rFonts w:ascii="Arial" w:hAnsi="Arial" w:cs="Arial"/>
          <w:b/>
          <w:bCs/>
          <w:sz w:val="20"/>
          <w:lang w:val="en-GB"/>
        </w:rPr>
        <w:t>must</w:t>
      </w:r>
      <w:r w:rsidRPr="00031EB0">
        <w:rPr>
          <w:rFonts w:ascii="Arial" w:hAnsi="Arial" w:cs="Arial"/>
          <w:b/>
          <w:bCs/>
          <w:sz w:val="20"/>
          <w:lang w:val="en-GB"/>
        </w:rPr>
        <w:t xml:space="preserve"> </w:t>
      </w:r>
      <w:r w:rsidR="00923E3E">
        <w:rPr>
          <w:rFonts w:ascii="Arial" w:hAnsi="Arial" w:cs="Arial"/>
          <w:b/>
          <w:bCs/>
          <w:sz w:val="20"/>
          <w:lang w:val="en-GB"/>
        </w:rPr>
        <w:t xml:space="preserve">be </w:t>
      </w:r>
      <w:r w:rsidR="00E24F13">
        <w:rPr>
          <w:rFonts w:ascii="Arial" w:hAnsi="Arial" w:cs="Arial"/>
          <w:b/>
          <w:bCs/>
          <w:sz w:val="20"/>
          <w:lang w:val="en-GB"/>
        </w:rPr>
        <w:t xml:space="preserve">always </w:t>
      </w:r>
      <w:r w:rsidR="00923E3E">
        <w:rPr>
          <w:rFonts w:ascii="Arial" w:hAnsi="Arial" w:cs="Arial"/>
          <w:b/>
          <w:bCs/>
          <w:sz w:val="20"/>
          <w:lang w:val="en-GB"/>
        </w:rPr>
        <w:t>visible</w:t>
      </w:r>
      <w:r w:rsidRPr="00031EB0">
        <w:rPr>
          <w:rFonts w:ascii="Arial" w:hAnsi="Arial" w:cs="Arial"/>
          <w:b/>
          <w:bCs/>
          <w:sz w:val="20"/>
          <w:lang w:val="en-GB"/>
        </w:rPr>
        <w:t>!</w:t>
      </w:r>
      <w:r w:rsidRPr="00031EB0">
        <w:rPr>
          <w:rFonts w:ascii="Arial" w:hAnsi="Arial" w:cs="Arial"/>
          <w:sz w:val="20"/>
          <w:lang w:val="en-GB"/>
        </w:rPr>
        <w:t xml:space="preserve"> </w:t>
      </w:r>
    </w:p>
    <w:p w:rsidR="00031EB0" w:rsidRPr="00031EB0" w:rsidRDefault="00E24F13" w:rsidP="00031EB0">
      <w:pPr>
        <w:tabs>
          <w:tab w:val="left" w:pos="567"/>
        </w:tabs>
        <w:jc w:val="both"/>
        <w:rPr>
          <w:rFonts w:ascii="Arial" w:hAnsi="Arial" w:cs="Arial"/>
          <w:sz w:val="20"/>
          <w:lang w:val="en-GB"/>
        </w:rPr>
      </w:pPr>
      <w:r>
        <w:rPr>
          <w:rFonts w:ascii="Arial" w:hAnsi="Arial" w:cs="Arial"/>
          <w:sz w:val="20"/>
          <w:lang w:val="en-GB"/>
        </w:rPr>
        <w:t>It is a control function and can not be used to assess the test band</w:t>
      </w:r>
      <w:r w:rsidR="00F021AA">
        <w:rPr>
          <w:rFonts w:ascii="Arial" w:hAnsi="Arial" w:cs="Arial"/>
          <w:sz w:val="20"/>
          <w:lang w:val="en-GB"/>
        </w:rPr>
        <w:t>.</w:t>
      </w:r>
      <w:r>
        <w:rPr>
          <w:rFonts w:ascii="Arial" w:hAnsi="Arial" w:cs="Arial"/>
          <w:sz w:val="20"/>
          <w:lang w:val="en-GB"/>
        </w:rPr>
        <w:t xml:space="preserve"> </w:t>
      </w:r>
      <w:r w:rsidR="00031EB0" w:rsidRPr="00031EB0">
        <w:rPr>
          <w:rFonts w:ascii="Arial" w:hAnsi="Arial" w:cs="Arial"/>
          <w:sz w:val="20"/>
          <w:lang w:val="en-GB"/>
        </w:rPr>
        <w:t xml:space="preserve">If the control </w:t>
      </w:r>
      <w:r>
        <w:rPr>
          <w:rFonts w:ascii="Arial" w:hAnsi="Arial" w:cs="Arial"/>
          <w:sz w:val="20"/>
          <w:lang w:val="en-GB"/>
        </w:rPr>
        <w:t>band</w:t>
      </w:r>
      <w:r w:rsidR="00031EB0" w:rsidRPr="00031EB0">
        <w:rPr>
          <w:rFonts w:ascii="Arial" w:hAnsi="Arial" w:cs="Arial"/>
          <w:sz w:val="20"/>
          <w:lang w:val="en-GB"/>
        </w:rPr>
        <w:t xml:space="preserve"> is not </w:t>
      </w:r>
      <w:r>
        <w:rPr>
          <w:rFonts w:ascii="Arial" w:hAnsi="Arial" w:cs="Arial"/>
          <w:sz w:val="20"/>
          <w:lang w:val="en-GB"/>
        </w:rPr>
        <w:t>visible</w:t>
      </w:r>
      <w:r w:rsidR="00031EB0" w:rsidRPr="00031EB0">
        <w:rPr>
          <w:rFonts w:ascii="Arial" w:hAnsi="Arial" w:cs="Arial"/>
          <w:sz w:val="20"/>
          <w:lang w:val="en-GB"/>
        </w:rPr>
        <w:t xml:space="preserve"> after </w:t>
      </w:r>
      <w:r w:rsidR="000E1C22">
        <w:rPr>
          <w:rFonts w:ascii="Arial" w:hAnsi="Arial" w:cs="Arial"/>
          <w:sz w:val="20"/>
          <w:lang w:val="en-GB"/>
        </w:rPr>
        <w:t xml:space="preserve">the </w:t>
      </w:r>
      <w:r w:rsidR="00031EB0" w:rsidRPr="00031EB0">
        <w:rPr>
          <w:rFonts w:ascii="Arial" w:hAnsi="Arial" w:cs="Arial"/>
          <w:sz w:val="20"/>
          <w:lang w:val="en-GB"/>
        </w:rPr>
        <w:t xml:space="preserve">incubation </w:t>
      </w:r>
      <w:r w:rsidR="00F021AA">
        <w:rPr>
          <w:rFonts w:ascii="Arial" w:hAnsi="Arial" w:cs="Arial"/>
          <w:sz w:val="20"/>
          <w:lang w:val="en-GB"/>
        </w:rPr>
        <w:t>period,</w:t>
      </w:r>
      <w:r w:rsidR="00031EB0" w:rsidRPr="00031EB0">
        <w:rPr>
          <w:rFonts w:ascii="Arial" w:hAnsi="Arial" w:cs="Arial"/>
          <w:sz w:val="20"/>
          <w:lang w:val="en-GB"/>
        </w:rPr>
        <w:t xml:space="preserve"> the result is invalid! The </w:t>
      </w:r>
      <w:r>
        <w:rPr>
          <w:rFonts w:ascii="Arial" w:hAnsi="Arial" w:cs="Arial"/>
          <w:sz w:val="20"/>
          <w:lang w:val="en-GB"/>
        </w:rPr>
        <w:t>test</w:t>
      </w:r>
      <w:r w:rsidR="00031EB0" w:rsidRPr="00031EB0">
        <w:rPr>
          <w:rFonts w:ascii="Arial" w:hAnsi="Arial" w:cs="Arial"/>
          <w:sz w:val="20"/>
          <w:lang w:val="en-GB"/>
        </w:rPr>
        <w:t xml:space="preserve"> </w:t>
      </w:r>
      <w:r w:rsidR="00F021AA">
        <w:rPr>
          <w:rFonts w:ascii="Arial" w:hAnsi="Arial" w:cs="Arial"/>
          <w:sz w:val="20"/>
          <w:lang w:val="en-GB"/>
        </w:rPr>
        <w:t>must be</w:t>
      </w:r>
      <w:r w:rsidR="00031EB0" w:rsidRPr="00031EB0">
        <w:rPr>
          <w:rFonts w:ascii="Arial" w:hAnsi="Arial" w:cs="Arial"/>
          <w:sz w:val="20"/>
          <w:lang w:val="en-GB"/>
        </w:rPr>
        <w:t xml:space="preserve"> repeated with a new </w:t>
      </w:r>
      <w:r>
        <w:rPr>
          <w:rFonts w:ascii="Arial" w:hAnsi="Arial" w:cs="Arial"/>
          <w:sz w:val="20"/>
          <w:lang w:val="en-GB"/>
        </w:rPr>
        <w:t>dipstick</w:t>
      </w:r>
      <w:r w:rsidR="00031EB0" w:rsidRPr="00031EB0">
        <w:rPr>
          <w:rFonts w:ascii="Arial" w:hAnsi="Arial" w:cs="Arial"/>
          <w:sz w:val="20"/>
          <w:lang w:val="en-GB"/>
        </w:rPr>
        <w:t>!</w:t>
      </w:r>
    </w:p>
    <w:p w:rsidR="004E484D" w:rsidRPr="00031EB0" w:rsidRDefault="004E484D" w:rsidP="00780439">
      <w:pPr>
        <w:rPr>
          <w:rFonts w:ascii="Arial" w:hAnsi="Arial" w:cs="Arial"/>
          <w:sz w:val="20"/>
          <w:lang w:val="en-GB"/>
        </w:rPr>
      </w:pPr>
      <w:r w:rsidRPr="00031EB0">
        <w:rPr>
          <w:rFonts w:ascii="Arial" w:hAnsi="Arial" w:cs="Arial"/>
          <w:sz w:val="20"/>
          <w:lang w:val="en-GB"/>
        </w:rPr>
        <w:br w:type="page"/>
      </w:r>
    </w:p>
    <w:p w:rsidR="00780439" w:rsidRPr="00780439" w:rsidRDefault="00780439" w:rsidP="00780439">
      <w:pPr>
        <w:pStyle w:val="berschrift1"/>
        <w:shd w:val="clear" w:color="auto" w:fill="000000"/>
        <w:tabs>
          <w:tab w:val="left" w:pos="709"/>
          <w:tab w:val="right" w:pos="9071"/>
        </w:tabs>
        <w:spacing w:before="0" w:line="400" w:lineRule="exact"/>
        <w:ind w:left="-567" w:right="5953" w:firstLine="567"/>
        <w:rPr>
          <w:rFonts w:ascii="MetaBold-Roman" w:hAnsi="MetaBold-Roman"/>
          <w:b w:val="0"/>
          <w:bCs/>
          <w:position w:val="2"/>
          <w:sz w:val="30"/>
          <w:lang w:val="en-GB"/>
        </w:rPr>
      </w:pPr>
      <w:r w:rsidRPr="00780439">
        <w:rPr>
          <w:rFonts w:ascii="MetaBold-Roman" w:hAnsi="MetaBold-Roman"/>
          <w:b w:val="0"/>
          <w:bCs/>
          <w:position w:val="2"/>
          <w:sz w:val="30"/>
          <w:lang w:val="en-GB"/>
        </w:rPr>
        <w:t>Interpretation of Results</w:t>
      </w:r>
    </w:p>
    <w:p w:rsidR="00780439" w:rsidRPr="00780439" w:rsidRDefault="00780439" w:rsidP="00780439">
      <w:pPr>
        <w:pStyle w:val="Fliesstext"/>
        <w:rPr>
          <w:lang w:val="en-GB"/>
        </w:rPr>
      </w:pPr>
    </w:p>
    <w:p w:rsidR="00780439" w:rsidRPr="00780439" w:rsidRDefault="00780439" w:rsidP="00780439">
      <w:pPr>
        <w:jc w:val="both"/>
        <w:rPr>
          <w:rFonts w:ascii="Arial" w:hAnsi="Arial" w:cs="Arial"/>
          <w:sz w:val="20"/>
          <w:lang w:val="en-GB"/>
        </w:rPr>
      </w:pPr>
      <w:r w:rsidRPr="00780439">
        <w:rPr>
          <w:rFonts w:ascii="Arial" w:hAnsi="Arial" w:cs="Arial"/>
          <w:sz w:val="20"/>
          <w:lang w:val="en-GB"/>
        </w:rPr>
        <w:t>There are three possibilities to interpret Milenia</w:t>
      </w:r>
      <w:r w:rsidR="00506EC6">
        <w:rPr>
          <w:rFonts w:ascii="Arial" w:hAnsi="Arial" w:cs="Arial"/>
          <w:sz w:val="20"/>
          <w:vertAlign w:val="superscript"/>
          <w:lang w:val="en-GB"/>
        </w:rPr>
        <w:t>®</w:t>
      </w:r>
      <w:r w:rsidR="00F021AA">
        <w:rPr>
          <w:rFonts w:ascii="Arial" w:hAnsi="Arial" w:cs="Arial"/>
          <w:sz w:val="20"/>
          <w:vertAlign w:val="superscript"/>
          <w:lang w:val="en-GB"/>
        </w:rPr>
        <w:t xml:space="preserve"> </w:t>
      </w:r>
      <w:r w:rsidRPr="00780439">
        <w:rPr>
          <w:rFonts w:ascii="Arial" w:hAnsi="Arial" w:cs="Arial"/>
          <w:sz w:val="20"/>
          <w:lang w:val="en-GB"/>
        </w:rPr>
        <w:t xml:space="preserve">HybriDetect </w:t>
      </w:r>
      <w:r>
        <w:rPr>
          <w:rFonts w:ascii="Arial" w:hAnsi="Arial" w:cs="Arial"/>
          <w:sz w:val="20"/>
          <w:lang w:val="en-GB"/>
        </w:rPr>
        <w:t>d</w:t>
      </w:r>
      <w:r w:rsidRPr="00780439">
        <w:rPr>
          <w:rFonts w:ascii="Arial" w:hAnsi="Arial" w:cs="Arial"/>
          <w:sz w:val="20"/>
          <w:lang w:val="en-GB"/>
        </w:rPr>
        <w:t>ipstick</w:t>
      </w:r>
      <w:r w:rsidR="00555FF4">
        <w:rPr>
          <w:rFonts w:ascii="Arial" w:hAnsi="Arial" w:cs="Arial"/>
          <w:sz w:val="20"/>
          <w:lang w:val="en-GB"/>
        </w:rPr>
        <w:t xml:space="preserve"> results</w:t>
      </w:r>
      <w:r>
        <w:rPr>
          <w:rFonts w:ascii="Arial" w:hAnsi="Arial" w:cs="Arial"/>
          <w:sz w:val="20"/>
          <w:lang w:val="en-GB"/>
        </w:rPr>
        <w:t>:</w:t>
      </w:r>
    </w:p>
    <w:p w:rsidR="00780439" w:rsidRPr="00780439" w:rsidRDefault="00780439" w:rsidP="00780439">
      <w:pPr>
        <w:jc w:val="both"/>
        <w:rPr>
          <w:rFonts w:ascii="Arial" w:hAnsi="Arial" w:cs="Arial"/>
          <w:sz w:val="20"/>
          <w:lang w:val="en-GB"/>
        </w:rPr>
      </w:pPr>
    </w:p>
    <w:p w:rsidR="00780439" w:rsidRPr="00555FF4" w:rsidRDefault="00555FF4" w:rsidP="00555FF4">
      <w:pPr>
        <w:jc w:val="both"/>
        <w:rPr>
          <w:rFonts w:ascii="Arial" w:hAnsi="Arial" w:cs="Arial"/>
          <w:b/>
          <w:sz w:val="20"/>
          <w:lang w:val="en-GB"/>
        </w:rPr>
      </w:pPr>
      <w:r w:rsidRPr="00555FF4">
        <w:rPr>
          <w:rFonts w:ascii="Arial" w:hAnsi="Arial" w:cs="Arial"/>
          <w:b/>
          <w:sz w:val="20"/>
          <w:lang w:val="en-GB"/>
        </w:rPr>
        <w:t xml:space="preserve">1) </w:t>
      </w:r>
      <w:r w:rsidR="00780439" w:rsidRPr="00555FF4">
        <w:rPr>
          <w:rFonts w:ascii="Arial" w:hAnsi="Arial" w:cs="Arial"/>
          <w:b/>
          <w:sz w:val="20"/>
          <w:lang w:val="en-GB"/>
        </w:rPr>
        <w:t>Qualitative</w:t>
      </w:r>
      <w:r w:rsidR="00B53A78">
        <w:rPr>
          <w:rFonts w:ascii="Arial" w:hAnsi="Arial" w:cs="Arial"/>
          <w:b/>
          <w:sz w:val="20"/>
          <w:lang w:val="en-GB"/>
        </w:rPr>
        <w:t xml:space="preserve"> by</w:t>
      </w:r>
      <w:r w:rsidR="00780439" w:rsidRPr="00555FF4">
        <w:rPr>
          <w:rFonts w:ascii="Arial" w:hAnsi="Arial" w:cs="Arial"/>
          <w:b/>
          <w:sz w:val="20"/>
          <w:lang w:val="en-GB"/>
        </w:rPr>
        <w:t xml:space="preserve"> visual interpretation</w:t>
      </w:r>
    </w:p>
    <w:p w:rsidR="00780439" w:rsidRPr="00555FF4" w:rsidRDefault="00780439" w:rsidP="005C796A">
      <w:pPr>
        <w:ind w:left="426" w:hanging="426"/>
        <w:jc w:val="both"/>
        <w:rPr>
          <w:rFonts w:ascii="Arial" w:hAnsi="Arial" w:cs="Arial"/>
          <w:sz w:val="20"/>
          <w:lang w:val="en-GB"/>
        </w:rPr>
      </w:pPr>
    </w:p>
    <w:p w:rsidR="00780439" w:rsidRPr="00555FF4" w:rsidRDefault="00D0440D" w:rsidP="00904BB7">
      <w:pPr>
        <w:ind w:left="1844" w:firstLine="283"/>
        <w:jc w:val="both"/>
        <w:rPr>
          <w:rFonts w:ascii="Arial" w:hAnsi="Arial" w:cs="Arial"/>
          <w:sz w:val="20"/>
          <w:lang w:val="en-GB"/>
        </w:rPr>
      </w:pPr>
      <w:r>
        <w:rPr>
          <w:rFonts w:ascii="Arial" w:hAnsi="Arial" w:cs="Arial"/>
          <w:noProof/>
          <w:sz w:val="20"/>
        </w:rPr>
        <mc:AlternateContent>
          <mc:Choice Requires="wps">
            <w:drawing>
              <wp:anchor distT="0" distB="0" distL="114300" distR="114300" simplePos="0" relativeHeight="251680768" behindDoc="0" locked="0" layoutInCell="1" allowOverlap="1">
                <wp:simplePos x="0" y="0"/>
                <wp:positionH relativeFrom="column">
                  <wp:posOffset>1953260</wp:posOffset>
                </wp:positionH>
                <wp:positionV relativeFrom="paragraph">
                  <wp:posOffset>27305</wp:posOffset>
                </wp:positionV>
                <wp:extent cx="527050" cy="1998980"/>
                <wp:effectExtent l="0" t="0" r="0" b="0"/>
                <wp:wrapNone/>
                <wp:docPr id="7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99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6453B4" w:rsidRDefault="00152902" w:rsidP="00780439">
                            <w:r>
                              <w:rPr>
                                <w:noProof/>
                              </w:rPr>
                              <w:drawing>
                                <wp:inline distT="0" distB="0" distL="0" distR="0">
                                  <wp:extent cx="342900" cy="19050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lum bright="-6000"/>
                                            <a:extLst>
                                              <a:ext uri="{28A0092B-C50C-407E-A947-70E740481C1C}">
                                                <a14:useLocalDpi xmlns:a14="http://schemas.microsoft.com/office/drawing/2010/main" val="0"/>
                                              </a:ext>
                                            </a:extLst>
                                          </a:blip>
                                          <a:srcRect/>
                                          <a:stretch>
                                            <a:fillRect/>
                                          </a:stretch>
                                        </pic:blipFill>
                                        <pic:spPr bwMode="auto">
                                          <a:xfrm>
                                            <a:off x="0" y="0"/>
                                            <a:ext cx="342900"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039" type="#_x0000_t202" style="position:absolute;left:0;text-align:left;margin-left:153.8pt;margin-top:2.15pt;width:41.5pt;height:157.4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" stroked="f">
                <v:textbox style="mso-fit-shape-to-text:t">
                  <w:txbxContent>
                    <w:p w:rsidR="00152902" w:rsidRPr="006453B4" w:rsidRDefault="00152902" w:rsidP="00780439">
                      <w:r>
                        <w:rPr>
                          <w:noProof/>
                        </w:rPr>
                        <w:drawing>
                          <wp:inline distT="0" distB="0" distL="0" distR="0">
                            <wp:extent cx="342900" cy="19050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lum bright="-6000"/>
                                      <a:extLst>
                                        <a:ext uri="{28A0092B-C50C-407E-A947-70E740481C1C}">
                                          <a14:useLocalDpi xmlns:a14="http://schemas.microsoft.com/office/drawing/2010/main" val="0"/>
                                        </a:ext>
                                      </a:extLst>
                                    </a:blip>
                                    <a:srcRect/>
                                    <a:stretch>
                                      <a:fillRect/>
                                    </a:stretch>
                                  </pic:blipFill>
                                  <pic:spPr bwMode="auto">
                                    <a:xfrm>
                                      <a:off x="0" y="0"/>
                                      <a:ext cx="342900" cy="1905000"/>
                                    </a:xfrm>
                                    <a:prstGeom prst="rect">
                                      <a:avLst/>
                                    </a:prstGeom>
                                    <a:noFill/>
                                    <a:ln>
                                      <a:noFill/>
                                    </a:ln>
                                  </pic:spPr>
                                </pic:pic>
                              </a:graphicData>
                            </a:graphic>
                          </wp:inline>
                        </w:drawing>
                      </w:r>
                    </w:p>
                  </w:txbxContent>
                </v:textbox>
              </v:shape>
            </w:pict>
          </mc:Fallback>
        </mc:AlternateContent>
      </w:r>
      <w:r w:rsidR="00780439" w:rsidRPr="00555FF4">
        <w:rPr>
          <w:rFonts w:ascii="Arial" w:hAnsi="Arial" w:cs="Arial"/>
          <w:sz w:val="20"/>
          <w:lang w:val="en-GB"/>
        </w:rPr>
        <w:t>Positive</w:t>
      </w:r>
      <w:r w:rsidR="00780439" w:rsidRPr="00555FF4">
        <w:rPr>
          <w:rFonts w:ascii="Arial" w:hAnsi="Arial" w:cs="Arial"/>
          <w:sz w:val="20"/>
          <w:lang w:val="en-GB"/>
        </w:rPr>
        <w:tab/>
      </w:r>
      <w:r w:rsidR="00780439" w:rsidRPr="00555FF4">
        <w:rPr>
          <w:rFonts w:ascii="Arial" w:hAnsi="Arial" w:cs="Arial"/>
          <w:sz w:val="20"/>
          <w:lang w:val="en-GB"/>
        </w:rPr>
        <w:tab/>
      </w:r>
      <w:r w:rsidR="00780439" w:rsidRPr="00555FF4">
        <w:rPr>
          <w:rFonts w:ascii="Arial" w:hAnsi="Arial" w:cs="Arial"/>
          <w:sz w:val="20"/>
          <w:lang w:val="en-GB"/>
        </w:rPr>
        <w:tab/>
        <w:t>Negative</w:t>
      </w:r>
      <w:r w:rsidR="00813250">
        <w:rPr>
          <w:rFonts w:ascii="Arial" w:hAnsi="Arial" w:cs="Arial"/>
          <w:sz w:val="20"/>
          <w:lang w:val="en-GB"/>
        </w:rPr>
        <w:t xml:space="preserve"> </w:t>
      </w:r>
    </w:p>
    <w:p w:rsidR="00780439" w:rsidRPr="00555FF4" w:rsidRDefault="00780439" w:rsidP="005C796A">
      <w:pPr>
        <w:ind w:left="426" w:hanging="426"/>
        <w:jc w:val="both"/>
        <w:rPr>
          <w:rFonts w:ascii="Arial" w:hAnsi="Arial" w:cs="Arial"/>
          <w:sz w:val="20"/>
          <w:lang w:val="en-GB"/>
        </w:rPr>
      </w:pPr>
    </w:p>
    <w:p w:rsidR="00780439" w:rsidRPr="00555FF4" w:rsidRDefault="00780439" w:rsidP="005C796A">
      <w:pPr>
        <w:ind w:left="426" w:hanging="426"/>
        <w:jc w:val="both"/>
        <w:rPr>
          <w:rFonts w:ascii="Arial" w:hAnsi="Arial" w:cs="Arial"/>
          <w:sz w:val="20"/>
          <w:lang w:val="en-GB"/>
        </w:rPr>
      </w:pPr>
    </w:p>
    <w:p w:rsidR="00780439" w:rsidRPr="00555FF4" w:rsidRDefault="00780439" w:rsidP="005C796A">
      <w:pPr>
        <w:ind w:left="426" w:hanging="426"/>
        <w:jc w:val="both"/>
        <w:rPr>
          <w:rFonts w:ascii="Arial" w:hAnsi="Arial" w:cs="Arial"/>
          <w:sz w:val="20"/>
          <w:lang w:val="en-GB"/>
        </w:rPr>
      </w:pPr>
    </w:p>
    <w:p w:rsidR="00780439" w:rsidRPr="00555FF4" w:rsidRDefault="00D0440D" w:rsidP="005C796A">
      <w:pPr>
        <w:ind w:left="426" w:hanging="426"/>
        <w:jc w:val="both"/>
        <w:rPr>
          <w:rFonts w:ascii="Arial" w:hAnsi="Arial" w:cs="Arial"/>
          <w:sz w:val="20"/>
          <w:lang w:val="en-GB"/>
        </w:rPr>
      </w:pPr>
      <w:r>
        <w:rPr>
          <w:rFonts w:ascii="Arial" w:hAnsi="Arial" w:cs="Arial"/>
          <w:noProof/>
          <w:sz w:val="20"/>
        </w:rPr>
        <mc:AlternateContent>
          <mc:Choice Requires="wps">
            <w:drawing>
              <wp:anchor distT="0" distB="0" distL="114300" distR="114300" simplePos="0" relativeHeight="251682816" behindDoc="0" locked="0" layoutInCell="1" allowOverlap="1">
                <wp:simplePos x="0" y="0"/>
                <wp:positionH relativeFrom="column">
                  <wp:posOffset>650240</wp:posOffset>
                </wp:positionH>
                <wp:positionV relativeFrom="paragraph">
                  <wp:posOffset>58420</wp:posOffset>
                </wp:positionV>
                <wp:extent cx="975995" cy="492760"/>
                <wp:effectExtent l="0" t="0" r="0" b="0"/>
                <wp:wrapNone/>
                <wp:docPr id="6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354F79" w:rsidRDefault="00152902" w:rsidP="00780439">
                            <w:pPr>
                              <w:rPr>
                                <w:rFonts w:ascii="Arial" w:hAnsi="Arial" w:cs="Arial"/>
                                <w:sz w:val="18"/>
                                <w:szCs w:val="18"/>
                              </w:rPr>
                            </w:pPr>
                            <w:r>
                              <w:rPr>
                                <w:rFonts w:ascii="Arial" w:hAnsi="Arial" w:cs="Arial"/>
                                <w:sz w:val="18"/>
                                <w:szCs w:val="18"/>
                              </w:rPr>
                              <w:t>C</w:t>
                            </w:r>
                            <w:r w:rsidRPr="00354F79">
                              <w:rPr>
                                <w:rFonts w:ascii="Arial" w:hAnsi="Arial" w:cs="Arial"/>
                                <w:sz w:val="18"/>
                                <w:szCs w:val="18"/>
                              </w:rPr>
                              <w:t>ontrol</w:t>
                            </w:r>
                            <w:r>
                              <w:rPr>
                                <w:rFonts w:ascii="Arial" w:hAnsi="Arial" w:cs="Arial"/>
                                <w:sz w:val="18"/>
                                <w:szCs w:val="18"/>
                              </w:rPr>
                              <w:t xml:space="preserve"> </w:t>
                            </w:r>
                            <w:r w:rsidRPr="00354F79">
                              <w:rPr>
                                <w:rFonts w:ascii="Arial" w:hAnsi="Arial" w:cs="Arial"/>
                                <w:sz w:val="18"/>
                                <w:szCs w:val="18"/>
                              </w:rPr>
                              <w:t>Band</w:t>
                            </w:r>
                          </w:p>
                          <w:p w:rsidR="00152902" w:rsidRPr="00354F79" w:rsidRDefault="00152902" w:rsidP="00780439">
                            <w:pPr>
                              <w:rPr>
                                <w:rFonts w:ascii="Arial" w:hAnsi="Arial" w:cs="Arial"/>
                                <w:sz w:val="18"/>
                                <w:szCs w:val="18"/>
                              </w:rPr>
                            </w:pPr>
                          </w:p>
                          <w:p w:rsidR="00152902" w:rsidRPr="00354F79" w:rsidRDefault="00152902" w:rsidP="00780439">
                            <w:pPr>
                              <w:rPr>
                                <w:rFonts w:ascii="Arial" w:hAnsi="Arial" w:cs="Arial"/>
                                <w:sz w:val="18"/>
                                <w:szCs w:val="18"/>
                              </w:rPr>
                            </w:pPr>
                            <w:r>
                              <w:rPr>
                                <w:rFonts w:ascii="Arial" w:hAnsi="Arial" w:cs="Arial"/>
                                <w:sz w:val="18"/>
                                <w:szCs w:val="18"/>
                              </w:rPr>
                              <w:t xml:space="preserve">Test </w:t>
                            </w:r>
                            <w:r w:rsidRPr="00354F79">
                              <w:rPr>
                                <w:rFonts w:ascii="Arial" w:hAnsi="Arial" w:cs="Arial"/>
                                <w:sz w:val="18"/>
                                <w:szCs w:val="18"/>
                              </w:rPr>
                              <w:t xml:space="preserve">Band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40" type="#_x0000_t202" style="position:absolute;left:0;text-align:left;margin-left:51.2pt;margin-top:4.6pt;width:76.85pt;height:3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mniAIAABk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" stroked="f">
                <v:textbox>
                  <w:txbxContent>
                    <w:p w:rsidR="00152902" w:rsidRPr="00354F79" w:rsidRDefault="00152902" w:rsidP="00780439">
                      <w:pPr>
                        <w:rPr>
                          <w:rFonts w:ascii="Arial" w:hAnsi="Arial" w:cs="Arial"/>
                          <w:sz w:val="18"/>
                          <w:szCs w:val="18"/>
                        </w:rPr>
                      </w:pPr>
                      <w:proofErr w:type="spellStart"/>
                      <w:r>
                        <w:rPr>
                          <w:rFonts w:ascii="Arial" w:hAnsi="Arial" w:cs="Arial"/>
                          <w:sz w:val="18"/>
                          <w:szCs w:val="18"/>
                        </w:rPr>
                        <w:t>C</w:t>
                      </w:r>
                      <w:r w:rsidRPr="00354F79">
                        <w:rPr>
                          <w:rFonts w:ascii="Arial" w:hAnsi="Arial" w:cs="Arial"/>
                          <w:sz w:val="18"/>
                          <w:szCs w:val="18"/>
                        </w:rPr>
                        <w:t>ontrol</w:t>
                      </w:r>
                      <w:proofErr w:type="spellEnd"/>
                      <w:r>
                        <w:rPr>
                          <w:rFonts w:ascii="Arial" w:hAnsi="Arial" w:cs="Arial"/>
                          <w:sz w:val="18"/>
                          <w:szCs w:val="18"/>
                        </w:rPr>
                        <w:t xml:space="preserve"> </w:t>
                      </w:r>
                      <w:r w:rsidRPr="00354F79">
                        <w:rPr>
                          <w:rFonts w:ascii="Arial" w:hAnsi="Arial" w:cs="Arial"/>
                          <w:sz w:val="18"/>
                          <w:szCs w:val="18"/>
                        </w:rPr>
                        <w:t>Band</w:t>
                      </w:r>
                    </w:p>
                    <w:p w:rsidR="00152902" w:rsidRPr="00354F79" w:rsidRDefault="00152902" w:rsidP="00780439">
                      <w:pPr>
                        <w:rPr>
                          <w:rFonts w:ascii="Arial" w:hAnsi="Arial" w:cs="Arial"/>
                          <w:sz w:val="18"/>
                          <w:szCs w:val="18"/>
                        </w:rPr>
                      </w:pPr>
                    </w:p>
                    <w:p w:rsidR="00152902" w:rsidRPr="00354F79" w:rsidRDefault="00152902" w:rsidP="00780439">
                      <w:pPr>
                        <w:rPr>
                          <w:rFonts w:ascii="Arial" w:hAnsi="Arial" w:cs="Arial"/>
                          <w:sz w:val="18"/>
                          <w:szCs w:val="18"/>
                        </w:rPr>
                      </w:pPr>
                      <w:r>
                        <w:rPr>
                          <w:rFonts w:ascii="Arial" w:hAnsi="Arial" w:cs="Arial"/>
                          <w:sz w:val="18"/>
                          <w:szCs w:val="18"/>
                        </w:rPr>
                        <w:t xml:space="preserve">Test </w:t>
                      </w:r>
                      <w:r w:rsidRPr="00354F79">
                        <w:rPr>
                          <w:rFonts w:ascii="Arial" w:hAnsi="Arial" w:cs="Arial"/>
                          <w:sz w:val="18"/>
                          <w:szCs w:val="18"/>
                        </w:rPr>
                        <w:t xml:space="preserve">Band </w:t>
                      </w:r>
                    </w:p>
                  </w:txbxContent>
                </v:textbox>
              </v:shape>
            </w:pict>
          </mc:Fallback>
        </mc:AlternateContent>
      </w:r>
    </w:p>
    <w:p w:rsidR="00780439" w:rsidRPr="00555FF4" w:rsidRDefault="00D0440D" w:rsidP="005C796A">
      <w:pPr>
        <w:ind w:left="426" w:hanging="426"/>
        <w:jc w:val="both"/>
        <w:rPr>
          <w:rFonts w:ascii="Arial" w:hAnsi="Arial" w:cs="Arial"/>
          <w:sz w:val="20"/>
          <w:lang w:val="en-GB"/>
        </w:rPr>
      </w:pPr>
      <w:r>
        <w:rPr>
          <w:rFonts w:ascii="Arial" w:hAnsi="Arial" w:cs="Arial"/>
          <w:noProof/>
          <w:sz w:val="20"/>
        </w:rPr>
        <mc:AlternateContent>
          <mc:Choice Requires="wps">
            <w:drawing>
              <wp:anchor distT="0" distB="0" distL="114300" distR="114300" simplePos="0" relativeHeight="251683840" behindDoc="0" locked="0" layoutInCell="1" allowOverlap="1">
                <wp:simplePos x="0" y="0"/>
                <wp:positionH relativeFrom="column">
                  <wp:posOffset>1555115</wp:posOffset>
                </wp:positionH>
                <wp:positionV relativeFrom="paragraph">
                  <wp:posOffset>20955</wp:posOffset>
                </wp:positionV>
                <wp:extent cx="398145" cy="0"/>
                <wp:effectExtent l="0" t="0" r="0" b="0"/>
                <wp:wrapNone/>
                <wp:docPr id="68"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5pt,1.65pt" to="153.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tZKQ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">
                <v:stroke endarrow="block"/>
              </v:line>
            </w:pict>
          </mc:Fallback>
        </mc:AlternateContent>
      </w:r>
    </w:p>
    <w:p w:rsidR="00780439" w:rsidRPr="00555FF4" w:rsidRDefault="00780439" w:rsidP="005C796A">
      <w:pPr>
        <w:ind w:left="426" w:hanging="426"/>
        <w:jc w:val="both"/>
        <w:rPr>
          <w:rFonts w:ascii="Arial" w:hAnsi="Arial" w:cs="Arial"/>
          <w:sz w:val="20"/>
          <w:lang w:val="en-GB"/>
        </w:rPr>
      </w:pPr>
    </w:p>
    <w:p w:rsidR="00780439" w:rsidRPr="00555FF4" w:rsidRDefault="00D0440D" w:rsidP="005C796A">
      <w:pPr>
        <w:ind w:left="426" w:hanging="426"/>
        <w:jc w:val="both"/>
        <w:rPr>
          <w:rFonts w:ascii="Arial" w:hAnsi="Arial" w:cs="Arial"/>
          <w:sz w:val="20"/>
          <w:lang w:val="en-GB"/>
        </w:rPr>
      </w:pPr>
      <w:r>
        <w:rPr>
          <w:rFonts w:ascii="Arial" w:hAnsi="Arial" w:cs="Arial"/>
          <w:noProof/>
          <w:sz w:val="20"/>
        </w:rPr>
        <mc:AlternateContent>
          <mc:Choice Requires="wps">
            <w:drawing>
              <wp:anchor distT="0" distB="0" distL="114300" distR="114300" simplePos="0" relativeHeight="251684864" behindDoc="0" locked="0" layoutInCell="1" allowOverlap="1">
                <wp:simplePos x="0" y="0"/>
                <wp:positionH relativeFrom="column">
                  <wp:posOffset>1555115</wp:posOffset>
                </wp:positionH>
                <wp:positionV relativeFrom="paragraph">
                  <wp:posOffset>18415</wp:posOffset>
                </wp:positionV>
                <wp:extent cx="398145" cy="0"/>
                <wp:effectExtent l="0" t="0" r="0" b="0"/>
                <wp:wrapNone/>
                <wp:docPr id="67"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5pt,1.45pt" to="1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WKg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">
                <v:stroke endarrow="block"/>
              </v:line>
            </w:pict>
          </mc:Fallback>
        </mc:AlternateContent>
      </w:r>
    </w:p>
    <w:p w:rsidR="00780439" w:rsidRPr="00555FF4" w:rsidRDefault="00780439" w:rsidP="005C796A">
      <w:pPr>
        <w:ind w:left="426" w:hanging="426"/>
        <w:jc w:val="both"/>
        <w:rPr>
          <w:rFonts w:ascii="Arial" w:hAnsi="Arial" w:cs="Arial"/>
          <w:sz w:val="20"/>
          <w:lang w:val="en-GB"/>
        </w:rPr>
      </w:pPr>
    </w:p>
    <w:p w:rsidR="00780439" w:rsidRPr="00555FF4" w:rsidRDefault="00780439" w:rsidP="005C796A">
      <w:pPr>
        <w:ind w:left="426" w:hanging="426"/>
        <w:jc w:val="both"/>
        <w:rPr>
          <w:rFonts w:ascii="Arial" w:hAnsi="Arial" w:cs="Arial"/>
          <w:sz w:val="20"/>
          <w:lang w:val="en-GB"/>
        </w:rPr>
      </w:pPr>
    </w:p>
    <w:p w:rsidR="00780439" w:rsidRPr="00555FF4" w:rsidRDefault="00780439" w:rsidP="005C796A">
      <w:pPr>
        <w:ind w:left="426" w:hanging="426"/>
        <w:jc w:val="both"/>
        <w:rPr>
          <w:rFonts w:ascii="Arial" w:hAnsi="Arial" w:cs="Arial"/>
          <w:sz w:val="20"/>
          <w:lang w:val="en-GB"/>
        </w:rPr>
      </w:pPr>
    </w:p>
    <w:p w:rsidR="00780439" w:rsidRPr="00555FF4" w:rsidRDefault="00780439" w:rsidP="005C796A">
      <w:pPr>
        <w:ind w:left="426" w:hanging="426"/>
        <w:jc w:val="both"/>
        <w:rPr>
          <w:rFonts w:ascii="Arial" w:hAnsi="Arial" w:cs="Arial"/>
          <w:sz w:val="20"/>
          <w:lang w:val="en-GB"/>
        </w:rPr>
      </w:pPr>
    </w:p>
    <w:p w:rsidR="00780439" w:rsidRPr="00555FF4" w:rsidRDefault="00780439" w:rsidP="005C796A">
      <w:pPr>
        <w:ind w:left="426" w:hanging="426"/>
        <w:jc w:val="both"/>
        <w:rPr>
          <w:rFonts w:ascii="Arial" w:hAnsi="Arial" w:cs="Arial"/>
          <w:sz w:val="20"/>
          <w:lang w:val="en-GB"/>
        </w:rPr>
      </w:pPr>
    </w:p>
    <w:p w:rsidR="00780439" w:rsidRPr="00555FF4" w:rsidRDefault="00780439" w:rsidP="005C796A">
      <w:pPr>
        <w:ind w:left="426" w:hanging="426"/>
        <w:jc w:val="both"/>
        <w:rPr>
          <w:rFonts w:ascii="Arial" w:hAnsi="Arial" w:cs="Arial"/>
          <w:sz w:val="20"/>
          <w:lang w:val="en-GB"/>
        </w:rPr>
      </w:pPr>
    </w:p>
    <w:p w:rsidR="00780439" w:rsidRPr="00555FF4" w:rsidRDefault="00780439" w:rsidP="005C796A">
      <w:pPr>
        <w:ind w:left="426" w:hanging="426"/>
        <w:jc w:val="both"/>
        <w:rPr>
          <w:rFonts w:ascii="Arial" w:hAnsi="Arial" w:cs="Arial"/>
          <w:sz w:val="20"/>
          <w:lang w:val="en-GB"/>
        </w:rPr>
      </w:pPr>
    </w:p>
    <w:p w:rsidR="00780439" w:rsidRPr="00555FF4" w:rsidRDefault="00780439" w:rsidP="005C796A">
      <w:pPr>
        <w:ind w:left="426" w:hanging="426"/>
        <w:jc w:val="both"/>
        <w:rPr>
          <w:rFonts w:ascii="Arial" w:hAnsi="Arial" w:cs="Arial"/>
          <w:sz w:val="20"/>
          <w:lang w:val="en-GB"/>
        </w:rPr>
      </w:pPr>
    </w:p>
    <w:p w:rsidR="00780439" w:rsidRPr="00780439" w:rsidRDefault="00555FF4" w:rsidP="00555FF4">
      <w:pPr>
        <w:jc w:val="both"/>
        <w:rPr>
          <w:rFonts w:ascii="Arial" w:hAnsi="Arial" w:cs="Arial"/>
          <w:b/>
          <w:sz w:val="20"/>
          <w:lang w:val="en-GB"/>
        </w:rPr>
      </w:pPr>
      <w:r>
        <w:rPr>
          <w:rFonts w:ascii="Arial" w:hAnsi="Arial" w:cs="Arial"/>
          <w:b/>
          <w:sz w:val="20"/>
          <w:lang w:val="en-GB"/>
        </w:rPr>
        <w:t xml:space="preserve">2) </w:t>
      </w:r>
      <w:r w:rsidR="00780439" w:rsidRPr="00780439">
        <w:rPr>
          <w:rFonts w:ascii="Arial" w:hAnsi="Arial" w:cs="Arial"/>
          <w:b/>
          <w:sz w:val="20"/>
          <w:lang w:val="en-GB"/>
        </w:rPr>
        <w:t>Semi-quantitative</w:t>
      </w:r>
      <w:r w:rsidR="00F021AA">
        <w:rPr>
          <w:rFonts w:ascii="Arial" w:hAnsi="Arial" w:cs="Arial"/>
          <w:b/>
          <w:sz w:val="20"/>
          <w:lang w:val="en-GB"/>
        </w:rPr>
        <w:t>, e. g. by</w:t>
      </w:r>
      <w:r w:rsidR="00780439" w:rsidRPr="00780439">
        <w:rPr>
          <w:rFonts w:ascii="Arial" w:hAnsi="Arial" w:cs="Arial"/>
          <w:b/>
          <w:sz w:val="20"/>
          <w:lang w:val="en-GB"/>
        </w:rPr>
        <w:t xml:space="preserve"> interpretation card</w:t>
      </w:r>
      <w:r w:rsidR="007C018C">
        <w:rPr>
          <w:rFonts w:ascii="Arial" w:hAnsi="Arial" w:cs="Arial"/>
          <w:b/>
          <w:sz w:val="20"/>
          <w:lang w:val="en-GB"/>
        </w:rPr>
        <w:t>s</w:t>
      </w:r>
      <w:r w:rsidR="00780439" w:rsidRPr="00780439">
        <w:rPr>
          <w:rFonts w:ascii="Arial" w:hAnsi="Arial" w:cs="Arial"/>
          <w:b/>
          <w:sz w:val="20"/>
          <w:lang w:val="en-GB"/>
        </w:rPr>
        <w:t xml:space="preserve"> </w:t>
      </w:r>
    </w:p>
    <w:p w:rsidR="00780439" w:rsidRPr="00780439" w:rsidRDefault="00D0440D" w:rsidP="005C796A">
      <w:pPr>
        <w:ind w:left="426" w:hanging="426"/>
        <w:jc w:val="both"/>
        <w:rPr>
          <w:rFonts w:ascii="Arial" w:hAnsi="Arial" w:cs="Arial"/>
          <w:sz w:val="20"/>
          <w:lang w:val="en-GB"/>
        </w:rPr>
      </w:pPr>
      <w:r>
        <w:rPr>
          <w:rFonts w:ascii="Arial" w:hAnsi="Arial" w:cs="Arial"/>
          <w:noProof/>
          <w:sz w:val="20"/>
        </w:rPr>
        <mc:AlternateContent>
          <mc:Choice Requires="wps">
            <w:drawing>
              <wp:anchor distT="0" distB="0" distL="114300" distR="114300" simplePos="0" relativeHeight="251679744" behindDoc="0" locked="0" layoutInCell="1" allowOverlap="1">
                <wp:simplePos x="0" y="0"/>
                <wp:positionH relativeFrom="column">
                  <wp:posOffset>433070</wp:posOffset>
                </wp:positionH>
                <wp:positionV relativeFrom="paragraph">
                  <wp:posOffset>78105</wp:posOffset>
                </wp:positionV>
                <wp:extent cx="3145155" cy="1804670"/>
                <wp:effectExtent l="0" t="0" r="0" b="0"/>
                <wp:wrapNone/>
                <wp:docPr id="6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180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621E33" w:rsidRDefault="00152902" w:rsidP="00780439">
                            <w:r>
                              <w:rPr>
                                <w:noProof/>
                              </w:rPr>
                              <w:drawing>
                                <wp:inline distT="0" distB="0" distL="0" distR="0">
                                  <wp:extent cx="2962275" cy="1714500"/>
                                  <wp:effectExtent l="0" t="0" r="952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2275"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4" o:spid="_x0000_s1041" type="#_x0000_t202" style="position:absolute;left:0;text-align:left;margin-left:34.1pt;margin-top:6.15pt;width:247.65pt;height:142.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" stroked="f">
                <v:textbox style="mso-fit-shape-to-text:t">
                  <w:txbxContent>
                    <w:p w:rsidR="00152902" w:rsidRPr="00621E33" w:rsidRDefault="00152902" w:rsidP="00780439">
                      <w:r>
                        <w:rPr>
                          <w:noProof/>
                        </w:rPr>
                        <w:drawing>
                          <wp:inline distT="0" distB="0" distL="0" distR="0">
                            <wp:extent cx="2962275" cy="1714500"/>
                            <wp:effectExtent l="0" t="0" r="952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1714500"/>
                                    </a:xfrm>
                                    <a:prstGeom prst="rect">
                                      <a:avLst/>
                                    </a:prstGeom>
                                    <a:noFill/>
                                    <a:ln>
                                      <a:noFill/>
                                    </a:ln>
                                  </pic:spPr>
                                </pic:pic>
                              </a:graphicData>
                            </a:graphic>
                          </wp:inline>
                        </w:drawing>
                      </w:r>
                    </w:p>
                  </w:txbxContent>
                </v:textbox>
              </v:shape>
            </w:pict>
          </mc:Fallback>
        </mc:AlternateContent>
      </w: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555FF4" w:rsidP="00555FF4">
      <w:pPr>
        <w:jc w:val="both"/>
        <w:rPr>
          <w:rFonts w:ascii="Arial" w:hAnsi="Arial" w:cs="Arial"/>
          <w:b/>
          <w:sz w:val="20"/>
          <w:lang w:val="en-GB"/>
        </w:rPr>
      </w:pPr>
      <w:r>
        <w:rPr>
          <w:rFonts w:ascii="Arial" w:hAnsi="Arial" w:cs="Arial"/>
          <w:b/>
          <w:sz w:val="20"/>
          <w:lang w:val="en-GB"/>
        </w:rPr>
        <w:t xml:space="preserve">3) </w:t>
      </w:r>
      <w:r w:rsidR="00780439" w:rsidRPr="00780439">
        <w:rPr>
          <w:rFonts w:ascii="Arial" w:hAnsi="Arial" w:cs="Arial"/>
          <w:b/>
          <w:sz w:val="20"/>
          <w:lang w:val="en-GB"/>
        </w:rPr>
        <w:t xml:space="preserve">Quantitative </w:t>
      </w:r>
      <w:r w:rsidR="000E1C22">
        <w:rPr>
          <w:rFonts w:ascii="Arial" w:hAnsi="Arial" w:cs="Arial"/>
          <w:b/>
          <w:sz w:val="20"/>
          <w:lang w:val="en-GB"/>
        </w:rPr>
        <w:t>with</w:t>
      </w:r>
      <w:r w:rsidR="00780439" w:rsidRPr="00780439">
        <w:rPr>
          <w:rFonts w:ascii="Arial" w:hAnsi="Arial" w:cs="Arial"/>
          <w:b/>
          <w:sz w:val="20"/>
          <w:lang w:val="en-GB"/>
        </w:rPr>
        <w:t xml:space="preserve"> </w:t>
      </w:r>
      <w:r w:rsidR="00780439">
        <w:rPr>
          <w:rFonts w:ascii="Arial" w:hAnsi="Arial" w:cs="Arial"/>
          <w:b/>
          <w:sz w:val="20"/>
          <w:lang w:val="en-GB"/>
        </w:rPr>
        <w:t xml:space="preserve">the </w:t>
      </w:r>
      <w:r w:rsidR="00780439" w:rsidRPr="00780439">
        <w:rPr>
          <w:rFonts w:ascii="Arial" w:hAnsi="Arial" w:cs="Arial"/>
          <w:b/>
          <w:sz w:val="20"/>
          <w:lang w:val="en-GB"/>
        </w:rPr>
        <w:t>Milenia</w:t>
      </w:r>
      <w:r w:rsidR="00506EC6">
        <w:rPr>
          <w:rFonts w:ascii="Arial" w:hAnsi="Arial" w:cs="Arial"/>
          <w:b/>
          <w:sz w:val="20"/>
          <w:vertAlign w:val="superscript"/>
          <w:lang w:val="en-GB"/>
        </w:rPr>
        <w:t>®</w:t>
      </w:r>
      <w:r w:rsidR="00780439" w:rsidRPr="00780439">
        <w:rPr>
          <w:rFonts w:ascii="Arial" w:hAnsi="Arial" w:cs="Arial"/>
          <w:b/>
          <w:sz w:val="20"/>
          <w:lang w:val="en-GB"/>
        </w:rPr>
        <w:t xml:space="preserve"> POCScan Reader </w:t>
      </w:r>
      <w:r w:rsidR="00780439">
        <w:rPr>
          <w:rFonts w:ascii="Arial" w:hAnsi="Arial" w:cs="Arial"/>
          <w:b/>
          <w:sz w:val="20"/>
          <w:lang w:val="en-GB"/>
        </w:rPr>
        <w:t>a</w:t>
      </w:r>
      <w:r w:rsidR="00780439" w:rsidRPr="00780439">
        <w:rPr>
          <w:rFonts w:ascii="Arial" w:hAnsi="Arial" w:cs="Arial"/>
          <w:b/>
          <w:sz w:val="20"/>
          <w:lang w:val="en-GB"/>
        </w:rPr>
        <w:t xml:space="preserve">nd </w:t>
      </w:r>
      <w:r w:rsidR="00A35C8B">
        <w:rPr>
          <w:rFonts w:ascii="Arial" w:hAnsi="Arial" w:cs="Arial"/>
          <w:b/>
          <w:sz w:val="20"/>
          <w:lang w:val="en-GB"/>
        </w:rPr>
        <w:t>appropriate</w:t>
      </w:r>
      <w:r w:rsidR="00780439" w:rsidRPr="00780439">
        <w:rPr>
          <w:rFonts w:ascii="Arial" w:hAnsi="Arial" w:cs="Arial"/>
          <w:b/>
          <w:sz w:val="20"/>
          <w:lang w:val="en-GB"/>
        </w:rPr>
        <w:t xml:space="preserve"> software</w:t>
      </w:r>
    </w:p>
    <w:p w:rsidR="00780439" w:rsidRPr="00780439" w:rsidRDefault="00D0440D" w:rsidP="005C796A">
      <w:pPr>
        <w:ind w:left="426" w:hanging="426"/>
        <w:jc w:val="both"/>
        <w:rPr>
          <w:rFonts w:ascii="Arial" w:hAnsi="Arial" w:cs="Arial"/>
          <w:sz w:val="20"/>
          <w:lang w:val="en-GB"/>
        </w:rPr>
      </w:pPr>
      <w:r>
        <w:rPr>
          <w:rFonts w:ascii="Arial" w:hAnsi="Arial" w:cs="Arial"/>
          <w:noProof/>
          <w:sz w:val="20"/>
        </w:rPr>
        <mc:AlternateContent>
          <mc:Choice Requires="wps">
            <w:drawing>
              <wp:anchor distT="0" distB="0" distL="114300" distR="114300" simplePos="0" relativeHeight="251681792" behindDoc="0" locked="0" layoutInCell="1" allowOverlap="1">
                <wp:simplePos x="0" y="0"/>
                <wp:positionH relativeFrom="column">
                  <wp:posOffset>541655</wp:posOffset>
                </wp:positionH>
                <wp:positionV relativeFrom="paragraph">
                  <wp:posOffset>140970</wp:posOffset>
                </wp:positionV>
                <wp:extent cx="2409825" cy="1574165"/>
                <wp:effectExtent l="0" t="0" r="0" b="0"/>
                <wp:wrapNone/>
                <wp:docPr id="6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57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rsidP="00780439">
                            <w:r>
                              <w:rPr>
                                <w:noProof/>
                              </w:rPr>
                              <w:drawing>
                                <wp:inline distT="0" distB="0" distL="0" distR="0">
                                  <wp:extent cx="2228850" cy="1485900"/>
                                  <wp:effectExtent l="0" t="0" r="0" b="0"/>
                                  <wp:docPr id="35" name="Bild 35" descr="Milenia Schubladengerät frei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lenia Schubladengerät frei klei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042" type="#_x0000_t202" style="position:absolute;left:0;text-align:left;margin-left:42.65pt;margin-top:11.1pt;width:189.75pt;height:123.9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" stroked="f">
                <v:textbox style="mso-fit-shape-to-text:t">
                  <w:txbxContent>
                    <w:p w:rsidR="00152902" w:rsidRDefault="00152902" w:rsidP="00780439">
                      <w:r>
                        <w:rPr>
                          <w:noProof/>
                        </w:rPr>
                        <w:drawing>
                          <wp:inline distT="0" distB="0" distL="0" distR="0">
                            <wp:extent cx="2228850" cy="1485900"/>
                            <wp:effectExtent l="0" t="0" r="0" b="0"/>
                            <wp:docPr id="35" name="Bild 35" descr="Milenia Schubladengerät frei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lenia Schubladengerät frei kle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xbxContent>
                </v:textbox>
              </v:shape>
            </w:pict>
          </mc:Fallback>
        </mc:AlternateContent>
      </w: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5C796A">
      <w:pPr>
        <w:ind w:left="426" w:hanging="426"/>
        <w:jc w:val="both"/>
        <w:rPr>
          <w:rFonts w:ascii="Arial" w:hAnsi="Arial" w:cs="Arial"/>
          <w:sz w:val="20"/>
          <w:lang w:val="en-GB"/>
        </w:rPr>
      </w:pPr>
    </w:p>
    <w:p w:rsidR="00780439" w:rsidRPr="00780439" w:rsidRDefault="00780439" w:rsidP="00780439">
      <w:pPr>
        <w:jc w:val="both"/>
        <w:rPr>
          <w:rFonts w:ascii="Arial" w:hAnsi="Arial" w:cs="Arial"/>
          <w:sz w:val="20"/>
          <w:lang w:val="en-GB"/>
        </w:rPr>
      </w:pPr>
    </w:p>
    <w:p w:rsidR="00780439" w:rsidRPr="00780439" w:rsidRDefault="00780439" w:rsidP="00780439">
      <w:pPr>
        <w:jc w:val="both"/>
        <w:rPr>
          <w:rFonts w:ascii="Arial" w:hAnsi="Arial" w:cs="Arial"/>
          <w:sz w:val="20"/>
          <w:lang w:val="en-GB"/>
        </w:rPr>
      </w:pPr>
    </w:p>
    <w:p w:rsidR="00780439" w:rsidRPr="002E565F" w:rsidRDefault="00780439" w:rsidP="00780439">
      <w:pPr>
        <w:jc w:val="both"/>
        <w:rPr>
          <w:rFonts w:ascii="Arial" w:hAnsi="Arial" w:cs="Arial"/>
          <w:sz w:val="20"/>
          <w:lang w:val="en-GB"/>
        </w:rPr>
      </w:pPr>
    </w:p>
    <w:p w:rsidR="00780439" w:rsidRPr="002E565F" w:rsidRDefault="00780439" w:rsidP="00780439">
      <w:pPr>
        <w:jc w:val="both"/>
        <w:rPr>
          <w:rFonts w:ascii="Arial" w:hAnsi="Arial" w:cs="Arial"/>
          <w:sz w:val="20"/>
          <w:lang w:val="en-GB"/>
        </w:rPr>
      </w:pPr>
    </w:p>
    <w:p w:rsidR="00780439" w:rsidRPr="002E565F" w:rsidRDefault="00780439" w:rsidP="00780439">
      <w:pPr>
        <w:jc w:val="both"/>
        <w:rPr>
          <w:rFonts w:ascii="Arial" w:hAnsi="Arial" w:cs="Arial"/>
          <w:sz w:val="20"/>
          <w:lang w:val="en-GB"/>
        </w:rPr>
      </w:pPr>
    </w:p>
    <w:p w:rsidR="00780439" w:rsidRPr="002E565F" w:rsidRDefault="00780439" w:rsidP="00780439">
      <w:pPr>
        <w:jc w:val="both"/>
        <w:rPr>
          <w:rFonts w:ascii="Arial" w:hAnsi="Arial" w:cs="Arial"/>
          <w:sz w:val="20"/>
          <w:lang w:val="en-GB"/>
        </w:rPr>
      </w:pPr>
    </w:p>
    <w:p w:rsidR="00780439" w:rsidRPr="002E565F" w:rsidRDefault="00780439" w:rsidP="00780439">
      <w:pPr>
        <w:jc w:val="both"/>
        <w:rPr>
          <w:rFonts w:ascii="Arial" w:hAnsi="Arial" w:cs="Arial"/>
          <w:sz w:val="20"/>
          <w:lang w:val="en-GB"/>
        </w:rPr>
      </w:pPr>
    </w:p>
    <w:p w:rsidR="00780439" w:rsidRPr="002E565F" w:rsidRDefault="00780439" w:rsidP="00780439">
      <w:pPr>
        <w:jc w:val="both"/>
        <w:rPr>
          <w:rFonts w:ascii="Arial" w:hAnsi="Arial" w:cs="Arial"/>
          <w:sz w:val="20"/>
          <w:lang w:val="en-GB"/>
        </w:rPr>
      </w:pPr>
    </w:p>
    <w:p w:rsidR="00780439" w:rsidRPr="002E565F" w:rsidRDefault="00780439" w:rsidP="00780439">
      <w:pPr>
        <w:jc w:val="both"/>
        <w:rPr>
          <w:rFonts w:ascii="Arial" w:hAnsi="Arial" w:cs="Arial"/>
          <w:sz w:val="20"/>
          <w:lang w:val="en-GB"/>
        </w:rPr>
      </w:pPr>
    </w:p>
    <w:p w:rsidR="00780439" w:rsidRPr="002E565F" w:rsidRDefault="00780439" w:rsidP="00780439">
      <w:pPr>
        <w:jc w:val="both"/>
        <w:rPr>
          <w:rFonts w:ascii="Arial" w:hAnsi="Arial" w:cs="Arial"/>
          <w:sz w:val="20"/>
          <w:u w:val="single"/>
          <w:lang w:val="en-GB"/>
        </w:rPr>
      </w:pPr>
    </w:p>
    <w:p w:rsidR="005C796A" w:rsidRPr="005C796A" w:rsidRDefault="005C796A" w:rsidP="00780439">
      <w:pPr>
        <w:jc w:val="both"/>
        <w:rPr>
          <w:rFonts w:ascii="Arial" w:hAnsi="Arial" w:cs="Arial"/>
          <w:sz w:val="20"/>
          <w:lang w:val="en-GB"/>
        </w:rPr>
      </w:pPr>
    </w:p>
    <w:p w:rsidR="00F93AB0" w:rsidRPr="005C796A" w:rsidRDefault="00F93AB0" w:rsidP="00F93AB0">
      <w:pPr>
        <w:jc w:val="both"/>
        <w:rPr>
          <w:rFonts w:ascii="Arial" w:hAnsi="Arial" w:cs="Arial"/>
          <w:sz w:val="20"/>
          <w:lang w:val="en-GB"/>
        </w:rPr>
      </w:pPr>
    </w:p>
    <w:p w:rsidR="00144B12" w:rsidRPr="005C796A" w:rsidRDefault="00BA1948">
      <w:pPr>
        <w:pStyle w:val="Fliesstext"/>
        <w:rPr>
          <w:rFonts w:cs="Arial"/>
          <w:lang w:val="en-GB"/>
        </w:rPr>
      </w:pPr>
      <w:r w:rsidRPr="005C796A">
        <w:rPr>
          <w:rFonts w:cs="Arial"/>
          <w:lang w:val="en-GB"/>
        </w:rPr>
        <w:br w:type="page"/>
      </w:r>
    </w:p>
    <w:p w:rsidR="00144B12" w:rsidRPr="005D222D" w:rsidRDefault="00144B12" w:rsidP="00AD5325">
      <w:pPr>
        <w:pStyle w:val="berschrift1"/>
        <w:shd w:val="clear" w:color="auto" w:fill="000000"/>
        <w:tabs>
          <w:tab w:val="left" w:pos="709"/>
          <w:tab w:val="right" w:pos="9071"/>
        </w:tabs>
        <w:spacing w:before="0" w:line="400" w:lineRule="exact"/>
        <w:ind w:left="-567" w:right="4535" w:firstLine="567"/>
        <w:rPr>
          <w:rFonts w:ascii="MetaBold-Roman" w:hAnsi="MetaBold-Roman"/>
          <w:b w:val="0"/>
          <w:bCs/>
          <w:position w:val="2"/>
          <w:sz w:val="30"/>
          <w:lang w:val="en-GB"/>
        </w:rPr>
      </w:pPr>
      <w:r w:rsidRPr="005D222D">
        <w:rPr>
          <w:rFonts w:ascii="MetaBold-Roman" w:hAnsi="MetaBold-Roman"/>
          <w:b w:val="0"/>
          <w:bCs/>
          <w:position w:val="2"/>
          <w:sz w:val="30"/>
          <w:lang w:val="en-GB"/>
        </w:rPr>
        <w:t>Assay Performance</w:t>
      </w:r>
      <w:r w:rsidR="001B013C">
        <w:rPr>
          <w:rFonts w:ascii="MetaBold-Roman" w:hAnsi="MetaBold-Roman"/>
          <w:b w:val="0"/>
          <w:bCs/>
          <w:position w:val="2"/>
          <w:sz w:val="30"/>
          <w:lang w:val="en-GB"/>
        </w:rPr>
        <w:t xml:space="preserve"> “PCR</w:t>
      </w:r>
      <w:r w:rsidR="0000146C">
        <w:rPr>
          <w:rFonts w:ascii="MetaBold-Roman" w:hAnsi="MetaBold-Roman"/>
          <w:b w:val="0"/>
          <w:bCs/>
          <w:position w:val="2"/>
          <w:sz w:val="30"/>
          <w:lang w:val="en-GB"/>
        </w:rPr>
        <w:t>-</w:t>
      </w:r>
      <w:r w:rsidR="00231D3F">
        <w:rPr>
          <w:rFonts w:ascii="MetaBold-Roman" w:hAnsi="MetaBold-Roman"/>
          <w:b w:val="0"/>
          <w:bCs/>
          <w:position w:val="2"/>
          <w:sz w:val="30"/>
          <w:lang w:val="en-GB"/>
        </w:rPr>
        <w:t>Products</w:t>
      </w:r>
      <w:r w:rsidR="001B013C">
        <w:rPr>
          <w:rFonts w:ascii="MetaBold-Roman" w:hAnsi="MetaBold-Roman"/>
          <w:b w:val="0"/>
          <w:bCs/>
          <w:position w:val="2"/>
          <w:sz w:val="30"/>
          <w:lang w:val="en-GB"/>
        </w:rPr>
        <w:t>”</w:t>
      </w:r>
    </w:p>
    <w:p w:rsidR="00144B12" w:rsidRPr="00231D3F" w:rsidRDefault="00144B12">
      <w:pPr>
        <w:pStyle w:val="Textkrper3"/>
        <w:tabs>
          <w:tab w:val="clear" w:pos="3402"/>
          <w:tab w:val="clear" w:pos="7372"/>
          <w:tab w:val="left" w:pos="1134"/>
          <w:tab w:val="left" w:pos="1276"/>
        </w:tabs>
        <w:spacing w:after="0"/>
        <w:rPr>
          <w:b/>
          <w:bCs/>
          <w:color w:val="000000"/>
        </w:rPr>
      </w:pPr>
    </w:p>
    <w:p w:rsidR="00144B12" w:rsidRDefault="00D0440D">
      <w:pPr>
        <w:pStyle w:val="Textkrper3"/>
        <w:tabs>
          <w:tab w:val="clear" w:pos="3402"/>
          <w:tab w:val="clear" w:pos="7372"/>
          <w:tab w:val="left" w:pos="1134"/>
          <w:tab w:val="left" w:pos="1276"/>
        </w:tabs>
        <w:spacing w:after="0"/>
        <w:ind w:left="284" w:right="4110" w:hanging="284"/>
      </w:pPr>
      <w:r>
        <w:rPr>
          <w:b/>
          <w:bCs/>
          <w:noProof/>
          <w:color w:val="000000"/>
          <w:lang w:val="de-DE"/>
        </w:rPr>
        <mc:AlternateContent>
          <mc:Choice Requires="wps">
            <w:drawing>
              <wp:anchor distT="0" distB="0" distL="114300" distR="114300" simplePos="0" relativeHeight="251634688" behindDoc="0" locked="0" layoutInCell="1" allowOverlap="1">
                <wp:simplePos x="0" y="0"/>
                <wp:positionH relativeFrom="column">
                  <wp:posOffset>3654425</wp:posOffset>
                </wp:positionH>
                <wp:positionV relativeFrom="paragraph">
                  <wp:posOffset>262890</wp:posOffset>
                </wp:positionV>
                <wp:extent cx="2750820" cy="1812290"/>
                <wp:effectExtent l="0" t="0" r="0" b="0"/>
                <wp:wrapNone/>
                <wp:docPr id="6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81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482896" w:rsidRDefault="00152902">
                            <w:r>
                              <w:rPr>
                                <w:noProof/>
                              </w:rPr>
                              <w:drawing>
                                <wp:inline distT="0" distB="0" distL="0" distR="0">
                                  <wp:extent cx="2695575" cy="17145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43" type="#_x0000_t202" style="position:absolute;left:0;text-align:left;margin-left:287.75pt;margin-top:20.7pt;width:216.6pt;height:14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" stroked="f">
                <v:textbox>
                  <w:txbxContent>
                    <w:p w:rsidR="00152902" w:rsidRPr="00482896" w:rsidRDefault="00152902">
                      <w:r>
                        <w:rPr>
                          <w:noProof/>
                        </w:rPr>
                        <w:drawing>
                          <wp:inline distT="0" distB="0" distL="0" distR="0">
                            <wp:extent cx="2695575" cy="17145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inline>
                        </w:drawing>
                      </w:r>
                    </w:p>
                  </w:txbxContent>
                </v:textbox>
              </v:shape>
            </w:pict>
          </mc:Fallback>
        </mc:AlternateContent>
      </w:r>
      <w:r w:rsidR="00144B12">
        <w:rPr>
          <w:b/>
          <w:bCs/>
          <w:color w:val="000000"/>
        </w:rPr>
        <w:t>1.</w:t>
      </w:r>
      <w:r w:rsidR="00144B12">
        <w:rPr>
          <w:color w:val="000000"/>
        </w:rPr>
        <w:tab/>
        <w:t>Take</w:t>
      </w:r>
      <w:r w:rsidR="00144B12">
        <w:t xml:space="preserve"> the required number of dipsticks </w:t>
      </w:r>
      <w:r w:rsidR="0000146C">
        <w:t>out of</w:t>
      </w:r>
      <w:r w:rsidR="00144B12">
        <w:t xml:space="preserve"> the </w:t>
      </w:r>
      <w:r w:rsidR="0000146C">
        <w:t>container</w:t>
      </w:r>
      <w:r w:rsidR="00144B12">
        <w:t xml:space="preserve"> and mark </w:t>
      </w:r>
      <w:r w:rsidR="0000146C">
        <w:t>them</w:t>
      </w:r>
      <w:r w:rsidR="00144B12">
        <w:t>.</w:t>
      </w:r>
    </w:p>
    <w:p w:rsidR="00144B12" w:rsidRDefault="00144B12">
      <w:pPr>
        <w:pStyle w:val="Textkrper3"/>
        <w:tabs>
          <w:tab w:val="clear" w:pos="3402"/>
          <w:tab w:val="clear" w:pos="7372"/>
          <w:tab w:val="left" w:pos="1134"/>
          <w:tab w:val="left" w:pos="1276"/>
        </w:tabs>
        <w:spacing w:after="0"/>
        <w:ind w:left="284" w:right="4110" w:hanging="284"/>
        <w:rPr>
          <w:b/>
          <w:bCs/>
          <w:color w:val="000000"/>
          <w:sz w:val="10"/>
        </w:rPr>
      </w:pPr>
    </w:p>
    <w:p w:rsidR="00144B12" w:rsidRDefault="00144B12">
      <w:pPr>
        <w:pStyle w:val="TabellenInhalt"/>
        <w:spacing w:before="0" w:after="0"/>
        <w:ind w:left="284" w:right="4110" w:hanging="284"/>
        <w:jc w:val="both"/>
        <w:rPr>
          <w:rFonts w:ascii="Arial" w:hAnsi="Arial"/>
          <w:lang w:val="en-GB"/>
        </w:rPr>
      </w:pPr>
      <w:r>
        <w:rPr>
          <w:rFonts w:ascii="Arial" w:hAnsi="Arial" w:cs="Arial"/>
          <w:b/>
          <w:bCs/>
          <w:color w:val="000000"/>
          <w:lang w:val="en-GB"/>
        </w:rPr>
        <w:t>2.</w:t>
      </w:r>
      <w:r>
        <w:rPr>
          <w:rFonts w:ascii="Arial" w:hAnsi="Arial" w:cs="Arial"/>
          <w:b/>
          <w:bCs/>
          <w:color w:val="000000"/>
          <w:lang w:val="en-GB"/>
        </w:rPr>
        <w:tab/>
      </w:r>
      <w:r>
        <w:rPr>
          <w:rFonts w:ascii="Arial" w:hAnsi="Arial"/>
          <w:lang w:val="en-GB"/>
        </w:rPr>
        <w:t xml:space="preserve">For each sample to be analyzed pipet </w:t>
      </w:r>
      <w:r>
        <w:rPr>
          <w:rFonts w:ascii="Arial" w:hAnsi="Arial"/>
          <w:b/>
          <w:bCs/>
          <w:lang w:val="en-GB"/>
        </w:rPr>
        <w:t>100 µL</w:t>
      </w:r>
      <w:r>
        <w:rPr>
          <w:rFonts w:ascii="Arial" w:hAnsi="Arial"/>
          <w:lang w:val="en-GB"/>
        </w:rPr>
        <w:t xml:space="preserve"> </w:t>
      </w:r>
      <w:r w:rsidR="00BF006A">
        <w:rPr>
          <w:rFonts w:ascii="Arial" w:hAnsi="Arial"/>
          <w:lang w:val="en-GB"/>
        </w:rPr>
        <w:t>HybriDetect Assay Buffer</w:t>
      </w:r>
      <w:r w:rsidR="006D3B41">
        <w:rPr>
          <w:rFonts w:ascii="Arial" w:hAnsi="Arial"/>
          <w:lang w:val="en-GB"/>
        </w:rPr>
        <w:t xml:space="preserve"> or individual developed buffer</w:t>
      </w:r>
      <w:r>
        <w:rPr>
          <w:rFonts w:ascii="Arial" w:hAnsi="Arial"/>
          <w:lang w:val="en-GB"/>
        </w:rPr>
        <w:t xml:space="preserve"> into a reaction tube or a well of a microtiter plate.</w:t>
      </w:r>
    </w:p>
    <w:p w:rsidR="00144B12" w:rsidRDefault="00144B12">
      <w:pPr>
        <w:tabs>
          <w:tab w:val="left" w:pos="1560"/>
        </w:tabs>
        <w:ind w:left="284" w:right="4110" w:hanging="284"/>
        <w:jc w:val="both"/>
        <w:rPr>
          <w:rFonts w:ascii="Arial" w:hAnsi="Arial" w:cs="Arial"/>
          <w:color w:val="000000"/>
          <w:sz w:val="10"/>
          <w:lang w:val="en-GB"/>
        </w:rPr>
      </w:pPr>
    </w:p>
    <w:p w:rsidR="00144B12" w:rsidRDefault="00144B12">
      <w:pPr>
        <w:pStyle w:val="TabellenInhalt"/>
        <w:spacing w:before="0" w:after="0"/>
        <w:ind w:left="284" w:right="4110" w:hanging="284"/>
        <w:jc w:val="both"/>
        <w:rPr>
          <w:rFonts w:ascii="Arial" w:hAnsi="Arial"/>
          <w:lang w:val="en-GB"/>
        </w:rPr>
      </w:pPr>
      <w:r>
        <w:rPr>
          <w:rFonts w:ascii="Arial" w:hAnsi="Arial" w:cs="Arial"/>
          <w:b/>
          <w:bCs/>
          <w:color w:val="000000"/>
          <w:lang w:val="en-GB"/>
        </w:rPr>
        <w:t>3.</w:t>
      </w:r>
      <w:r>
        <w:rPr>
          <w:rFonts w:ascii="Arial" w:hAnsi="Arial" w:cs="Arial"/>
          <w:color w:val="000000"/>
          <w:lang w:val="en-GB"/>
        </w:rPr>
        <w:tab/>
        <w:t xml:space="preserve">Pipet </w:t>
      </w:r>
      <w:r>
        <w:rPr>
          <w:rFonts w:ascii="Arial" w:hAnsi="Arial"/>
          <w:b/>
          <w:bCs/>
          <w:lang w:val="en-GB"/>
        </w:rPr>
        <w:t>5 – 10 µl</w:t>
      </w:r>
      <w:r>
        <w:rPr>
          <w:rFonts w:ascii="Arial" w:hAnsi="Arial"/>
          <w:lang w:val="en-GB"/>
        </w:rPr>
        <w:t xml:space="preserve"> of the </w:t>
      </w:r>
      <w:r w:rsidR="00E0328E">
        <w:rPr>
          <w:rFonts w:ascii="Arial" w:hAnsi="Arial"/>
          <w:lang w:val="en-GB"/>
        </w:rPr>
        <w:t>hybridization product</w:t>
      </w:r>
      <w:r>
        <w:rPr>
          <w:rFonts w:ascii="Arial" w:hAnsi="Arial"/>
          <w:lang w:val="en-GB"/>
        </w:rPr>
        <w:t xml:space="preserve"> directly on the </w:t>
      </w:r>
      <w:r w:rsidR="00231D3F">
        <w:rPr>
          <w:rFonts w:ascii="Arial" w:hAnsi="Arial"/>
          <w:lang w:val="en-GB"/>
        </w:rPr>
        <w:t xml:space="preserve">sample application </w:t>
      </w:r>
      <w:r>
        <w:rPr>
          <w:rFonts w:ascii="Arial" w:hAnsi="Arial"/>
          <w:lang w:val="en-GB"/>
        </w:rPr>
        <w:t xml:space="preserve">area, or </w:t>
      </w:r>
    </w:p>
    <w:p w:rsidR="00144B12" w:rsidRDefault="00144B12">
      <w:pPr>
        <w:pStyle w:val="TabellenInhalt"/>
        <w:spacing w:before="0" w:after="0"/>
        <w:ind w:left="284" w:right="4110"/>
        <w:jc w:val="both"/>
        <w:rPr>
          <w:rFonts w:ascii="Arial" w:hAnsi="Arial"/>
          <w:lang w:val="en-GB"/>
        </w:rPr>
      </w:pPr>
      <w:r>
        <w:rPr>
          <w:rFonts w:ascii="Arial" w:hAnsi="Arial"/>
          <w:b/>
          <w:bCs/>
          <w:u w:val="single"/>
          <w:lang w:val="en-GB"/>
        </w:rPr>
        <w:t>alternatively</w:t>
      </w:r>
      <w:r>
        <w:rPr>
          <w:rFonts w:ascii="Arial" w:hAnsi="Arial"/>
          <w:b/>
          <w:bCs/>
          <w:lang w:val="en-GB"/>
        </w:rPr>
        <w:t xml:space="preserve">: </w:t>
      </w:r>
      <w:r>
        <w:rPr>
          <w:rFonts w:ascii="Arial" w:hAnsi="Arial"/>
          <w:lang w:val="en-GB"/>
        </w:rPr>
        <w:t>add</w:t>
      </w:r>
      <w:r>
        <w:rPr>
          <w:rFonts w:ascii="Arial" w:hAnsi="Arial"/>
          <w:b/>
          <w:bCs/>
          <w:lang w:val="en-GB"/>
        </w:rPr>
        <w:t xml:space="preserve"> 5 – 10 µl</w:t>
      </w:r>
      <w:r>
        <w:rPr>
          <w:rFonts w:ascii="Arial" w:hAnsi="Arial"/>
          <w:lang w:val="en-GB"/>
        </w:rPr>
        <w:t xml:space="preserve"> of the hybridization product into the </w:t>
      </w:r>
      <w:r w:rsidR="00BF006A">
        <w:rPr>
          <w:rFonts w:ascii="Arial" w:hAnsi="Arial"/>
          <w:lang w:val="en-GB"/>
        </w:rPr>
        <w:t>solution</w:t>
      </w:r>
      <w:r>
        <w:rPr>
          <w:rFonts w:ascii="Arial" w:hAnsi="Arial"/>
          <w:lang w:val="en-GB"/>
        </w:rPr>
        <w:t xml:space="preserve"> of the reaction tube / well. </w:t>
      </w:r>
    </w:p>
    <w:p w:rsidR="00144B12" w:rsidRDefault="00144B12">
      <w:pPr>
        <w:tabs>
          <w:tab w:val="left" w:pos="567"/>
        </w:tabs>
        <w:ind w:left="284" w:right="4110" w:hanging="284"/>
        <w:jc w:val="both"/>
        <w:rPr>
          <w:rFonts w:ascii="Arial" w:hAnsi="Arial" w:cs="Arial"/>
          <w:color w:val="000000"/>
          <w:sz w:val="10"/>
          <w:lang w:val="en-GB"/>
        </w:rPr>
      </w:pPr>
    </w:p>
    <w:p w:rsidR="00144B12" w:rsidRDefault="00144B12">
      <w:pPr>
        <w:pStyle w:val="TabellenInhalt"/>
        <w:spacing w:before="0" w:after="0"/>
        <w:ind w:left="284" w:right="4110" w:hanging="284"/>
        <w:jc w:val="both"/>
        <w:rPr>
          <w:rFonts w:ascii="Arial" w:hAnsi="Arial"/>
          <w:lang w:val="en-GB"/>
        </w:rPr>
      </w:pPr>
      <w:r>
        <w:rPr>
          <w:rFonts w:ascii="Arial" w:hAnsi="Arial" w:cs="Arial"/>
          <w:b/>
          <w:bCs/>
          <w:color w:val="000000"/>
          <w:lang w:val="en-GB"/>
        </w:rPr>
        <w:t>4.</w:t>
      </w:r>
      <w:r>
        <w:rPr>
          <w:rFonts w:ascii="Arial" w:hAnsi="Arial" w:cs="Arial"/>
          <w:b/>
          <w:bCs/>
          <w:color w:val="000000"/>
          <w:lang w:val="en-GB"/>
        </w:rPr>
        <w:tab/>
      </w:r>
      <w:r>
        <w:rPr>
          <w:rFonts w:ascii="Arial" w:hAnsi="Arial"/>
          <w:lang w:val="en-GB"/>
        </w:rPr>
        <w:t xml:space="preserve">Place the dipsticks with the sample application </w:t>
      </w:r>
      <w:r w:rsidR="00231D3F">
        <w:rPr>
          <w:rFonts w:ascii="Arial" w:hAnsi="Arial"/>
          <w:lang w:val="en-GB"/>
        </w:rPr>
        <w:t xml:space="preserve">area </w:t>
      </w:r>
      <w:r>
        <w:rPr>
          <w:rFonts w:ascii="Arial" w:hAnsi="Arial"/>
          <w:lang w:val="en-GB"/>
        </w:rPr>
        <w:t xml:space="preserve">into the </w:t>
      </w:r>
      <w:r w:rsidR="001110E7">
        <w:rPr>
          <w:rFonts w:ascii="Arial" w:hAnsi="Arial"/>
          <w:lang w:val="en-GB"/>
        </w:rPr>
        <w:t>solution</w:t>
      </w:r>
      <w:r>
        <w:rPr>
          <w:rFonts w:ascii="Arial" w:hAnsi="Arial"/>
          <w:lang w:val="en-GB"/>
        </w:rPr>
        <w:t xml:space="preserve"> and incubate </w:t>
      </w:r>
      <w:r w:rsidR="001110E7">
        <w:rPr>
          <w:rFonts w:ascii="Arial" w:hAnsi="Arial"/>
          <w:lang w:val="en-GB"/>
        </w:rPr>
        <w:t>them</w:t>
      </w:r>
      <w:r>
        <w:rPr>
          <w:rFonts w:ascii="Arial" w:hAnsi="Arial"/>
          <w:lang w:val="en-GB"/>
        </w:rPr>
        <w:t xml:space="preserve"> </w:t>
      </w:r>
      <w:r w:rsidR="001110E7">
        <w:rPr>
          <w:rFonts w:ascii="Arial" w:hAnsi="Arial"/>
          <w:lang w:val="en-GB"/>
        </w:rPr>
        <w:t xml:space="preserve">e. g. </w:t>
      </w:r>
      <w:r>
        <w:rPr>
          <w:rFonts w:ascii="Arial" w:hAnsi="Arial"/>
          <w:lang w:val="en-GB"/>
        </w:rPr>
        <w:t xml:space="preserve">for </w:t>
      </w:r>
      <w:r>
        <w:rPr>
          <w:rFonts w:ascii="Arial" w:hAnsi="Arial"/>
          <w:b/>
          <w:bCs/>
          <w:lang w:val="en-GB"/>
        </w:rPr>
        <w:t>5 - 15 minutes</w:t>
      </w:r>
      <w:r>
        <w:rPr>
          <w:rFonts w:ascii="Arial" w:hAnsi="Arial"/>
          <w:lang w:val="en-GB"/>
        </w:rPr>
        <w:t xml:space="preserve"> in a</w:t>
      </w:r>
      <w:r w:rsidR="00061D52">
        <w:rPr>
          <w:rFonts w:ascii="Arial" w:hAnsi="Arial"/>
          <w:lang w:val="en-GB"/>
        </w:rPr>
        <w:t>n</w:t>
      </w:r>
      <w:r>
        <w:rPr>
          <w:rFonts w:ascii="Arial" w:hAnsi="Arial"/>
          <w:lang w:val="en-GB"/>
        </w:rPr>
        <w:t xml:space="preserve"> upright position.</w:t>
      </w:r>
    </w:p>
    <w:p w:rsidR="00144B12" w:rsidRDefault="00144B12">
      <w:pPr>
        <w:tabs>
          <w:tab w:val="left" w:pos="1560"/>
        </w:tabs>
        <w:ind w:left="1134" w:right="4110" w:hanging="1134"/>
        <w:jc w:val="both"/>
        <w:rPr>
          <w:rFonts w:ascii="Arial" w:hAnsi="Arial" w:cs="Arial"/>
          <w:color w:val="000000"/>
          <w:sz w:val="10"/>
          <w:lang w:val="en-GB"/>
        </w:rPr>
      </w:pPr>
    </w:p>
    <w:p w:rsidR="00144B12" w:rsidRDefault="00144B12">
      <w:pPr>
        <w:pStyle w:val="TabellenInhalt"/>
        <w:spacing w:before="0" w:after="0"/>
        <w:ind w:left="284" w:right="4110" w:hanging="284"/>
        <w:jc w:val="both"/>
        <w:rPr>
          <w:rFonts w:ascii="Arial" w:hAnsi="Arial"/>
          <w:lang w:val="en-GB"/>
        </w:rPr>
      </w:pPr>
      <w:r>
        <w:rPr>
          <w:rFonts w:ascii="Arial" w:hAnsi="Arial" w:cs="Arial"/>
          <w:b/>
          <w:bCs/>
          <w:color w:val="000000"/>
          <w:lang w:val="en-GB"/>
        </w:rPr>
        <w:t>5.</w:t>
      </w:r>
      <w:r>
        <w:rPr>
          <w:rFonts w:ascii="Arial" w:hAnsi="Arial" w:cs="Arial"/>
          <w:b/>
          <w:bCs/>
          <w:color w:val="000000"/>
          <w:lang w:val="en-GB"/>
        </w:rPr>
        <w:tab/>
      </w:r>
      <w:r w:rsidR="004F6358" w:rsidRPr="004F6358">
        <w:rPr>
          <w:rFonts w:ascii="Arial" w:hAnsi="Arial" w:cs="Arial"/>
          <w:bCs/>
          <w:color w:val="000000"/>
          <w:lang w:val="en-GB"/>
        </w:rPr>
        <w:t>In the end of incubation period</w:t>
      </w:r>
      <w:r w:rsidR="00A44CD8">
        <w:rPr>
          <w:rFonts w:ascii="Arial" w:hAnsi="Arial" w:cs="Arial"/>
          <w:bCs/>
          <w:color w:val="000000"/>
          <w:lang w:val="en-GB"/>
        </w:rPr>
        <w:t>,</w:t>
      </w:r>
      <w:r w:rsidR="004F6358" w:rsidRPr="004F6358">
        <w:rPr>
          <w:rFonts w:ascii="Arial" w:hAnsi="Arial" w:cs="Arial"/>
          <w:bCs/>
          <w:color w:val="000000"/>
          <w:lang w:val="en-GB"/>
        </w:rPr>
        <w:t xml:space="preserve"> </w:t>
      </w:r>
      <w:r w:rsidR="004F6358">
        <w:rPr>
          <w:rFonts w:ascii="Arial" w:hAnsi="Arial"/>
          <w:lang w:val="en-GB"/>
        </w:rPr>
        <w:t>r</w:t>
      </w:r>
      <w:r>
        <w:rPr>
          <w:rFonts w:ascii="Arial" w:hAnsi="Arial"/>
          <w:lang w:val="en-GB"/>
        </w:rPr>
        <w:t xml:space="preserve">emove dipsticks from assay </w:t>
      </w:r>
      <w:r w:rsidR="004F6358">
        <w:rPr>
          <w:rFonts w:ascii="Arial" w:hAnsi="Arial"/>
          <w:lang w:val="en-GB"/>
        </w:rPr>
        <w:t>solution</w:t>
      </w:r>
      <w:r>
        <w:rPr>
          <w:rFonts w:ascii="Arial" w:hAnsi="Arial"/>
          <w:lang w:val="en-GB"/>
        </w:rPr>
        <w:t xml:space="preserve"> and </w:t>
      </w:r>
      <w:r w:rsidR="001110E7">
        <w:rPr>
          <w:rFonts w:ascii="Arial" w:hAnsi="Arial"/>
          <w:lang w:val="en-GB"/>
        </w:rPr>
        <w:t>i</w:t>
      </w:r>
      <w:r w:rsidR="00231D3F">
        <w:rPr>
          <w:rFonts w:ascii="Arial" w:hAnsi="Arial"/>
          <w:lang w:val="en-GB"/>
        </w:rPr>
        <w:t>nterpret</w:t>
      </w:r>
      <w:r w:rsidR="004F6358">
        <w:rPr>
          <w:rFonts w:ascii="Arial" w:hAnsi="Arial"/>
          <w:lang w:val="en-GB"/>
        </w:rPr>
        <w:t xml:space="preserve"> test results</w:t>
      </w:r>
      <w:r w:rsidR="006D3B41">
        <w:rPr>
          <w:rFonts w:ascii="Arial" w:hAnsi="Arial"/>
          <w:lang w:val="en-GB"/>
        </w:rPr>
        <w:t xml:space="preserve"> immediately</w:t>
      </w:r>
      <w:r>
        <w:rPr>
          <w:rFonts w:ascii="Arial" w:hAnsi="Arial"/>
          <w:lang w:val="en-GB"/>
        </w:rPr>
        <w:t>.</w:t>
      </w:r>
    </w:p>
    <w:p w:rsidR="0000146C" w:rsidRDefault="0000146C">
      <w:pPr>
        <w:tabs>
          <w:tab w:val="left" w:pos="1560"/>
        </w:tabs>
        <w:ind w:left="1134" w:right="4110" w:hanging="1134"/>
        <w:jc w:val="both"/>
        <w:rPr>
          <w:rFonts w:ascii="Arial" w:hAnsi="Arial" w:cs="Arial"/>
          <w:color w:val="000000"/>
          <w:sz w:val="20"/>
          <w:lang w:val="en-GB"/>
        </w:rPr>
      </w:pPr>
    </w:p>
    <w:p w:rsidR="00144B12" w:rsidRPr="00B53A78" w:rsidRDefault="0000146C">
      <w:pPr>
        <w:tabs>
          <w:tab w:val="left" w:pos="1560"/>
        </w:tabs>
        <w:ind w:left="1134" w:right="4110" w:hanging="1134"/>
        <w:jc w:val="both"/>
        <w:rPr>
          <w:rFonts w:ascii="Arial" w:hAnsi="Arial" w:cs="Arial"/>
          <w:b/>
          <w:color w:val="000000"/>
          <w:sz w:val="20"/>
          <w:u w:val="single"/>
          <w:lang w:val="en-GB"/>
        </w:rPr>
      </w:pPr>
      <w:r w:rsidRPr="00B53A78">
        <w:rPr>
          <w:rFonts w:ascii="Arial" w:hAnsi="Arial" w:cs="Arial"/>
          <w:b/>
          <w:color w:val="000000"/>
          <w:sz w:val="20"/>
          <w:u w:val="single"/>
          <w:lang w:val="en-GB"/>
        </w:rPr>
        <w:t>Notice:</w:t>
      </w:r>
    </w:p>
    <w:p w:rsidR="0000146C" w:rsidRPr="00B53A78" w:rsidRDefault="0000146C" w:rsidP="0000146C">
      <w:pPr>
        <w:numPr>
          <w:ilvl w:val="0"/>
          <w:numId w:val="40"/>
        </w:numPr>
        <w:tabs>
          <w:tab w:val="left" w:pos="1134"/>
        </w:tabs>
        <w:spacing w:before="57"/>
        <w:jc w:val="both"/>
        <w:rPr>
          <w:rFonts w:ascii="Arial" w:hAnsi="Arial"/>
          <w:b/>
          <w:sz w:val="20"/>
          <w:lang w:val="en-GB"/>
        </w:rPr>
      </w:pPr>
      <w:r w:rsidRPr="00B53A78">
        <w:rPr>
          <w:rFonts w:ascii="Arial" w:hAnsi="Arial"/>
          <w:b/>
          <w:sz w:val="20"/>
          <w:lang w:val="en-GB"/>
        </w:rPr>
        <w:t xml:space="preserve">If a higher </w:t>
      </w:r>
      <w:r w:rsidR="00231D3F" w:rsidRPr="00B53A78">
        <w:rPr>
          <w:rFonts w:ascii="Arial" w:hAnsi="Arial"/>
          <w:b/>
          <w:sz w:val="20"/>
          <w:lang w:val="en-GB"/>
        </w:rPr>
        <w:t xml:space="preserve">analytical </w:t>
      </w:r>
      <w:r w:rsidRPr="00B53A78">
        <w:rPr>
          <w:rFonts w:ascii="Arial" w:hAnsi="Arial"/>
          <w:b/>
          <w:sz w:val="20"/>
          <w:lang w:val="en-GB"/>
        </w:rPr>
        <w:t xml:space="preserve">sensitivity is </w:t>
      </w:r>
      <w:r w:rsidR="004F6358" w:rsidRPr="00B53A78">
        <w:rPr>
          <w:rFonts w:ascii="Arial" w:hAnsi="Arial"/>
          <w:b/>
          <w:sz w:val="20"/>
          <w:lang w:val="en-GB"/>
        </w:rPr>
        <w:t>required,</w:t>
      </w:r>
      <w:r w:rsidRPr="00B53A78">
        <w:rPr>
          <w:rFonts w:ascii="Arial" w:hAnsi="Arial"/>
          <w:b/>
          <w:sz w:val="20"/>
          <w:lang w:val="en-GB"/>
        </w:rPr>
        <w:t xml:space="preserve"> it </w:t>
      </w:r>
      <w:r w:rsidR="00E8284C" w:rsidRPr="00B53A78">
        <w:rPr>
          <w:rFonts w:ascii="Arial" w:hAnsi="Arial"/>
          <w:b/>
          <w:sz w:val="20"/>
          <w:lang w:val="en-GB"/>
        </w:rPr>
        <w:t>could</w:t>
      </w:r>
      <w:r w:rsidRPr="00B53A78">
        <w:rPr>
          <w:rFonts w:ascii="Arial" w:hAnsi="Arial"/>
          <w:b/>
          <w:sz w:val="20"/>
          <w:lang w:val="en-GB"/>
        </w:rPr>
        <w:t xml:space="preserve"> be </w:t>
      </w:r>
      <w:r w:rsidR="00AD5325">
        <w:rPr>
          <w:rFonts w:ascii="Arial" w:hAnsi="Arial"/>
          <w:b/>
          <w:sz w:val="20"/>
          <w:lang w:val="en-GB"/>
        </w:rPr>
        <w:t>helpful</w:t>
      </w:r>
      <w:r w:rsidRPr="00B53A78">
        <w:rPr>
          <w:rFonts w:ascii="Arial" w:hAnsi="Arial"/>
          <w:b/>
          <w:sz w:val="20"/>
          <w:lang w:val="en-GB"/>
        </w:rPr>
        <w:t xml:space="preserve"> to increase </w:t>
      </w:r>
      <w:r w:rsidR="00BF006A">
        <w:rPr>
          <w:rFonts w:ascii="Arial" w:hAnsi="Arial"/>
          <w:b/>
          <w:sz w:val="20"/>
          <w:lang w:val="en-GB"/>
        </w:rPr>
        <w:t xml:space="preserve">the </w:t>
      </w:r>
      <w:r w:rsidRPr="00B53A78">
        <w:rPr>
          <w:rFonts w:ascii="Arial" w:hAnsi="Arial"/>
          <w:b/>
          <w:sz w:val="20"/>
          <w:lang w:val="en-GB"/>
        </w:rPr>
        <w:t>volume</w:t>
      </w:r>
      <w:r w:rsidR="00BF006A">
        <w:rPr>
          <w:rFonts w:ascii="Arial" w:hAnsi="Arial"/>
          <w:b/>
          <w:sz w:val="20"/>
          <w:lang w:val="en-GB"/>
        </w:rPr>
        <w:t xml:space="preserve"> of the PCR product</w:t>
      </w:r>
      <w:r w:rsidRPr="00B53A78">
        <w:rPr>
          <w:rFonts w:ascii="Arial" w:hAnsi="Arial"/>
          <w:b/>
          <w:sz w:val="20"/>
          <w:lang w:val="en-GB"/>
        </w:rPr>
        <w:t xml:space="preserve">. </w:t>
      </w:r>
    </w:p>
    <w:p w:rsidR="0000146C" w:rsidRPr="00B53A78" w:rsidRDefault="0000146C" w:rsidP="0000146C">
      <w:pPr>
        <w:pStyle w:val="aktuell"/>
        <w:numPr>
          <w:ilvl w:val="0"/>
          <w:numId w:val="40"/>
        </w:numPr>
        <w:jc w:val="both"/>
        <w:rPr>
          <w:rFonts w:ascii="Arial" w:hAnsi="Arial" w:cs="Arial"/>
          <w:b/>
          <w:sz w:val="20"/>
          <w:lang w:val="en-GB"/>
        </w:rPr>
      </w:pPr>
      <w:r w:rsidRPr="00B53A78">
        <w:rPr>
          <w:rFonts w:ascii="Arial" w:hAnsi="Arial" w:cs="Arial"/>
          <w:b/>
          <w:sz w:val="20"/>
          <w:lang w:val="en-GB"/>
        </w:rPr>
        <w:t>Volumes</w:t>
      </w:r>
      <w:r w:rsidR="00A44CD8" w:rsidRPr="00B53A78">
        <w:rPr>
          <w:rFonts w:ascii="Arial" w:hAnsi="Arial" w:cs="Arial"/>
          <w:b/>
          <w:sz w:val="20"/>
          <w:lang w:val="en-GB"/>
        </w:rPr>
        <w:t>, analyt</w:t>
      </w:r>
      <w:r w:rsidR="00AD5325">
        <w:rPr>
          <w:rFonts w:ascii="Arial" w:hAnsi="Arial" w:cs="Arial"/>
          <w:b/>
          <w:sz w:val="20"/>
          <w:lang w:val="en-GB"/>
        </w:rPr>
        <w:t>e</w:t>
      </w:r>
      <w:r w:rsidR="00A44CD8" w:rsidRPr="00B53A78">
        <w:rPr>
          <w:rFonts w:ascii="Arial" w:hAnsi="Arial" w:cs="Arial"/>
          <w:b/>
          <w:sz w:val="20"/>
          <w:lang w:val="en-GB"/>
        </w:rPr>
        <w:t>-specific solution,</w:t>
      </w:r>
      <w:r w:rsidRPr="00B53A78">
        <w:rPr>
          <w:rFonts w:ascii="Arial" w:hAnsi="Arial" w:cs="Arial"/>
          <w:b/>
          <w:sz w:val="20"/>
          <w:lang w:val="en-GB"/>
        </w:rPr>
        <w:t xml:space="preserve"> and incubation time </w:t>
      </w:r>
      <w:r w:rsidR="00A44CD8" w:rsidRPr="00B53A78">
        <w:rPr>
          <w:rFonts w:ascii="Arial" w:hAnsi="Arial" w:cs="Arial"/>
          <w:b/>
          <w:sz w:val="20"/>
          <w:lang w:val="en-GB"/>
        </w:rPr>
        <w:t>are</w:t>
      </w:r>
      <w:r w:rsidRPr="00B53A78">
        <w:rPr>
          <w:rFonts w:ascii="Arial" w:hAnsi="Arial" w:cs="Arial"/>
          <w:b/>
          <w:sz w:val="20"/>
          <w:lang w:val="en-GB"/>
        </w:rPr>
        <w:t xml:space="preserve"> </w:t>
      </w:r>
      <w:r w:rsidR="00956CB3">
        <w:rPr>
          <w:rFonts w:ascii="Arial" w:hAnsi="Arial" w:cs="Arial"/>
          <w:b/>
          <w:sz w:val="20"/>
          <w:lang w:val="en-GB"/>
        </w:rPr>
        <w:t>always</w:t>
      </w:r>
      <w:r w:rsidR="00BF006A">
        <w:rPr>
          <w:rFonts w:ascii="Arial" w:hAnsi="Arial" w:cs="Arial"/>
          <w:b/>
          <w:sz w:val="20"/>
          <w:lang w:val="en-GB"/>
        </w:rPr>
        <w:t xml:space="preserve"> </w:t>
      </w:r>
      <w:r w:rsidRPr="00B53A78">
        <w:rPr>
          <w:rFonts w:ascii="Arial" w:hAnsi="Arial" w:cs="Arial"/>
          <w:b/>
          <w:sz w:val="20"/>
          <w:lang w:val="en-GB"/>
        </w:rPr>
        <w:t xml:space="preserve">part of </w:t>
      </w:r>
      <w:r w:rsidR="00AD5325">
        <w:rPr>
          <w:rFonts w:ascii="Arial" w:hAnsi="Arial" w:cs="Arial"/>
          <w:b/>
          <w:sz w:val="20"/>
          <w:lang w:val="en-GB"/>
        </w:rPr>
        <w:t>the</w:t>
      </w:r>
      <w:r w:rsidRPr="00B53A78">
        <w:rPr>
          <w:rFonts w:ascii="Arial" w:hAnsi="Arial" w:cs="Arial"/>
          <w:b/>
          <w:sz w:val="20"/>
          <w:lang w:val="en-GB"/>
        </w:rPr>
        <w:t xml:space="preserve"> individual test development.</w:t>
      </w:r>
    </w:p>
    <w:p w:rsidR="0000146C" w:rsidRPr="0000146C" w:rsidRDefault="0000146C" w:rsidP="0000146C">
      <w:pPr>
        <w:tabs>
          <w:tab w:val="left" w:pos="1134"/>
        </w:tabs>
        <w:spacing w:before="57"/>
        <w:jc w:val="both"/>
        <w:rPr>
          <w:rFonts w:ascii="Arial" w:hAnsi="Arial"/>
          <w:sz w:val="20"/>
          <w:lang w:val="en-GB"/>
        </w:rPr>
      </w:pPr>
    </w:p>
    <w:p w:rsidR="00144B12" w:rsidRDefault="00144B12">
      <w:pPr>
        <w:pStyle w:val="Fliesstext"/>
        <w:rPr>
          <w:lang w:val="en-GB"/>
        </w:rPr>
      </w:pPr>
    </w:p>
    <w:p w:rsidR="00144B12" w:rsidRDefault="00144B12" w:rsidP="001B013C">
      <w:pPr>
        <w:pStyle w:val="berschrift1"/>
        <w:shd w:val="clear" w:color="auto" w:fill="000000"/>
        <w:tabs>
          <w:tab w:val="left" w:pos="709"/>
          <w:tab w:val="right" w:pos="9071"/>
        </w:tabs>
        <w:spacing w:before="0" w:line="400" w:lineRule="exact"/>
        <w:ind w:left="-567" w:right="4960" w:firstLine="567"/>
        <w:rPr>
          <w:rFonts w:ascii="MetaBold-Roman" w:hAnsi="MetaBold-Roman"/>
          <w:b w:val="0"/>
          <w:bCs/>
          <w:position w:val="2"/>
          <w:sz w:val="30"/>
        </w:rPr>
      </w:pPr>
      <w:bookmarkStart w:id="1" w:name="_Toc9334660"/>
      <w:r>
        <w:rPr>
          <w:rFonts w:ascii="MetaBold-Roman" w:hAnsi="MetaBold-Roman"/>
          <w:b w:val="0"/>
          <w:bCs/>
          <w:position w:val="2"/>
          <w:sz w:val="30"/>
        </w:rPr>
        <w:t xml:space="preserve">Interpretation </w:t>
      </w:r>
      <w:bookmarkEnd w:id="1"/>
      <w:r>
        <w:rPr>
          <w:rFonts w:ascii="MetaBold-Roman" w:hAnsi="MetaBold-Roman"/>
          <w:b w:val="0"/>
          <w:bCs/>
          <w:position w:val="2"/>
          <w:sz w:val="30"/>
        </w:rPr>
        <w:t xml:space="preserve">of </w:t>
      </w:r>
      <w:r w:rsidR="001B013C">
        <w:rPr>
          <w:rFonts w:ascii="MetaBold-Roman" w:hAnsi="MetaBold-Roman"/>
          <w:b w:val="0"/>
          <w:bCs/>
          <w:position w:val="2"/>
          <w:sz w:val="30"/>
        </w:rPr>
        <w:t xml:space="preserve">„PCR“ </w:t>
      </w:r>
      <w:r>
        <w:rPr>
          <w:rFonts w:ascii="MetaBold-Roman" w:hAnsi="MetaBold-Roman"/>
          <w:b w:val="0"/>
          <w:bCs/>
          <w:position w:val="2"/>
          <w:sz w:val="30"/>
        </w:rPr>
        <w:t>Results</w:t>
      </w:r>
    </w:p>
    <w:p w:rsidR="00144B12" w:rsidRDefault="00144B12">
      <w:pPr>
        <w:pStyle w:val="Fliesstext"/>
        <w:rPr>
          <w:rFonts w:cs="Arial"/>
        </w:rPr>
      </w:pPr>
    </w:p>
    <w:tbl>
      <w:tblPr>
        <w:tblW w:w="511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65"/>
        <w:gridCol w:w="1847"/>
      </w:tblGrid>
      <w:tr w:rsidR="00144B12" w:rsidRPr="00710A04">
        <w:trPr>
          <w:tblHeader/>
        </w:trPr>
        <w:tc>
          <w:tcPr>
            <w:tcW w:w="3265" w:type="dxa"/>
          </w:tcPr>
          <w:p w:rsidR="00144B12" w:rsidRDefault="00144B12">
            <w:pPr>
              <w:spacing w:before="120" w:after="120"/>
              <w:ind w:left="284" w:hanging="227"/>
              <w:rPr>
                <w:rFonts w:ascii="Arial" w:hAnsi="Arial"/>
                <w:b/>
                <w:bCs/>
                <w:sz w:val="20"/>
                <w:lang w:val="en-GB"/>
              </w:rPr>
            </w:pPr>
            <w:r>
              <w:rPr>
                <w:rFonts w:ascii="Arial" w:hAnsi="Arial"/>
                <w:b/>
                <w:sz w:val="20"/>
                <w:lang w:val="en-GB"/>
              </w:rPr>
              <w:t xml:space="preserve">1. </w:t>
            </w:r>
            <w:r>
              <w:rPr>
                <w:rFonts w:ascii="Arial" w:hAnsi="Arial"/>
                <w:b/>
                <w:bCs/>
                <w:sz w:val="20"/>
                <w:lang w:val="en-GB"/>
              </w:rPr>
              <w:t xml:space="preserve">Test band </w:t>
            </w:r>
            <w:r>
              <w:rPr>
                <w:rFonts w:ascii="Arial" w:hAnsi="Arial"/>
                <w:b/>
                <w:bCs/>
                <w:sz w:val="20"/>
                <w:u w:val="single"/>
                <w:lang w:val="en-GB"/>
              </w:rPr>
              <w:t>and</w:t>
            </w:r>
            <w:r>
              <w:rPr>
                <w:rFonts w:ascii="Arial" w:hAnsi="Arial"/>
                <w:b/>
                <w:bCs/>
                <w:sz w:val="20"/>
                <w:lang w:val="en-GB"/>
              </w:rPr>
              <w:t xml:space="preserve"> control band are clearly formed red bands</w:t>
            </w:r>
          </w:p>
          <w:p w:rsidR="00144B12" w:rsidRDefault="00144B12">
            <w:pPr>
              <w:ind w:left="284" w:hanging="227"/>
              <w:rPr>
                <w:rFonts w:ascii="Arial" w:hAnsi="Arial"/>
                <w:sz w:val="20"/>
                <w:lang w:val="en-GB"/>
              </w:rPr>
            </w:pPr>
            <w:r>
              <w:rPr>
                <w:rFonts w:ascii="Arial" w:hAnsi="Arial"/>
                <w:b/>
                <w:sz w:val="20"/>
                <w:u w:val="single"/>
                <w:lang w:val="en-GB"/>
              </w:rPr>
              <w:t>Notes:</w:t>
            </w:r>
            <w:r>
              <w:rPr>
                <w:rFonts w:ascii="Arial" w:hAnsi="Arial"/>
                <w:sz w:val="20"/>
                <w:lang w:val="en-GB"/>
              </w:rPr>
              <w:t xml:space="preserve"> </w:t>
            </w:r>
          </w:p>
          <w:p w:rsidR="00144B12" w:rsidRDefault="00144B12">
            <w:pPr>
              <w:ind w:left="284" w:hanging="227"/>
              <w:rPr>
                <w:rFonts w:ascii="Arial" w:hAnsi="Arial"/>
                <w:sz w:val="16"/>
                <w:lang w:val="en-GB"/>
              </w:rPr>
            </w:pPr>
          </w:p>
          <w:p w:rsidR="00144B12" w:rsidRDefault="00E8284C">
            <w:pPr>
              <w:ind w:left="284" w:hanging="227"/>
              <w:rPr>
                <w:rFonts w:ascii="Arial" w:hAnsi="Arial"/>
                <w:sz w:val="20"/>
                <w:lang w:val="en-GB"/>
              </w:rPr>
            </w:pPr>
            <w:r>
              <w:rPr>
                <w:rFonts w:ascii="Arial" w:hAnsi="Arial"/>
                <w:sz w:val="20"/>
                <w:lang w:val="en-GB"/>
              </w:rPr>
              <w:t>1.1</w:t>
            </w:r>
            <w:r w:rsidR="00144B12">
              <w:rPr>
                <w:rFonts w:ascii="Arial" w:hAnsi="Arial"/>
                <w:sz w:val="20"/>
                <w:lang w:val="en-GB"/>
              </w:rPr>
              <w:t xml:space="preserve"> Weakly stained test bands have to be regarded as positive</w:t>
            </w:r>
            <w:r w:rsidR="00801857">
              <w:rPr>
                <w:rFonts w:ascii="Arial" w:hAnsi="Arial"/>
                <w:sz w:val="20"/>
                <w:lang w:val="en-GB"/>
              </w:rPr>
              <w:t xml:space="preserve"> also</w:t>
            </w:r>
            <w:r w:rsidR="00144B12">
              <w:rPr>
                <w:rFonts w:ascii="Arial" w:hAnsi="Arial"/>
                <w:sz w:val="20"/>
                <w:lang w:val="en-GB"/>
              </w:rPr>
              <w:t>.</w:t>
            </w:r>
          </w:p>
          <w:p w:rsidR="00144B12" w:rsidRDefault="00144B12">
            <w:pPr>
              <w:ind w:left="284" w:hanging="227"/>
              <w:rPr>
                <w:rFonts w:ascii="Arial" w:hAnsi="Arial"/>
                <w:sz w:val="16"/>
                <w:lang w:val="en-GB"/>
              </w:rPr>
            </w:pPr>
          </w:p>
          <w:p w:rsidR="00144B12" w:rsidRDefault="00E8284C">
            <w:pPr>
              <w:ind w:left="284" w:hanging="227"/>
              <w:rPr>
                <w:rFonts w:ascii="Arial" w:hAnsi="Arial"/>
                <w:sz w:val="20"/>
                <w:lang w:val="en-GB"/>
              </w:rPr>
            </w:pPr>
            <w:r>
              <w:rPr>
                <w:rFonts w:ascii="Arial" w:hAnsi="Arial"/>
                <w:sz w:val="20"/>
                <w:lang w:val="en-GB"/>
              </w:rPr>
              <w:t>1.2</w:t>
            </w:r>
            <w:r w:rsidR="00144B12">
              <w:rPr>
                <w:rFonts w:ascii="Arial" w:hAnsi="Arial"/>
                <w:sz w:val="20"/>
                <w:lang w:val="en-GB"/>
              </w:rPr>
              <w:t xml:space="preserve"> Positive results may be </w:t>
            </w:r>
            <w:r w:rsidR="00625BAD">
              <w:rPr>
                <w:rFonts w:ascii="Arial" w:hAnsi="Arial"/>
                <w:sz w:val="20"/>
                <w:lang w:val="en-GB"/>
              </w:rPr>
              <w:t>visible</w:t>
            </w:r>
            <w:r w:rsidR="00144B12">
              <w:rPr>
                <w:rFonts w:ascii="Arial" w:hAnsi="Arial"/>
                <w:sz w:val="20"/>
                <w:lang w:val="en-GB"/>
              </w:rPr>
              <w:t xml:space="preserve"> </w:t>
            </w:r>
            <w:r w:rsidR="00625BAD">
              <w:rPr>
                <w:rFonts w:ascii="Arial" w:hAnsi="Arial"/>
                <w:sz w:val="20"/>
                <w:lang w:val="en-GB"/>
              </w:rPr>
              <w:t>during 1-2 minutes</w:t>
            </w:r>
            <w:r w:rsidR="00144B12">
              <w:rPr>
                <w:rFonts w:ascii="Arial" w:hAnsi="Arial"/>
                <w:sz w:val="20"/>
                <w:lang w:val="en-GB"/>
              </w:rPr>
              <w:t>.</w:t>
            </w:r>
          </w:p>
          <w:p w:rsidR="00144B12" w:rsidRDefault="00144B12">
            <w:pPr>
              <w:ind w:left="284" w:hanging="227"/>
              <w:rPr>
                <w:rFonts w:ascii="Arial" w:hAnsi="Arial"/>
                <w:sz w:val="16"/>
                <w:lang w:val="en-GB"/>
              </w:rPr>
            </w:pPr>
          </w:p>
          <w:p w:rsidR="00144B12" w:rsidRDefault="00E8284C">
            <w:pPr>
              <w:spacing w:after="120"/>
              <w:ind w:left="284" w:hanging="227"/>
              <w:rPr>
                <w:rFonts w:ascii="Arial" w:hAnsi="Arial"/>
                <w:sz w:val="20"/>
                <w:lang w:val="en-GB"/>
              </w:rPr>
            </w:pPr>
            <w:r>
              <w:rPr>
                <w:rFonts w:ascii="Arial" w:hAnsi="Arial"/>
                <w:sz w:val="20"/>
                <w:lang w:val="en-GB"/>
              </w:rPr>
              <w:t>1.3</w:t>
            </w:r>
            <w:r w:rsidR="00144B12">
              <w:rPr>
                <w:rFonts w:ascii="Arial" w:hAnsi="Arial"/>
                <w:sz w:val="20"/>
                <w:lang w:val="en-GB"/>
              </w:rPr>
              <w:t xml:space="preserve"> In case of very high concentrations of hybridization product</w:t>
            </w:r>
            <w:r>
              <w:rPr>
                <w:rFonts w:ascii="Arial" w:hAnsi="Arial"/>
                <w:sz w:val="20"/>
                <w:lang w:val="en-GB"/>
              </w:rPr>
              <w:t>,</w:t>
            </w:r>
            <w:r w:rsidR="00FE754C">
              <w:rPr>
                <w:rFonts w:ascii="Arial" w:hAnsi="Arial"/>
                <w:sz w:val="20"/>
                <w:lang w:val="en-GB"/>
              </w:rPr>
              <w:t xml:space="preserve"> control band</w:t>
            </w:r>
            <w:r>
              <w:rPr>
                <w:rFonts w:ascii="Arial" w:hAnsi="Arial"/>
                <w:sz w:val="20"/>
                <w:lang w:val="en-GB"/>
              </w:rPr>
              <w:t xml:space="preserve">’s intensitiy </w:t>
            </w:r>
            <w:r w:rsidR="00FE754C">
              <w:rPr>
                <w:rFonts w:ascii="Arial" w:hAnsi="Arial"/>
                <w:sz w:val="20"/>
                <w:lang w:val="en-GB"/>
              </w:rPr>
              <w:t>may be affected.</w:t>
            </w:r>
            <w:r w:rsidR="00144B12">
              <w:rPr>
                <w:rFonts w:ascii="Arial" w:hAnsi="Arial"/>
                <w:sz w:val="20"/>
                <w:lang w:val="en-GB"/>
              </w:rPr>
              <w:t xml:space="preserve"> </w:t>
            </w:r>
            <w:r w:rsidR="00FE754C">
              <w:rPr>
                <w:rFonts w:ascii="Arial" w:hAnsi="Arial"/>
                <w:sz w:val="20"/>
                <w:lang w:val="en-GB"/>
              </w:rPr>
              <w:t>Nevertheless,</w:t>
            </w:r>
            <w:r w:rsidR="00144B12">
              <w:rPr>
                <w:rFonts w:ascii="Arial" w:hAnsi="Arial"/>
                <w:sz w:val="20"/>
                <w:lang w:val="en-GB"/>
              </w:rPr>
              <w:t xml:space="preserve"> the control band should be still visible</w:t>
            </w:r>
            <w:r w:rsidR="00801857">
              <w:rPr>
                <w:rFonts w:ascii="Arial" w:hAnsi="Arial"/>
                <w:sz w:val="20"/>
                <w:lang w:val="en-GB"/>
              </w:rPr>
              <w:t xml:space="preserve"> clearly</w:t>
            </w:r>
            <w:r w:rsidR="00144B12">
              <w:rPr>
                <w:rFonts w:ascii="Arial" w:hAnsi="Arial"/>
                <w:sz w:val="20"/>
                <w:lang w:val="en-GB"/>
              </w:rPr>
              <w:t>.</w:t>
            </w:r>
          </w:p>
        </w:tc>
        <w:tc>
          <w:tcPr>
            <w:tcW w:w="1847" w:type="dxa"/>
            <w:vAlign w:val="center"/>
          </w:tcPr>
          <w:p w:rsidR="00144B12" w:rsidRDefault="00D0440D">
            <w:pPr>
              <w:spacing w:before="120" w:after="120"/>
              <w:ind w:left="57"/>
              <w:rPr>
                <w:rFonts w:ascii="Arial" w:hAnsi="Arial"/>
                <w:b/>
                <w:sz w:val="20"/>
                <w:lang w:val="en-GB"/>
              </w:rPr>
            </w:pPr>
            <w:r>
              <w:rPr>
                <w:rFonts w:ascii="Arial" w:hAnsi="Arial"/>
                <w:noProof/>
                <w:sz w:val="20"/>
              </w:rPr>
              <mc:AlternateContent>
                <mc:Choice Requires="wpg">
                  <w:drawing>
                    <wp:anchor distT="0" distB="0" distL="114300" distR="114300" simplePos="0" relativeHeight="251636736" behindDoc="0" locked="0" layoutInCell="1" allowOverlap="1">
                      <wp:simplePos x="0" y="0"/>
                      <wp:positionH relativeFrom="column">
                        <wp:posOffset>1242060</wp:posOffset>
                      </wp:positionH>
                      <wp:positionV relativeFrom="paragraph">
                        <wp:posOffset>290830</wp:posOffset>
                      </wp:positionV>
                      <wp:extent cx="3143250" cy="2070735"/>
                      <wp:effectExtent l="0" t="0" r="0" b="0"/>
                      <wp:wrapNone/>
                      <wp:docPr id="6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2070735"/>
                                <a:chOff x="6781" y="8295"/>
                                <a:chExt cx="4950" cy="3261"/>
                              </a:xfrm>
                            </wpg:grpSpPr>
                            <wps:wsp>
                              <wps:cNvPr id="62" name="Text Box 312"/>
                              <wps:cNvSpPr txBox="1">
                                <a:spLocks noChangeArrowheads="1"/>
                              </wps:cNvSpPr>
                              <wps:spPr bwMode="auto">
                                <a:xfrm>
                                  <a:off x="6781" y="8295"/>
                                  <a:ext cx="3439" cy="3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r>
                                      <w:rPr>
                                        <w:noProof/>
                                      </w:rPr>
                                      <w:drawing>
                                        <wp:inline distT="0" distB="0" distL="0" distR="0">
                                          <wp:extent cx="2000250" cy="19812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198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3" name="Text Box 348"/>
                              <wps:cNvSpPr txBox="1">
                                <a:spLocks noChangeArrowheads="1"/>
                              </wps:cNvSpPr>
                              <wps:spPr bwMode="auto">
                                <a:xfrm>
                                  <a:off x="10240" y="9572"/>
                                  <a:ext cx="1491" cy="1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pPr>
                                      <w:rPr>
                                        <w:rFonts w:ascii="Arial" w:hAnsi="Arial" w:cs="Arial"/>
                                        <w:b/>
                                        <w:bCs/>
                                        <w:sz w:val="18"/>
                                        <w:lang w:val="en-GB"/>
                                      </w:rPr>
                                    </w:pPr>
                                    <w:r>
                                      <w:rPr>
                                        <w:rFonts w:ascii="Arial" w:hAnsi="Arial" w:cs="Arial"/>
                                        <w:b/>
                                        <w:bCs/>
                                        <w:sz w:val="18"/>
                                        <w:lang w:val="en-GB"/>
                                      </w:rPr>
                                      <w:t>Control Band</w:t>
                                    </w:r>
                                  </w:p>
                                  <w:p w:rsidR="00152902" w:rsidRDefault="00152902">
                                    <w:pPr>
                                      <w:rPr>
                                        <w:rFonts w:ascii="Arial" w:hAnsi="Arial" w:cs="Arial"/>
                                        <w:b/>
                                        <w:bCs/>
                                        <w:sz w:val="18"/>
                                        <w:lang w:val="en-GB"/>
                                      </w:rPr>
                                    </w:pPr>
                                  </w:p>
                                  <w:p w:rsidR="00152902" w:rsidRDefault="00152902">
                                    <w:pPr>
                                      <w:rPr>
                                        <w:rFonts w:ascii="Arial" w:hAnsi="Arial" w:cs="Arial"/>
                                        <w:b/>
                                        <w:bCs/>
                                        <w:sz w:val="18"/>
                                        <w:lang w:val="en-GB"/>
                                      </w:rPr>
                                    </w:pPr>
                                    <w:r>
                                      <w:rPr>
                                        <w:rFonts w:ascii="Arial" w:hAnsi="Arial" w:cs="Arial"/>
                                        <w:b/>
                                        <w:bCs/>
                                        <w:sz w:val="18"/>
                                        <w:lang w:val="en-GB"/>
                                      </w:rPr>
                                      <w:t>Test Band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44" style="position:absolute;left:0;text-align:left;margin-left:97.8pt;margin-top:22.9pt;width:247.5pt;height:163.05pt;z-index:251636736" coordorigin="6781,8295" coordsize="4950,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">
                      <v:shape id="Text Box 312" o:spid="_x0000_s1045" type="#_x0000_t202" style="position:absolute;left:6781;top:8295;width:3439;height:3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152902" w:rsidRDefault="00152902">
                              <w:r>
                                <w:rPr>
                                  <w:noProof/>
                                </w:rPr>
                                <w:drawing>
                                  <wp:inline distT="0" distB="0" distL="0" distR="0">
                                    <wp:extent cx="2000250" cy="19812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0" cy="1981200"/>
                                            </a:xfrm>
                                            <a:prstGeom prst="rect">
                                              <a:avLst/>
                                            </a:prstGeom>
                                            <a:noFill/>
                                            <a:ln>
                                              <a:noFill/>
                                            </a:ln>
                                          </pic:spPr>
                                        </pic:pic>
                                      </a:graphicData>
                                    </a:graphic>
                                  </wp:inline>
                                </w:drawing>
                              </w:r>
                            </w:p>
                          </w:txbxContent>
                        </v:textbox>
                      </v:shape>
                      <v:shape id="Text Box 348" o:spid="_x0000_s1046" type="#_x0000_t202" style="position:absolute;left:10240;top:9572;width:149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152902" w:rsidRDefault="00152902">
                              <w:pPr>
                                <w:rPr>
                                  <w:rFonts w:ascii="Arial" w:hAnsi="Arial" w:cs="Arial"/>
                                  <w:b/>
                                  <w:bCs/>
                                  <w:sz w:val="18"/>
                                  <w:lang w:val="en-GB"/>
                                </w:rPr>
                              </w:pPr>
                              <w:r>
                                <w:rPr>
                                  <w:rFonts w:ascii="Arial" w:hAnsi="Arial" w:cs="Arial"/>
                                  <w:b/>
                                  <w:bCs/>
                                  <w:sz w:val="18"/>
                                  <w:lang w:val="en-GB"/>
                                </w:rPr>
                                <w:t>Control Band</w:t>
                              </w:r>
                            </w:p>
                            <w:p w:rsidR="00152902" w:rsidRDefault="00152902">
                              <w:pPr>
                                <w:rPr>
                                  <w:rFonts w:ascii="Arial" w:hAnsi="Arial" w:cs="Arial"/>
                                  <w:b/>
                                  <w:bCs/>
                                  <w:sz w:val="18"/>
                                  <w:lang w:val="en-GB"/>
                                </w:rPr>
                              </w:pPr>
                            </w:p>
                            <w:p w:rsidR="00152902" w:rsidRDefault="00152902">
                              <w:pPr>
                                <w:rPr>
                                  <w:rFonts w:ascii="Arial" w:hAnsi="Arial" w:cs="Arial"/>
                                  <w:b/>
                                  <w:bCs/>
                                  <w:sz w:val="18"/>
                                  <w:lang w:val="en-GB"/>
                                </w:rPr>
                              </w:pPr>
                              <w:r>
                                <w:rPr>
                                  <w:rFonts w:ascii="Arial" w:hAnsi="Arial" w:cs="Arial"/>
                                  <w:b/>
                                  <w:bCs/>
                                  <w:sz w:val="18"/>
                                  <w:lang w:val="en-GB"/>
                                </w:rPr>
                                <w:t>Test Band</w:t>
                              </w:r>
                            </w:p>
                          </w:txbxContent>
                        </v:textbox>
                      </v:shape>
                    </v:group>
                  </w:pict>
                </mc:Fallback>
              </mc:AlternateContent>
            </w:r>
            <w:r w:rsidR="00144B12">
              <w:rPr>
                <w:rFonts w:ascii="Arial" w:hAnsi="Arial"/>
                <w:sz w:val="20"/>
                <w:lang w:val="en-GB"/>
              </w:rPr>
              <w:t xml:space="preserve">The PCR amplicon </w:t>
            </w:r>
            <w:r w:rsidR="00E8284C">
              <w:rPr>
                <w:rFonts w:ascii="Arial" w:hAnsi="Arial"/>
                <w:sz w:val="20"/>
                <w:lang w:val="en-GB"/>
              </w:rPr>
              <w:t>was</w:t>
            </w:r>
            <w:r w:rsidR="00144B12">
              <w:rPr>
                <w:rFonts w:ascii="Arial" w:hAnsi="Arial"/>
                <w:sz w:val="20"/>
                <w:lang w:val="en-GB"/>
              </w:rPr>
              <w:t xml:space="preserve"> detected </w:t>
            </w:r>
            <w:r w:rsidR="00144B12">
              <w:rPr>
                <w:rFonts w:ascii="Arial" w:hAnsi="Arial"/>
                <w:b/>
                <w:sz w:val="20"/>
                <w:lang w:val="en-GB"/>
              </w:rPr>
              <w:t>(positive).</w:t>
            </w:r>
          </w:p>
        </w:tc>
      </w:tr>
      <w:tr w:rsidR="00144B12" w:rsidRPr="00710A04">
        <w:tc>
          <w:tcPr>
            <w:tcW w:w="3265" w:type="dxa"/>
          </w:tcPr>
          <w:p w:rsidR="00144B12" w:rsidRDefault="00144B12">
            <w:pPr>
              <w:pStyle w:val="TabellenInhalt"/>
              <w:spacing w:before="120" w:after="120"/>
              <w:ind w:left="284" w:hanging="227"/>
              <w:rPr>
                <w:rFonts w:ascii="Arial" w:hAnsi="Arial"/>
                <w:b/>
                <w:bCs/>
                <w:lang w:val="en-GB"/>
              </w:rPr>
            </w:pPr>
            <w:r>
              <w:rPr>
                <w:rFonts w:ascii="Arial" w:hAnsi="Arial"/>
                <w:b/>
                <w:lang w:val="en-GB"/>
              </w:rPr>
              <w:t xml:space="preserve">2. </w:t>
            </w:r>
            <w:r>
              <w:rPr>
                <w:rFonts w:ascii="Arial" w:hAnsi="Arial"/>
                <w:b/>
                <w:bCs/>
                <w:lang w:val="en-GB"/>
              </w:rPr>
              <w:t>Only control band is visible as red line.</w:t>
            </w:r>
          </w:p>
          <w:p w:rsidR="00144B12" w:rsidRDefault="00144B12">
            <w:pPr>
              <w:pStyle w:val="TabellenInhalt"/>
              <w:spacing w:before="120" w:after="120"/>
              <w:ind w:left="284"/>
              <w:rPr>
                <w:rFonts w:ascii="Arial" w:hAnsi="Arial"/>
                <w:lang w:val="en-GB"/>
              </w:rPr>
            </w:pPr>
          </w:p>
        </w:tc>
        <w:tc>
          <w:tcPr>
            <w:tcW w:w="1847" w:type="dxa"/>
          </w:tcPr>
          <w:p w:rsidR="00144B12" w:rsidRDefault="00D0440D">
            <w:pPr>
              <w:pStyle w:val="TabellenInhalt"/>
              <w:spacing w:before="120" w:after="120"/>
              <w:ind w:left="57"/>
              <w:rPr>
                <w:rFonts w:ascii="Arial" w:hAnsi="Arial"/>
                <w:b/>
                <w:lang w:val="en-GB"/>
              </w:rPr>
            </w:pPr>
            <w:r>
              <w:rPr>
                <w:rFonts w:ascii="Arial" w:hAnsi="Arial"/>
                <w:b/>
                <w:noProof/>
                <w:u w:val="single"/>
              </w:rPr>
              <mc:AlternateContent>
                <mc:Choice Requires="wpg">
                  <w:drawing>
                    <wp:anchor distT="0" distB="0" distL="114300" distR="114300" simplePos="0" relativeHeight="251637760" behindDoc="0" locked="0" layoutInCell="1" allowOverlap="1">
                      <wp:simplePos x="0" y="0"/>
                      <wp:positionH relativeFrom="column">
                        <wp:posOffset>1219835</wp:posOffset>
                      </wp:positionH>
                      <wp:positionV relativeFrom="paragraph">
                        <wp:posOffset>-10160</wp:posOffset>
                      </wp:positionV>
                      <wp:extent cx="2534920" cy="308610"/>
                      <wp:effectExtent l="0" t="0" r="0" b="0"/>
                      <wp:wrapNone/>
                      <wp:docPr id="5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4920" cy="308610"/>
                                <a:chOff x="6605" y="11732"/>
                                <a:chExt cx="3992" cy="486"/>
                              </a:xfrm>
                            </wpg:grpSpPr>
                            <wps:wsp>
                              <wps:cNvPr id="59" name="Text Box 350"/>
                              <wps:cNvSpPr txBox="1">
                                <a:spLocks noChangeArrowheads="1"/>
                              </wps:cNvSpPr>
                              <wps:spPr bwMode="auto">
                                <a:xfrm>
                                  <a:off x="6605" y="11732"/>
                                  <a:ext cx="215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pPr>
                                      <w:rPr>
                                        <w:rFonts w:ascii="Arial" w:hAnsi="Arial" w:cs="Arial"/>
                                        <w:b/>
                                        <w:bCs/>
                                        <w:sz w:val="20"/>
                                      </w:rPr>
                                    </w:pPr>
                                    <w:r>
                                      <w:rPr>
                                        <w:rFonts w:ascii="Arial" w:hAnsi="Arial" w:cs="Arial"/>
                                        <w:b/>
                                        <w:bCs/>
                                        <w:sz w:val="20"/>
                                      </w:rPr>
                                      <w:t>positive    negative</w:t>
                                    </w:r>
                                  </w:p>
                                </w:txbxContent>
                              </wps:txbx>
                              <wps:bodyPr rot="0" vert="horz" wrap="square" lIns="91440" tIns="45720" rIns="91440" bIns="45720" anchor="t" anchorCtr="0" upright="1">
                                <a:noAutofit/>
                              </wps:bodyPr>
                            </wps:wsp>
                            <wps:wsp>
                              <wps:cNvPr id="60" name="Text Box 351"/>
                              <wps:cNvSpPr txBox="1">
                                <a:spLocks noChangeArrowheads="1"/>
                              </wps:cNvSpPr>
                              <wps:spPr bwMode="auto">
                                <a:xfrm>
                                  <a:off x="8599" y="11744"/>
                                  <a:ext cx="1998"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pPr>
                                      <w:rPr>
                                        <w:rFonts w:ascii="Arial" w:hAnsi="Arial" w:cs="Arial"/>
                                        <w:b/>
                                        <w:bCs/>
                                        <w:sz w:val="20"/>
                                      </w:rPr>
                                    </w:pPr>
                                    <w:proofErr w:type="gramStart"/>
                                    <w:r>
                                      <w:rPr>
                                        <w:rFonts w:ascii="Arial" w:hAnsi="Arial" w:cs="Arial"/>
                                        <w:b/>
                                        <w:bCs/>
                                        <w:sz w:val="20"/>
                                      </w:rPr>
                                      <w:t>not</w:t>
                                    </w:r>
                                    <w:proofErr w:type="gramEnd"/>
                                    <w:r>
                                      <w:rPr>
                                        <w:rFonts w:ascii="Arial" w:hAnsi="Arial" w:cs="Arial"/>
                                        <w:b/>
                                        <w:bCs/>
                                        <w:sz w:val="20"/>
                                      </w:rPr>
                                      <w:t xml:space="preserve"> valid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47" style="position:absolute;left:0;text-align:left;margin-left:96.05pt;margin-top:-.8pt;width:199.6pt;height:24.3pt;z-index:251637760" coordorigin="6605,11732" coordsize="399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">
                      <v:shape id="Text Box 350" o:spid="_x0000_s1048" type="#_x0000_t202" style="position:absolute;left:6605;top:11732;width:215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152902" w:rsidRDefault="00152902">
                              <w:pPr>
                                <w:rPr>
                                  <w:rFonts w:ascii="Arial" w:hAnsi="Arial" w:cs="Arial"/>
                                  <w:b/>
                                  <w:bCs/>
                                  <w:sz w:val="20"/>
                                </w:rPr>
                              </w:pPr>
                              <w:r>
                                <w:rPr>
                                  <w:rFonts w:ascii="Arial" w:hAnsi="Arial" w:cs="Arial"/>
                                  <w:b/>
                                  <w:bCs/>
                                  <w:sz w:val="20"/>
                                </w:rPr>
                                <w:t>positive    negative</w:t>
                              </w:r>
                            </w:p>
                          </w:txbxContent>
                        </v:textbox>
                      </v:shape>
                      <v:shape id="Text Box 351" o:spid="_x0000_s1049" type="#_x0000_t202" style="position:absolute;left:8599;top:11744;width:1998;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152902" w:rsidRDefault="00152902">
                              <w:pPr>
                                <w:rPr>
                                  <w:rFonts w:ascii="Arial" w:hAnsi="Arial" w:cs="Arial"/>
                                  <w:b/>
                                  <w:bCs/>
                                  <w:sz w:val="20"/>
                                </w:rPr>
                              </w:pPr>
                              <w:proofErr w:type="gramStart"/>
                              <w:r>
                                <w:rPr>
                                  <w:rFonts w:ascii="Arial" w:hAnsi="Arial" w:cs="Arial"/>
                                  <w:b/>
                                  <w:bCs/>
                                  <w:sz w:val="20"/>
                                </w:rPr>
                                <w:t>not</w:t>
                              </w:r>
                              <w:proofErr w:type="gramEnd"/>
                              <w:r>
                                <w:rPr>
                                  <w:rFonts w:ascii="Arial" w:hAnsi="Arial" w:cs="Arial"/>
                                  <w:b/>
                                  <w:bCs/>
                                  <w:sz w:val="20"/>
                                </w:rPr>
                                <w:t xml:space="preserve"> valid</w:t>
                              </w:r>
                            </w:p>
                          </w:txbxContent>
                        </v:textbox>
                      </v:shape>
                    </v:group>
                  </w:pict>
                </mc:Fallback>
              </mc:AlternateContent>
            </w:r>
            <w:r w:rsidR="00144B12" w:rsidRPr="00801857">
              <w:rPr>
                <w:rFonts w:ascii="Arial" w:hAnsi="Arial"/>
                <w:b/>
                <w:u w:val="single"/>
                <w:lang w:val="en-GB"/>
              </w:rPr>
              <w:t>No</w:t>
            </w:r>
            <w:r w:rsidR="00144B12">
              <w:rPr>
                <w:rFonts w:ascii="Arial" w:hAnsi="Arial"/>
                <w:lang w:val="en-GB"/>
              </w:rPr>
              <w:t xml:space="preserve"> PCR amplicon was detected </w:t>
            </w:r>
            <w:r w:rsidR="00144B12">
              <w:rPr>
                <w:rFonts w:ascii="Arial" w:hAnsi="Arial"/>
                <w:b/>
                <w:lang w:val="en-GB"/>
              </w:rPr>
              <w:t>(negative).</w:t>
            </w:r>
          </w:p>
        </w:tc>
      </w:tr>
    </w:tbl>
    <w:p w:rsidR="00144B12" w:rsidRDefault="00144B12">
      <w:pPr>
        <w:tabs>
          <w:tab w:val="left" w:pos="1134"/>
        </w:tabs>
        <w:spacing w:before="57"/>
        <w:jc w:val="both"/>
        <w:rPr>
          <w:rFonts w:ascii="Arial" w:hAnsi="Arial"/>
          <w:sz w:val="16"/>
          <w:lang w:val="en-GB"/>
        </w:rPr>
      </w:pPr>
    </w:p>
    <w:p w:rsidR="00144B12" w:rsidRDefault="00144B12">
      <w:pPr>
        <w:tabs>
          <w:tab w:val="left" w:pos="1134"/>
        </w:tabs>
        <w:spacing w:before="57"/>
        <w:jc w:val="both"/>
        <w:rPr>
          <w:rFonts w:ascii="Arial" w:hAnsi="Arial"/>
          <w:sz w:val="20"/>
          <w:lang w:val="en-GB"/>
        </w:rPr>
      </w:pPr>
      <w:r>
        <w:rPr>
          <w:rFonts w:ascii="Arial" w:hAnsi="Arial"/>
          <w:b/>
          <w:sz w:val="20"/>
          <w:u w:val="single"/>
          <w:lang w:val="en-GB"/>
        </w:rPr>
        <w:t>Important note:</w:t>
      </w:r>
    </w:p>
    <w:p w:rsidR="00144B12" w:rsidRDefault="00144B12">
      <w:pPr>
        <w:tabs>
          <w:tab w:val="left" w:pos="1134"/>
        </w:tabs>
        <w:spacing w:before="57"/>
        <w:jc w:val="both"/>
        <w:rPr>
          <w:rFonts w:ascii="Arial" w:hAnsi="Arial"/>
          <w:sz w:val="20"/>
          <w:lang w:val="en-GB"/>
        </w:rPr>
      </w:pPr>
      <w:r>
        <w:rPr>
          <w:rFonts w:ascii="Arial" w:hAnsi="Arial"/>
          <w:sz w:val="20"/>
          <w:lang w:val="en-GB"/>
        </w:rPr>
        <w:t>To check specificity of the reaction the introduction of a PCR negative control is strongly recommended.</w:t>
      </w:r>
      <w:bookmarkStart w:id="2" w:name="OLE_LINK2"/>
      <w:r>
        <w:rPr>
          <w:rFonts w:ascii="Arial" w:hAnsi="Arial"/>
          <w:sz w:val="20"/>
          <w:lang w:val="en-GB"/>
        </w:rPr>
        <w:br/>
      </w:r>
      <w:bookmarkEnd w:id="2"/>
    </w:p>
    <w:p w:rsidR="00144B12" w:rsidRDefault="00144B12">
      <w:pPr>
        <w:pStyle w:val="Fliesstext"/>
        <w:rPr>
          <w:rFonts w:cs="Arial"/>
          <w:lang w:val="en-GB"/>
        </w:rPr>
      </w:pPr>
    </w:p>
    <w:p w:rsidR="00144B12" w:rsidRDefault="00144B12">
      <w:pPr>
        <w:pStyle w:val="Fliesstext"/>
        <w:rPr>
          <w:rFonts w:cs="Arial"/>
          <w:lang w:val="en-GB"/>
        </w:rPr>
      </w:pPr>
      <w:r>
        <w:rPr>
          <w:rFonts w:cs="Arial"/>
          <w:lang w:val="en-GB"/>
        </w:rPr>
        <w:br w:type="page"/>
      </w:r>
    </w:p>
    <w:p w:rsidR="00144B12" w:rsidRDefault="00144B12" w:rsidP="004C3097">
      <w:pPr>
        <w:pStyle w:val="berschrift1"/>
        <w:shd w:val="clear" w:color="auto" w:fill="000000"/>
        <w:tabs>
          <w:tab w:val="left" w:pos="709"/>
          <w:tab w:val="right" w:pos="9071"/>
        </w:tabs>
        <w:spacing w:before="0" w:line="400" w:lineRule="exact"/>
        <w:ind w:left="-567" w:right="5953" w:firstLine="567"/>
        <w:rPr>
          <w:rFonts w:ascii="MetaBold-Roman" w:hAnsi="MetaBold-Roman"/>
          <w:b w:val="0"/>
          <w:bCs/>
          <w:position w:val="2"/>
          <w:sz w:val="30"/>
        </w:rPr>
      </w:pPr>
      <w:r>
        <w:rPr>
          <w:rFonts w:ascii="MetaBold-Roman" w:hAnsi="MetaBold-Roman"/>
          <w:b w:val="0"/>
          <w:bCs/>
          <w:position w:val="2"/>
          <w:sz w:val="30"/>
        </w:rPr>
        <w:t>Trouble Shooting</w:t>
      </w:r>
      <w:r w:rsidR="004C3097">
        <w:rPr>
          <w:rFonts w:ascii="MetaBold-Roman" w:hAnsi="MetaBold-Roman"/>
          <w:b w:val="0"/>
          <w:bCs/>
          <w:position w:val="2"/>
          <w:sz w:val="30"/>
        </w:rPr>
        <w:t xml:space="preserve"> „PCR“</w:t>
      </w:r>
    </w:p>
    <w:p w:rsidR="00144B12" w:rsidRPr="002E565F" w:rsidRDefault="00144B12">
      <w:pPr>
        <w:pStyle w:val="Textkrper"/>
        <w:rPr>
          <w:rFonts w:ascii="Arial" w:hAnsi="Arial"/>
          <w:b w:val="0"/>
          <w:sz w:val="20"/>
        </w:rPr>
      </w:pPr>
      <w:bookmarkStart w:id="3" w:name="_Toc9334663"/>
    </w:p>
    <w:tbl>
      <w:tblPr>
        <w:tblW w:w="936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23"/>
        <w:gridCol w:w="3402"/>
        <w:gridCol w:w="2835"/>
      </w:tblGrid>
      <w:tr w:rsidR="00144B12">
        <w:trPr>
          <w:tblHeader/>
        </w:trPr>
        <w:tc>
          <w:tcPr>
            <w:tcW w:w="3123" w:type="dxa"/>
          </w:tcPr>
          <w:p w:rsidR="00144B12" w:rsidRDefault="00144B12">
            <w:pPr>
              <w:pStyle w:val="Tabellenberschrift"/>
              <w:spacing w:before="80" w:after="80"/>
              <w:ind w:left="57"/>
              <w:rPr>
                <w:rFonts w:ascii="Arial" w:hAnsi="Arial"/>
                <w:lang w:val="en-GB"/>
              </w:rPr>
            </w:pPr>
            <w:r>
              <w:rPr>
                <w:rFonts w:ascii="Arial" w:hAnsi="Arial"/>
                <w:lang w:val="en-GB"/>
              </w:rPr>
              <w:t>Problem</w:t>
            </w:r>
          </w:p>
        </w:tc>
        <w:tc>
          <w:tcPr>
            <w:tcW w:w="3402" w:type="dxa"/>
          </w:tcPr>
          <w:p w:rsidR="00144B12" w:rsidRDefault="00144B12">
            <w:pPr>
              <w:pStyle w:val="Tabellenberschrift"/>
              <w:spacing w:before="80" w:after="80"/>
              <w:ind w:left="333" w:hanging="276"/>
              <w:rPr>
                <w:rFonts w:ascii="Arial" w:hAnsi="Arial"/>
                <w:lang w:val="en-GB"/>
              </w:rPr>
            </w:pPr>
            <w:r>
              <w:rPr>
                <w:rFonts w:ascii="Arial" w:hAnsi="Arial"/>
                <w:lang w:val="en-GB"/>
              </w:rPr>
              <w:t xml:space="preserve">Possible cause(s) </w:t>
            </w:r>
          </w:p>
        </w:tc>
        <w:tc>
          <w:tcPr>
            <w:tcW w:w="2835" w:type="dxa"/>
          </w:tcPr>
          <w:p w:rsidR="00144B12" w:rsidRDefault="00144B12">
            <w:pPr>
              <w:pStyle w:val="Tabellenberschrift"/>
              <w:spacing w:before="80" w:after="80"/>
              <w:ind w:left="57"/>
              <w:rPr>
                <w:rFonts w:ascii="Arial" w:hAnsi="Arial"/>
                <w:lang w:val="en-GB"/>
              </w:rPr>
            </w:pPr>
            <w:r>
              <w:rPr>
                <w:rFonts w:ascii="Arial" w:hAnsi="Arial"/>
                <w:lang w:val="en-GB"/>
              </w:rPr>
              <w:t xml:space="preserve">Recommendation </w:t>
            </w:r>
          </w:p>
        </w:tc>
      </w:tr>
      <w:tr w:rsidR="00144B12">
        <w:tc>
          <w:tcPr>
            <w:tcW w:w="3123" w:type="dxa"/>
          </w:tcPr>
          <w:p w:rsidR="00144B12" w:rsidRDefault="00144B12">
            <w:pPr>
              <w:pStyle w:val="TabellenInhalt"/>
              <w:spacing w:before="80" w:after="80"/>
              <w:ind w:left="57"/>
              <w:rPr>
                <w:rFonts w:ascii="Arial" w:hAnsi="Arial"/>
                <w:lang w:val="en-GB"/>
              </w:rPr>
            </w:pPr>
            <w:r>
              <w:rPr>
                <w:rFonts w:ascii="Arial" w:hAnsi="Arial"/>
                <w:lang w:val="en-GB"/>
              </w:rPr>
              <w:t>Control band is not visible.</w:t>
            </w:r>
          </w:p>
        </w:tc>
        <w:tc>
          <w:tcPr>
            <w:tcW w:w="3402" w:type="dxa"/>
          </w:tcPr>
          <w:p w:rsidR="00144B12" w:rsidRDefault="00144B12">
            <w:pPr>
              <w:pStyle w:val="TabellenInhalt"/>
              <w:spacing w:before="80" w:after="80"/>
              <w:ind w:left="333" w:hanging="276"/>
              <w:rPr>
                <w:rFonts w:ascii="Arial" w:hAnsi="Arial"/>
                <w:lang w:val="en-GB"/>
              </w:rPr>
            </w:pPr>
            <w:r>
              <w:rPr>
                <w:rFonts w:ascii="Arial" w:hAnsi="Arial"/>
                <w:lang w:val="en-GB"/>
              </w:rPr>
              <w:t>a)</w:t>
            </w:r>
            <w:r>
              <w:rPr>
                <w:rFonts w:ascii="Arial" w:hAnsi="Arial"/>
                <w:lang w:val="en-GB"/>
              </w:rPr>
              <w:tab/>
              <w:t>wrong or destroyed assay buffer</w:t>
            </w:r>
          </w:p>
          <w:p w:rsidR="00144B12" w:rsidRDefault="00144B12">
            <w:pPr>
              <w:pStyle w:val="TabellenInhalt"/>
              <w:spacing w:before="80" w:after="80"/>
              <w:ind w:left="333" w:hanging="276"/>
              <w:rPr>
                <w:rFonts w:ascii="Arial" w:hAnsi="Arial"/>
                <w:lang w:val="en-GB"/>
              </w:rPr>
            </w:pPr>
            <w:r>
              <w:rPr>
                <w:rFonts w:ascii="Arial" w:hAnsi="Arial"/>
                <w:lang w:val="en-GB"/>
              </w:rPr>
              <w:t>b)</w:t>
            </w:r>
            <w:r>
              <w:rPr>
                <w:rFonts w:ascii="Arial" w:hAnsi="Arial"/>
                <w:lang w:val="en-GB"/>
              </w:rPr>
              <w:tab/>
              <w:t xml:space="preserve">expiration date of dipsticks is exceeded </w:t>
            </w:r>
          </w:p>
          <w:p w:rsidR="00144B12" w:rsidRDefault="00144B12">
            <w:pPr>
              <w:pStyle w:val="TabellenInhalt"/>
              <w:spacing w:before="80" w:after="80"/>
              <w:ind w:left="333" w:hanging="276"/>
              <w:rPr>
                <w:rFonts w:ascii="Arial" w:hAnsi="Arial"/>
                <w:lang w:val="en-GB"/>
              </w:rPr>
            </w:pPr>
            <w:r>
              <w:rPr>
                <w:rFonts w:ascii="Arial" w:hAnsi="Arial"/>
                <w:lang w:val="en-GB"/>
              </w:rPr>
              <w:t>c)</w:t>
            </w:r>
            <w:r>
              <w:rPr>
                <w:rFonts w:ascii="Arial" w:hAnsi="Arial"/>
                <w:lang w:val="en-GB"/>
              </w:rPr>
              <w:tab/>
              <w:t>wrong st</w:t>
            </w:r>
            <w:r w:rsidR="00061D52">
              <w:rPr>
                <w:rFonts w:ascii="Arial" w:hAnsi="Arial"/>
                <w:lang w:val="en-GB"/>
              </w:rPr>
              <w:t>or</w:t>
            </w:r>
            <w:r>
              <w:rPr>
                <w:rFonts w:ascii="Arial" w:hAnsi="Arial"/>
                <w:lang w:val="en-GB"/>
              </w:rPr>
              <w:t>age conditions of dipsticks</w:t>
            </w:r>
          </w:p>
        </w:tc>
        <w:tc>
          <w:tcPr>
            <w:tcW w:w="2835" w:type="dxa"/>
          </w:tcPr>
          <w:p w:rsidR="00144B12" w:rsidRDefault="00144B12">
            <w:pPr>
              <w:pStyle w:val="TabellenInhalt"/>
              <w:spacing w:before="80" w:after="80"/>
              <w:ind w:left="57"/>
              <w:rPr>
                <w:rFonts w:ascii="Arial" w:hAnsi="Arial"/>
                <w:lang w:val="en-GB"/>
              </w:rPr>
            </w:pPr>
            <w:r>
              <w:rPr>
                <w:rFonts w:ascii="Arial" w:hAnsi="Arial"/>
                <w:lang w:val="en-GB"/>
              </w:rPr>
              <w:t>apply new (fresh) chemicals</w:t>
            </w:r>
          </w:p>
          <w:p w:rsidR="00144B12" w:rsidRDefault="00144B12">
            <w:pPr>
              <w:pStyle w:val="TabellenInhalt"/>
              <w:spacing w:before="80" w:after="80"/>
              <w:ind w:left="57"/>
              <w:rPr>
                <w:rFonts w:ascii="Arial" w:hAnsi="Arial"/>
                <w:lang w:val="en-GB"/>
              </w:rPr>
            </w:pPr>
          </w:p>
          <w:p w:rsidR="00144B12" w:rsidRDefault="00144B12">
            <w:pPr>
              <w:pStyle w:val="TabellenInhalt"/>
              <w:spacing w:before="80" w:after="80"/>
              <w:ind w:left="57"/>
              <w:rPr>
                <w:rFonts w:ascii="Arial" w:hAnsi="Arial"/>
                <w:lang w:val="en-GB"/>
              </w:rPr>
            </w:pPr>
          </w:p>
        </w:tc>
      </w:tr>
      <w:tr w:rsidR="00144B12">
        <w:tc>
          <w:tcPr>
            <w:tcW w:w="3123" w:type="dxa"/>
          </w:tcPr>
          <w:p w:rsidR="00144B12" w:rsidRDefault="00144B12">
            <w:pPr>
              <w:pStyle w:val="TabellenInhalt"/>
              <w:spacing w:before="80" w:after="80"/>
              <w:ind w:left="57"/>
              <w:rPr>
                <w:rFonts w:ascii="Arial" w:hAnsi="Arial"/>
                <w:lang w:val="en-GB"/>
              </w:rPr>
            </w:pPr>
            <w:r>
              <w:rPr>
                <w:rFonts w:ascii="Arial" w:hAnsi="Arial"/>
                <w:lang w:val="en-GB"/>
              </w:rPr>
              <w:t>Negative result with dipstick but clearly visible band in agarose gel</w:t>
            </w:r>
          </w:p>
        </w:tc>
        <w:tc>
          <w:tcPr>
            <w:tcW w:w="3402" w:type="dxa"/>
          </w:tcPr>
          <w:p w:rsidR="00144B12" w:rsidRDefault="00144B12">
            <w:pPr>
              <w:pStyle w:val="TabellenInhalt"/>
              <w:spacing w:before="80" w:after="80"/>
              <w:ind w:left="333" w:hanging="276"/>
              <w:rPr>
                <w:rFonts w:ascii="Arial" w:hAnsi="Arial"/>
                <w:lang w:val="en-GB"/>
              </w:rPr>
            </w:pPr>
            <w:r>
              <w:rPr>
                <w:rFonts w:ascii="Arial" w:hAnsi="Arial"/>
                <w:lang w:val="en-GB"/>
              </w:rPr>
              <w:t>a)</w:t>
            </w:r>
            <w:r>
              <w:rPr>
                <w:rFonts w:ascii="Arial" w:hAnsi="Arial"/>
                <w:lang w:val="en-GB"/>
              </w:rPr>
              <w:tab/>
              <w:t>detection of an unspecific PCR product in agarose gel</w:t>
            </w:r>
          </w:p>
          <w:p w:rsidR="00144B12" w:rsidRDefault="00144B12">
            <w:pPr>
              <w:pStyle w:val="TabellenInhalt"/>
              <w:spacing w:before="80" w:after="80"/>
              <w:ind w:left="333" w:hanging="276"/>
              <w:rPr>
                <w:rFonts w:ascii="Arial" w:hAnsi="Arial"/>
                <w:lang w:val="en-GB"/>
              </w:rPr>
            </w:pPr>
            <w:r>
              <w:rPr>
                <w:rFonts w:ascii="Arial" w:hAnsi="Arial"/>
                <w:lang w:val="en-GB"/>
              </w:rPr>
              <w:t>b)</w:t>
            </w:r>
            <w:r>
              <w:rPr>
                <w:rFonts w:ascii="Arial" w:hAnsi="Arial"/>
                <w:lang w:val="en-GB"/>
              </w:rPr>
              <w:tab/>
              <w:t>hybridization was not successful</w:t>
            </w:r>
          </w:p>
          <w:p w:rsidR="00144B12" w:rsidRDefault="00144B12">
            <w:pPr>
              <w:pStyle w:val="TabellenInhalt"/>
              <w:spacing w:before="80" w:after="80"/>
              <w:ind w:left="333" w:hanging="276"/>
              <w:rPr>
                <w:rFonts w:ascii="Arial" w:hAnsi="Arial"/>
                <w:lang w:val="en-GB"/>
              </w:rPr>
            </w:pPr>
          </w:p>
        </w:tc>
        <w:tc>
          <w:tcPr>
            <w:tcW w:w="2835" w:type="dxa"/>
          </w:tcPr>
          <w:p w:rsidR="00144B12" w:rsidRDefault="00144B12">
            <w:pPr>
              <w:pStyle w:val="TabellenInhalt"/>
              <w:spacing w:before="80" w:after="80"/>
              <w:ind w:left="57"/>
              <w:rPr>
                <w:rFonts w:ascii="Arial" w:hAnsi="Arial"/>
                <w:lang w:val="en-GB"/>
              </w:rPr>
            </w:pPr>
            <w:r>
              <w:rPr>
                <w:rFonts w:ascii="Arial" w:hAnsi="Arial"/>
                <w:lang w:val="en-GB"/>
              </w:rPr>
              <w:t>Check identity of PCR product by Southern blotting oder sequence analysis</w:t>
            </w:r>
          </w:p>
          <w:p w:rsidR="00144B12" w:rsidRDefault="00144B12">
            <w:pPr>
              <w:pStyle w:val="TabellenInhalt"/>
              <w:spacing w:before="80" w:after="80"/>
              <w:ind w:left="57"/>
              <w:rPr>
                <w:rFonts w:ascii="Arial" w:hAnsi="Arial"/>
                <w:lang w:val="en-GB"/>
              </w:rPr>
            </w:pPr>
            <w:r>
              <w:rPr>
                <w:rFonts w:ascii="Arial" w:hAnsi="Arial"/>
                <w:lang w:val="en-GB"/>
              </w:rPr>
              <w:t>Check conditions of hybridization.</w:t>
            </w:r>
          </w:p>
        </w:tc>
      </w:tr>
      <w:tr w:rsidR="00144B12" w:rsidRPr="00710A04">
        <w:tc>
          <w:tcPr>
            <w:tcW w:w="3123" w:type="dxa"/>
          </w:tcPr>
          <w:p w:rsidR="00144B12" w:rsidRDefault="00144B12">
            <w:pPr>
              <w:pStyle w:val="TabellenInhalt"/>
              <w:spacing w:before="80" w:after="80"/>
              <w:ind w:left="57"/>
              <w:rPr>
                <w:rFonts w:ascii="Arial" w:hAnsi="Arial"/>
                <w:lang w:val="en-GB"/>
              </w:rPr>
            </w:pPr>
            <w:r>
              <w:rPr>
                <w:rFonts w:ascii="Arial" w:hAnsi="Arial"/>
                <w:lang w:val="en-GB"/>
              </w:rPr>
              <w:t>Mineral oil</w:t>
            </w:r>
          </w:p>
        </w:tc>
        <w:tc>
          <w:tcPr>
            <w:tcW w:w="3402" w:type="dxa"/>
          </w:tcPr>
          <w:p w:rsidR="00144B12" w:rsidRDefault="00144B12">
            <w:pPr>
              <w:pStyle w:val="TabellenInhalt"/>
              <w:spacing w:before="80" w:after="80"/>
              <w:ind w:left="333" w:hanging="276"/>
              <w:rPr>
                <w:rFonts w:ascii="Arial" w:hAnsi="Arial"/>
                <w:lang w:val="en-GB"/>
              </w:rPr>
            </w:pPr>
            <w:r>
              <w:rPr>
                <w:rFonts w:ascii="Arial" w:hAnsi="Arial"/>
                <w:lang w:val="en-GB"/>
              </w:rPr>
              <w:t>a)</w:t>
            </w:r>
            <w:r>
              <w:rPr>
                <w:rFonts w:ascii="Arial" w:hAnsi="Arial"/>
                <w:lang w:val="en-GB"/>
              </w:rPr>
              <w:tab/>
              <w:t>mineral oil affects flow characteristics of the assay</w:t>
            </w:r>
          </w:p>
          <w:p w:rsidR="00144B12" w:rsidRDefault="00144B12">
            <w:pPr>
              <w:pStyle w:val="TabellenInhalt"/>
              <w:spacing w:before="80" w:after="80"/>
              <w:ind w:left="333" w:hanging="276"/>
              <w:rPr>
                <w:rFonts w:ascii="Arial" w:hAnsi="Arial"/>
                <w:lang w:val="en-GB"/>
              </w:rPr>
            </w:pPr>
            <w:r>
              <w:rPr>
                <w:rFonts w:ascii="Arial" w:hAnsi="Arial"/>
                <w:lang w:val="en-GB"/>
              </w:rPr>
              <w:t>b)</w:t>
            </w:r>
            <w:r>
              <w:rPr>
                <w:rFonts w:ascii="Arial" w:hAnsi="Arial"/>
                <w:lang w:val="en-GB"/>
              </w:rPr>
              <w:tab/>
              <w:t>development of test band might be hampered.</w:t>
            </w:r>
          </w:p>
        </w:tc>
        <w:tc>
          <w:tcPr>
            <w:tcW w:w="2835" w:type="dxa"/>
          </w:tcPr>
          <w:p w:rsidR="00144B12" w:rsidRDefault="00144B12">
            <w:pPr>
              <w:pStyle w:val="TabellenInhalt"/>
              <w:spacing w:before="80" w:after="80"/>
              <w:ind w:left="57"/>
              <w:rPr>
                <w:rFonts w:ascii="Arial" w:hAnsi="Arial"/>
                <w:lang w:val="en-GB"/>
              </w:rPr>
            </w:pPr>
            <w:r>
              <w:rPr>
                <w:rFonts w:ascii="Arial" w:hAnsi="Arial"/>
                <w:lang w:val="en-GB"/>
              </w:rPr>
              <w:t>Remove PCR product very slowly from the bottom of the reaction vial.</w:t>
            </w:r>
          </w:p>
        </w:tc>
      </w:tr>
    </w:tbl>
    <w:p w:rsidR="00144B12" w:rsidRPr="000114DA" w:rsidRDefault="00144B12">
      <w:pPr>
        <w:rPr>
          <w:rFonts w:ascii="Arial" w:hAnsi="Arial" w:cs="Arial"/>
          <w:sz w:val="20"/>
          <w:lang w:val="en-GB"/>
        </w:rPr>
      </w:pPr>
    </w:p>
    <w:p w:rsidR="00144B12" w:rsidRPr="004C3097" w:rsidRDefault="00144B12" w:rsidP="004C3097">
      <w:pPr>
        <w:pStyle w:val="berschrift1"/>
        <w:shd w:val="clear" w:color="auto" w:fill="000000"/>
        <w:tabs>
          <w:tab w:val="left" w:pos="709"/>
          <w:tab w:val="right" w:pos="9071"/>
        </w:tabs>
        <w:spacing w:before="0" w:line="400" w:lineRule="exact"/>
        <w:ind w:left="-567" w:right="6094" w:firstLine="567"/>
        <w:rPr>
          <w:rFonts w:ascii="MetaBold-Roman" w:hAnsi="MetaBold-Roman"/>
          <w:b w:val="0"/>
          <w:bCs/>
          <w:position w:val="2"/>
          <w:sz w:val="30"/>
          <w:lang w:val="en-GB"/>
        </w:rPr>
      </w:pPr>
      <w:r w:rsidRPr="004C3097">
        <w:rPr>
          <w:rFonts w:ascii="MetaBold-Roman" w:hAnsi="MetaBold-Roman"/>
          <w:b w:val="0"/>
          <w:bCs/>
          <w:position w:val="2"/>
          <w:sz w:val="30"/>
          <w:lang w:val="en-GB"/>
        </w:rPr>
        <w:t>Assay Sensitivity</w:t>
      </w:r>
      <w:r w:rsidR="004C3097" w:rsidRPr="004C3097">
        <w:rPr>
          <w:rFonts w:ascii="MetaBold-Roman" w:hAnsi="MetaBold-Roman"/>
          <w:b w:val="0"/>
          <w:bCs/>
          <w:position w:val="2"/>
          <w:sz w:val="30"/>
          <w:lang w:val="en-GB"/>
        </w:rPr>
        <w:t xml:space="preserve"> „PCR“</w:t>
      </w:r>
    </w:p>
    <w:p w:rsidR="00144B12" w:rsidRPr="004C3097" w:rsidRDefault="00144B12" w:rsidP="006F3C0F">
      <w:pPr>
        <w:pStyle w:val="Textkrper"/>
        <w:rPr>
          <w:rFonts w:ascii="Arial" w:hAnsi="Arial"/>
          <w:b w:val="0"/>
          <w:sz w:val="20"/>
          <w:lang w:val="en-GB"/>
        </w:rPr>
      </w:pPr>
    </w:p>
    <w:p w:rsidR="00144B12" w:rsidRPr="0016003E" w:rsidRDefault="00144B12">
      <w:pPr>
        <w:tabs>
          <w:tab w:val="left" w:pos="4545"/>
        </w:tabs>
        <w:jc w:val="both"/>
        <w:rPr>
          <w:rFonts w:ascii="Arial" w:hAnsi="Arial" w:cs="Arial"/>
          <w:sz w:val="20"/>
          <w:lang w:val="en-GB"/>
        </w:rPr>
      </w:pPr>
      <w:r w:rsidRPr="0016003E">
        <w:rPr>
          <w:rFonts w:ascii="Arial" w:hAnsi="Arial" w:cs="Arial"/>
          <w:sz w:val="20"/>
          <w:lang w:val="en-GB"/>
        </w:rPr>
        <w:t>Analytical sensitivity of the Milenia</w:t>
      </w:r>
      <w:r w:rsidRPr="0016003E">
        <w:rPr>
          <w:rFonts w:ascii="Arial" w:hAnsi="Arial" w:cs="Arial"/>
          <w:sz w:val="20"/>
          <w:vertAlign w:val="superscript"/>
        </w:rPr>
        <w:sym w:font="Symbol" w:char="F0D2"/>
      </w:r>
      <w:r w:rsidRPr="0016003E">
        <w:rPr>
          <w:rFonts w:ascii="Arial" w:hAnsi="Arial" w:cs="Arial"/>
          <w:sz w:val="20"/>
          <w:lang w:val="en-GB"/>
        </w:rPr>
        <w:t xml:space="preserve"> HybriDetect is equivalent to </w:t>
      </w:r>
      <w:r w:rsidR="00420135">
        <w:rPr>
          <w:rFonts w:ascii="Arial" w:hAnsi="Arial" w:cs="Arial"/>
          <w:sz w:val="20"/>
          <w:lang w:val="en-GB"/>
        </w:rPr>
        <w:t xml:space="preserve">an </w:t>
      </w:r>
      <w:r w:rsidR="002A42FD">
        <w:rPr>
          <w:rFonts w:ascii="Arial" w:hAnsi="Arial" w:cs="Arial"/>
          <w:sz w:val="20"/>
          <w:lang w:val="en-GB"/>
        </w:rPr>
        <w:t>E</w:t>
      </w:r>
      <w:r w:rsidR="00BF006A" w:rsidRPr="0016003E">
        <w:rPr>
          <w:rFonts w:ascii="Arial" w:hAnsi="Arial" w:cs="Arial"/>
          <w:sz w:val="20"/>
          <w:lang w:val="en-GB"/>
        </w:rPr>
        <w:t>thidium</w:t>
      </w:r>
      <w:r w:rsidR="00BF006A">
        <w:rPr>
          <w:rFonts w:ascii="Arial" w:hAnsi="Arial" w:cs="Arial"/>
          <w:sz w:val="20"/>
          <w:lang w:val="en-GB"/>
        </w:rPr>
        <w:t xml:space="preserve"> </w:t>
      </w:r>
      <w:r w:rsidR="002A42FD">
        <w:rPr>
          <w:rFonts w:ascii="Arial" w:hAnsi="Arial" w:cs="Arial"/>
          <w:sz w:val="20"/>
          <w:lang w:val="en-GB"/>
        </w:rPr>
        <w:t>B</w:t>
      </w:r>
      <w:r w:rsidR="00BF006A" w:rsidRPr="0016003E">
        <w:rPr>
          <w:rFonts w:ascii="Arial" w:hAnsi="Arial" w:cs="Arial"/>
          <w:sz w:val="20"/>
          <w:lang w:val="en-GB"/>
        </w:rPr>
        <w:t xml:space="preserve">romide </w:t>
      </w:r>
      <w:r w:rsidR="00BF006A">
        <w:rPr>
          <w:rFonts w:ascii="Arial" w:hAnsi="Arial" w:cs="Arial"/>
          <w:sz w:val="20"/>
          <w:lang w:val="en-GB"/>
        </w:rPr>
        <w:t xml:space="preserve">stained </w:t>
      </w:r>
      <w:r w:rsidR="00420135">
        <w:rPr>
          <w:rFonts w:ascii="Arial" w:hAnsi="Arial" w:cs="Arial"/>
          <w:sz w:val="20"/>
          <w:lang w:val="en-GB"/>
        </w:rPr>
        <w:t>agarose gel</w:t>
      </w:r>
      <w:r w:rsidR="004C3097" w:rsidRPr="0016003E">
        <w:rPr>
          <w:rFonts w:ascii="Arial" w:hAnsi="Arial" w:cs="Arial"/>
          <w:sz w:val="20"/>
          <w:lang w:val="en-GB"/>
        </w:rPr>
        <w:t>. D</w:t>
      </w:r>
      <w:r w:rsidRPr="0016003E">
        <w:rPr>
          <w:rFonts w:ascii="Arial" w:hAnsi="Arial" w:cs="Arial"/>
          <w:sz w:val="20"/>
          <w:lang w:val="en-GB"/>
        </w:rPr>
        <w:t xml:space="preserve">ependent on the size of the PCR product and the number of amplification cycles </w:t>
      </w:r>
      <w:r w:rsidR="004C3097" w:rsidRPr="0016003E">
        <w:rPr>
          <w:rFonts w:ascii="Arial" w:hAnsi="Arial" w:cs="Arial"/>
          <w:sz w:val="20"/>
          <w:lang w:val="en-GB"/>
        </w:rPr>
        <w:t>up</w:t>
      </w:r>
      <w:r w:rsidR="00933BFC">
        <w:rPr>
          <w:rFonts w:ascii="Arial" w:hAnsi="Arial" w:cs="Arial"/>
          <w:sz w:val="20"/>
          <w:lang w:val="en-GB"/>
        </w:rPr>
        <w:t xml:space="preserve"> </w:t>
      </w:r>
      <w:r w:rsidR="004C3097" w:rsidRPr="0016003E">
        <w:rPr>
          <w:rFonts w:ascii="Arial" w:hAnsi="Arial" w:cs="Arial"/>
          <w:sz w:val="20"/>
          <w:lang w:val="en-GB"/>
        </w:rPr>
        <w:t>to</w:t>
      </w:r>
      <w:r w:rsidRPr="0016003E">
        <w:rPr>
          <w:rFonts w:ascii="Arial" w:hAnsi="Arial" w:cs="Arial"/>
          <w:sz w:val="20"/>
          <w:lang w:val="en-GB"/>
        </w:rPr>
        <w:t xml:space="preserve"> </w:t>
      </w:r>
      <w:r w:rsidR="004C3097" w:rsidRPr="0016003E">
        <w:rPr>
          <w:rFonts w:ascii="Arial" w:hAnsi="Arial" w:cs="Arial"/>
          <w:sz w:val="20"/>
          <w:lang w:val="en-GB"/>
        </w:rPr>
        <w:t>5</w:t>
      </w:r>
      <w:r w:rsidRPr="0016003E">
        <w:rPr>
          <w:rFonts w:ascii="Arial" w:hAnsi="Arial" w:cs="Arial"/>
          <w:sz w:val="20"/>
          <w:lang w:val="en-GB"/>
        </w:rPr>
        <w:t xml:space="preserve"> </w:t>
      </w:r>
      <w:r w:rsidR="004C3097" w:rsidRPr="0016003E">
        <w:rPr>
          <w:rFonts w:ascii="Arial" w:hAnsi="Arial" w:cs="Arial"/>
          <w:sz w:val="20"/>
          <w:lang w:val="en-GB"/>
        </w:rPr>
        <w:t>p</w:t>
      </w:r>
      <w:r w:rsidRPr="0016003E">
        <w:rPr>
          <w:rFonts w:ascii="Arial" w:hAnsi="Arial" w:cs="Arial"/>
          <w:sz w:val="20"/>
          <w:lang w:val="en-GB"/>
        </w:rPr>
        <w:t xml:space="preserve">g DNA </w:t>
      </w:r>
      <w:r w:rsidR="004C3097" w:rsidRPr="0016003E">
        <w:rPr>
          <w:rFonts w:ascii="Arial" w:hAnsi="Arial" w:cs="Arial"/>
          <w:sz w:val="20"/>
          <w:lang w:val="en-GB"/>
        </w:rPr>
        <w:t>can</w:t>
      </w:r>
      <w:r w:rsidRPr="0016003E">
        <w:rPr>
          <w:rFonts w:ascii="Arial" w:hAnsi="Arial" w:cs="Arial"/>
          <w:sz w:val="20"/>
          <w:lang w:val="en-GB"/>
        </w:rPr>
        <w:t xml:space="preserve"> be detected.</w:t>
      </w:r>
    </w:p>
    <w:bookmarkEnd w:id="3"/>
    <w:p w:rsidR="00144B12" w:rsidRPr="00AD5325" w:rsidRDefault="00144B12">
      <w:pPr>
        <w:rPr>
          <w:rFonts w:ascii="Arial" w:hAnsi="Arial" w:cs="Arial"/>
          <w:sz w:val="20"/>
          <w:lang w:val="en-GB"/>
        </w:rPr>
      </w:pPr>
    </w:p>
    <w:p w:rsidR="00923E3E" w:rsidRPr="00C15256" w:rsidRDefault="00923E3E" w:rsidP="00923E3E">
      <w:pPr>
        <w:pStyle w:val="berschrift1"/>
        <w:shd w:val="clear" w:color="auto" w:fill="000000"/>
        <w:tabs>
          <w:tab w:val="left" w:pos="709"/>
          <w:tab w:val="right" w:pos="9071"/>
        </w:tabs>
        <w:spacing w:before="0" w:line="400" w:lineRule="exact"/>
        <w:ind w:left="-567" w:right="6378" w:firstLine="567"/>
        <w:rPr>
          <w:rFonts w:ascii="MetaBold-Roman" w:hAnsi="MetaBold-Roman"/>
          <w:b w:val="0"/>
          <w:bCs/>
          <w:position w:val="2"/>
          <w:sz w:val="30"/>
          <w:lang w:val="en-US"/>
        </w:rPr>
      </w:pPr>
      <w:r w:rsidRPr="00C15256">
        <w:rPr>
          <w:rFonts w:ascii="MetaBold-Roman" w:hAnsi="MetaBold-Roman"/>
          <w:b w:val="0"/>
          <w:bCs/>
          <w:position w:val="2"/>
          <w:sz w:val="30"/>
          <w:lang w:val="en-US"/>
        </w:rPr>
        <w:t>Literatur</w:t>
      </w:r>
      <w:r w:rsidR="00B53A78" w:rsidRPr="00C15256">
        <w:rPr>
          <w:rFonts w:ascii="MetaBold-Roman" w:hAnsi="MetaBold-Roman"/>
          <w:b w:val="0"/>
          <w:bCs/>
          <w:position w:val="2"/>
          <w:sz w:val="30"/>
          <w:lang w:val="en-US"/>
        </w:rPr>
        <w:t>e</w:t>
      </w:r>
      <w:r w:rsidR="000114DA" w:rsidRPr="00C15256">
        <w:rPr>
          <w:rFonts w:ascii="MetaBold-Roman" w:hAnsi="MetaBold-Roman"/>
          <w:b w:val="0"/>
          <w:bCs/>
          <w:position w:val="2"/>
          <w:sz w:val="30"/>
          <w:lang w:val="en-US"/>
        </w:rPr>
        <w:t xml:space="preserve"> </w:t>
      </w:r>
      <w:r w:rsidRPr="00C15256">
        <w:rPr>
          <w:rFonts w:ascii="MetaBold-Roman" w:hAnsi="MetaBold-Roman"/>
          <w:b w:val="0"/>
          <w:bCs/>
          <w:position w:val="2"/>
          <w:sz w:val="30"/>
          <w:lang w:val="en-US"/>
        </w:rPr>
        <w:t>Referen</w:t>
      </w:r>
      <w:r w:rsidR="00B53A78" w:rsidRPr="00C15256">
        <w:rPr>
          <w:rFonts w:ascii="MetaBold-Roman" w:hAnsi="MetaBold-Roman"/>
          <w:b w:val="0"/>
          <w:bCs/>
          <w:position w:val="2"/>
          <w:sz w:val="30"/>
          <w:lang w:val="en-US"/>
        </w:rPr>
        <w:t>c</w:t>
      </w:r>
      <w:r w:rsidRPr="00C15256">
        <w:rPr>
          <w:rFonts w:ascii="MetaBold-Roman" w:hAnsi="MetaBold-Roman"/>
          <w:b w:val="0"/>
          <w:bCs/>
          <w:position w:val="2"/>
          <w:sz w:val="30"/>
          <w:lang w:val="en-US"/>
        </w:rPr>
        <w:t>e</w:t>
      </w:r>
      <w:r w:rsidR="00B53A78" w:rsidRPr="00C15256">
        <w:rPr>
          <w:rFonts w:ascii="MetaBold-Roman" w:hAnsi="MetaBold-Roman"/>
          <w:b w:val="0"/>
          <w:bCs/>
          <w:position w:val="2"/>
          <w:sz w:val="30"/>
          <w:lang w:val="en-US"/>
        </w:rPr>
        <w:t>s</w:t>
      </w:r>
      <w:r w:rsidRPr="00C15256">
        <w:rPr>
          <w:rFonts w:ascii="MetaBold-Roman" w:hAnsi="MetaBold-Roman"/>
          <w:b w:val="0"/>
          <w:bCs/>
          <w:position w:val="2"/>
          <w:sz w:val="30"/>
          <w:lang w:val="en-US"/>
        </w:rPr>
        <w:t xml:space="preserve"> </w:t>
      </w:r>
    </w:p>
    <w:p w:rsidR="00923E3E" w:rsidRPr="00C15256" w:rsidRDefault="00923E3E" w:rsidP="00923E3E">
      <w:pPr>
        <w:jc w:val="both"/>
        <w:rPr>
          <w:rFonts w:ascii="Arial" w:hAnsi="Arial" w:cs="Arial"/>
          <w:sz w:val="20"/>
          <w:lang w:val="en-US"/>
        </w:rPr>
      </w:pPr>
    </w:p>
    <w:p w:rsidR="00923E3E" w:rsidRPr="00C15256" w:rsidRDefault="00923E3E" w:rsidP="00923E3E">
      <w:pPr>
        <w:pStyle w:val="TabellenInhalt"/>
        <w:widowControl/>
        <w:suppressAutoHyphens w:val="0"/>
        <w:spacing w:before="0" w:after="0"/>
        <w:jc w:val="both"/>
        <w:rPr>
          <w:rFonts w:ascii="Arial" w:hAnsi="Arial" w:cs="Arial"/>
          <w:lang w:val="en-US"/>
        </w:rPr>
      </w:pPr>
      <w:proofErr w:type="spellStart"/>
      <w:r w:rsidRPr="00C15256">
        <w:rPr>
          <w:rFonts w:ascii="Arial" w:hAnsi="Arial" w:cs="Arial"/>
          <w:lang w:val="en-US"/>
        </w:rPr>
        <w:t>Kiatpathomchai</w:t>
      </w:r>
      <w:proofErr w:type="spellEnd"/>
      <w:r w:rsidRPr="00C15256">
        <w:rPr>
          <w:rFonts w:ascii="Arial" w:hAnsi="Arial" w:cs="Arial"/>
          <w:lang w:val="en-US"/>
        </w:rPr>
        <w:t xml:space="preserve"> W, et al, J </w:t>
      </w:r>
      <w:proofErr w:type="spellStart"/>
      <w:r w:rsidRPr="00C15256">
        <w:rPr>
          <w:rFonts w:ascii="Arial" w:hAnsi="Arial" w:cs="Arial"/>
          <w:lang w:val="en-US"/>
        </w:rPr>
        <w:t>Virol</w:t>
      </w:r>
      <w:proofErr w:type="spellEnd"/>
      <w:r w:rsidRPr="00C15256">
        <w:rPr>
          <w:rFonts w:ascii="Arial" w:hAnsi="Arial" w:cs="Arial"/>
          <w:lang w:val="en-US"/>
        </w:rPr>
        <w:t xml:space="preserve"> Methods (2008); 153: 214-217</w:t>
      </w:r>
    </w:p>
    <w:p w:rsidR="00923E3E" w:rsidRPr="00C15256" w:rsidRDefault="00923E3E" w:rsidP="00923E3E">
      <w:pPr>
        <w:pStyle w:val="TabellenInhalt"/>
        <w:widowControl/>
        <w:suppressAutoHyphens w:val="0"/>
        <w:spacing w:before="0" w:after="0"/>
        <w:jc w:val="both"/>
        <w:rPr>
          <w:rFonts w:ascii="Arial" w:hAnsi="Arial" w:cs="Arial"/>
          <w:lang w:val="en-US"/>
        </w:rPr>
      </w:pPr>
      <w:proofErr w:type="spellStart"/>
      <w:r w:rsidRPr="00C15256">
        <w:rPr>
          <w:rFonts w:ascii="Arial" w:hAnsi="Arial" w:cs="Arial"/>
          <w:lang w:val="en-US"/>
        </w:rPr>
        <w:t>Puthawibool</w:t>
      </w:r>
      <w:proofErr w:type="spellEnd"/>
      <w:r w:rsidRPr="00C15256">
        <w:rPr>
          <w:rFonts w:ascii="Arial" w:hAnsi="Arial" w:cs="Arial"/>
          <w:lang w:val="en-US"/>
        </w:rPr>
        <w:t xml:space="preserve"> T, et al, J </w:t>
      </w:r>
      <w:proofErr w:type="spellStart"/>
      <w:r w:rsidRPr="00C15256">
        <w:rPr>
          <w:rFonts w:ascii="Arial" w:hAnsi="Arial" w:cs="Arial"/>
          <w:lang w:val="en-US"/>
        </w:rPr>
        <w:t>Virol</w:t>
      </w:r>
      <w:proofErr w:type="spellEnd"/>
      <w:r w:rsidRPr="00C15256">
        <w:rPr>
          <w:rFonts w:ascii="Arial" w:hAnsi="Arial" w:cs="Arial"/>
          <w:lang w:val="en-US"/>
        </w:rPr>
        <w:t xml:space="preserve"> Methods (2009); 156 (1-2): 27-31</w:t>
      </w:r>
    </w:p>
    <w:p w:rsidR="00923E3E" w:rsidRPr="00EE6A56" w:rsidRDefault="00923E3E" w:rsidP="00923E3E">
      <w:pPr>
        <w:jc w:val="both"/>
        <w:rPr>
          <w:rFonts w:ascii="Arial" w:hAnsi="Arial" w:cs="Arial"/>
          <w:sz w:val="20"/>
          <w:lang w:val="fr-FR"/>
        </w:rPr>
      </w:pPr>
      <w:proofErr w:type="spellStart"/>
      <w:r w:rsidRPr="00EE6A56">
        <w:rPr>
          <w:rFonts w:ascii="Arial" w:hAnsi="Arial" w:cs="Arial"/>
          <w:sz w:val="20"/>
          <w:lang w:val="fr-FR"/>
        </w:rPr>
        <w:t>Jaroenram</w:t>
      </w:r>
      <w:proofErr w:type="spellEnd"/>
      <w:r w:rsidRPr="00EE6A56">
        <w:rPr>
          <w:rFonts w:ascii="Arial" w:hAnsi="Arial" w:cs="Arial"/>
          <w:sz w:val="20"/>
          <w:lang w:val="fr-FR"/>
        </w:rPr>
        <w:t xml:space="preserve"> W, et al, Mol Cell Probes (2009); 23 (2): 65-70</w:t>
      </w:r>
    </w:p>
    <w:p w:rsidR="00923E3E" w:rsidRPr="00EE6A56" w:rsidRDefault="00923E3E" w:rsidP="00923E3E">
      <w:pPr>
        <w:jc w:val="both"/>
        <w:rPr>
          <w:rFonts w:ascii="Arial" w:hAnsi="Arial" w:cs="Arial"/>
          <w:sz w:val="20"/>
          <w:lang w:val="fr-FR"/>
        </w:rPr>
      </w:pPr>
      <w:r w:rsidRPr="00EE6A56">
        <w:rPr>
          <w:rFonts w:ascii="Arial" w:hAnsi="Arial" w:cs="Arial"/>
          <w:sz w:val="20"/>
          <w:lang w:val="fr-FR"/>
        </w:rPr>
        <w:t>Nimitphak T, et al, Mol Cell Probes (2009); 24 (1): 1-5</w:t>
      </w:r>
    </w:p>
    <w:p w:rsidR="00923E3E" w:rsidRPr="00EE6A56" w:rsidRDefault="00923E3E" w:rsidP="00923E3E">
      <w:pPr>
        <w:jc w:val="both"/>
        <w:rPr>
          <w:rFonts w:ascii="Arial" w:hAnsi="Arial" w:cs="Arial"/>
          <w:sz w:val="20"/>
          <w:lang w:val="fr-FR"/>
        </w:rPr>
      </w:pPr>
      <w:r w:rsidRPr="00EE6A56">
        <w:rPr>
          <w:rFonts w:ascii="Arial" w:hAnsi="Arial" w:cs="Arial"/>
          <w:sz w:val="20"/>
          <w:lang w:val="fr-FR"/>
        </w:rPr>
        <w:t>Kikuchi T, et al, Nematology (2009) ; 99 (12): 1365-1369</w:t>
      </w:r>
    </w:p>
    <w:p w:rsidR="00923E3E" w:rsidRPr="00C15256" w:rsidRDefault="00923E3E" w:rsidP="00923E3E">
      <w:pPr>
        <w:tabs>
          <w:tab w:val="left" w:pos="4545"/>
        </w:tabs>
        <w:jc w:val="both"/>
        <w:rPr>
          <w:rFonts w:ascii="Arial" w:hAnsi="Arial"/>
          <w:sz w:val="20"/>
          <w:lang w:val="en-US"/>
        </w:rPr>
      </w:pPr>
      <w:r w:rsidRPr="00EE6A56">
        <w:rPr>
          <w:rFonts w:ascii="Arial" w:hAnsi="Arial" w:cs="Arial"/>
          <w:sz w:val="20"/>
          <w:lang w:val="fr-FR"/>
        </w:rPr>
        <w:t>Piepenburg O, et al, PloS Biology 2006, Volume 4, Issue 7, e204</w:t>
      </w:r>
    </w:p>
    <w:p w:rsidR="00144B12" w:rsidRPr="0016003E" w:rsidRDefault="00144B12">
      <w:pPr>
        <w:pStyle w:val="Fliesstext"/>
        <w:rPr>
          <w:rFonts w:cs="Arial"/>
          <w:lang w:val="en-GB"/>
        </w:rPr>
      </w:pPr>
    </w:p>
    <w:p w:rsidR="000114DA" w:rsidRPr="000F3114" w:rsidRDefault="000114DA" w:rsidP="000114DA">
      <w:pPr>
        <w:pStyle w:val="berschrift1"/>
        <w:shd w:val="clear" w:color="auto" w:fill="000000"/>
        <w:tabs>
          <w:tab w:val="left" w:pos="709"/>
          <w:tab w:val="right" w:pos="9071"/>
        </w:tabs>
        <w:spacing w:before="0" w:line="400" w:lineRule="exact"/>
        <w:ind w:left="-567" w:right="5244" w:firstLine="567"/>
        <w:rPr>
          <w:rFonts w:ascii="Arial" w:hAnsi="Arial" w:cs="Arial"/>
          <w:b w:val="0"/>
          <w:bCs/>
          <w:caps/>
          <w:sz w:val="26"/>
          <w:lang w:val="en-GB"/>
        </w:rPr>
      </w:pPr>
      <w:r w:rsidRPr="000F3114">
        <w:rPr>
          <w:rFonts w:ascii="MetaBold-Roman" w:hAnsi="MetaBold-Roman"/>
          <w:b w:val="0"/>
          <w:bCs/>
          <w:position w:val="2"/>
          <w:sz w:val="30"/>
          <w:lang w:val="en-GB"/>
        </w:rPr>
        <w:t>A</w:t>
      </w:r>
      <w:r>
        <w:rPr>
          <w:rFonts w:ascii="MetaBold-Roman" w:hAnsi="MetaBold-Roman"/>
          <w:b w:val="0"/>
          <w:bCs/>
          <w:position w:val="2"/>
          <w:sz w:val="30"/>
          <w:lang w:val="en-GB"/>
        </w:rPr>
        <w:t>dditional A</w:t>
      </w:r>
      <w:r w:rsidRPr="000F3114">
        <w:rPr>
          <w:rFonts w:ascii="MetaBold-Roman" w:hAnsi="MetaBold-Roman"/>
          <w:b w:val="0"/>
          <w:bCs/>
          <w:position w:val="2"/>
          <w:sz w:val="30"/>
          <w:lang w:val="en-GB"/>
        </w:rPr>
        <w:t xml:space="preserve">vailable Products </w:t>
      </w:r>
    </w:p>
    <w:p w:rsidR="000114DA" w:rsidRPr="000F3114" w:rsidRDefault="000114DA" w:rsidP="000114DA">
      <w:pPr>
        <w:pStyle w:val="TabellenInhalt"/>
        <w:widowControl/>
        <w:suppressAutoHyphens w:val="0"/>
        <w:spacing w:before="0" w:after="0"/>
        <w:rPr>
          <w:rFonts w:ascii="Arial" w:hAnsi="Arial" w:cs="Arial"/>
          <w:lang w:val="en-GB"/>
        </w:rPr>
      </w:pPr>
    </w:p>
    <w:tbl>
      <w:tblPr>
        <w:tblW w:w="9569" w:type="dxa"/>
        <w:tblLayout w:type="fixed"/>
        <w:tblCellMar>
          <w:left w:w="71" w:type="dxa"/>
          <w:right w:w="71" w:type="dxa"/>
        </w:tblCellMar>
        <w:tblLook w:val="0000" w:firstRow="0" w:lastRow="0" w:firstColumn="0" w:lastColumn="0" w:noHBand="0" w:noVBand="0"/>
      </w:tblPr>
      <w:tblGrid>
        <w:gridCol w:w="2765"/>
        <w:gridCol w:w="1275"/>
        <w:gridCol w:w="1134"/>
        <w:gridCol w:w="4395"/>
      </w:tblGrid>
      <w:tr w:rsidR="000114DA" w:rsidRPr="000A637F" w:rsidTr="00B705B3">
        <w:trPr>
          <w:trHeight w:hRule="exact" w:val="284"/>
        </w:trPr>
        <w:tc>
          <w:tcPr>
            <w:tcW w:w="276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tabs>
                <w:tab w:val="left" w:pos="2055"/>
              </w:tabs>
              <w:rPr>
                <w:rFonts w:ascii="Arial" w:hAnsi="Arial" w:cs="Arial"/>
                <w:b/>
                <w:sz w:val="20"/>
              </w:rPr>
            </w:pPr>
            <w:r>
              <w:rPr>
                <w:rFonts w:ascii="Arial" w:hAnsi="Arial" w:cs="Arial"/>
                <w:b/>
                <w:sz w:val="20"/>
              </w:rPr>
              <w:t>Product Name</w:t>
            </w:r>
          </w:p>
        </w:tc>
        <w:tc>
          <w:tcPr>
            <w:tcW w:w="127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tabs>
                <w:tab w:val="left" w:pos="2055"/>
              </w:tabs>
              <w:jc w:val="center"/>
              <w:rPr>
                <w:rFonts w:ascii="Arial" w:hAnsi="Arial" w:cs="Arial"/>
                <w:b/>
                <w:sz w:val="20"/>
              </w:rPr>
            </w:pPr>
            <w:r>
              <w:rPr>
                <w:rFonts w:ascii="Arial" w:hAnsi="Arial" w:cs="Arial"/>
                <w:b/>
                <w:sz w:val="20"/>
              </w:rPr>
              <w:t>Order No.</w:t>
            </w:r>
          </w:p>
        </w:tc>
        <w:tc>
          <w:tcPr>
            <w:tcW w:w="1134"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tabs>
                <w:tab w:val="left" w:pos="2055"/>
              </w:tabs>
              <w:jc w:val="center"/>
              <w:rPr>
                <w:rFonts w:ascii="Arial" w:hAnsi="Arial" w:cs="Arial"/>
                <w:b/>
                <w:sz w:val="20"/>
              </w:rPr>
            </w:pPr>
            <w:r>
              <w:rPr>
                <w:rFonts w:ascii="Arial" w:hAnsi="Arial" w:cs="Arial"/>
                <w:b/>
                <w:sz w:val="20"/>
              </w:rPr>
              <w:t>Content</w:t>
            </w:r>
          </w:p>
        </w:tc>
        <w:tc>
          <w:tcPr>
            <w:tcW w:w="439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tabs>
                <w:tab w:val="left" w:pos="2055"/>
              </w:tabs>
              <w:jc w:val="center"/>
              <w:rPr>
                <w:rFonts w:ascii="Arial" w:hAnsi="Arial" w:cs="Arial"/>
                <w:b/>
                <w:sz w:val="20"/>
              </w:rPr>
            </w:pPr>
            <w:r>
              <w:rPr>
                <w:rFonts w:ascii="Arial" w:hAnsi="Arial" w:cs="Arial"/>
                <w:b/>
                <w:sz w:val="20"/>
              </w:rPr>
              <w:t>Description</w:t>
            </w:r>
          </w:p>
        </w:tc>
      </w:tr>
      <w:tr w:rsidR="000114DA" w:rsidRPr="00710A04" w:rsidTr="00B705B3">
        <w:tc>
          <w:tcPr>
            <w:tcW w:w="276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Pr>
                <w:rFonts w:ascii="Arial" w:hAnsi="Arial" w:cs="Arial"/>
              </w:rPr>
              <w:t>Milenia</w:t>
            </w:r>
            <w:r>
              <w:rPr>
                <w:rFonts w:ascii="Arial" w:hAnsi="Arial" w:cs="Arial"/>
                <w:vertAlign w:val="superscript"/>
              </w:rPr>
              <w:t>®</w:t>
            </w:r>
            <w:r>
              <w:rPr>
                <w:rFonts w:ascii="Arial" w:hAnsi="Arial" w:cs="Arial"/>
              </w:rPr>
              <w:t xml:space="preserve"> HybriDetect HS</w:t>
            </w:r>
          </w:p>
        </w:tc>
        <w:tc>
          <w:tcPr>
            <w:tcW w:w="127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Pr>
                <w:rFonts w:ascii="Arial" w:hAnsi="Arial" w:cs="Arial"/>
              </w:rPr>
              <w:t>MG</w:t>
            </w:r>
            <w:r w:rsidRPr="00AA0DA8">
              <w:rPr>
                <w:rFonts w:ascii="Arial" w:hAnsi="Arial" w:cs="Arial"/>
              </w:rPr>
              <w:t>H</w:t>
            </w:r>
            <w:r>
              <w:rPr>
                <w:rFonts w:ascii="Arial" w:hAnsi="Arial" w:cs="Arial"/>
              </w:rPr>
              <w:t>T 1</w:t>
            </w:r>
          </w:p>
        </w:tc>
        <w:tc>
          <w:tcPr>
            <w:tcW w:w="1134" w:type="dxa"/>
            <w:tcBorders>
              <w:top w:val="single" w:sz="6" w:space="0" w:color="auto"/>
              <w:left w:val="single" w:sz="6" w:space="0" w:color="auto"/>
              <w:bottom w:val="single" w:sz="6" w:space="0" w:color="auto"/>
              <w:right w:val="single" w:sz="6" w:space="0" w:color="auto"/>
            </w:tcBorders>
          </w:tcPr>
          <w:p w:rsidR="000114DA" w:rsidRDefault="000114DA" w:rsidP="00B705B3">
            <w:pPr>
              <w:pStyle w:val="TabellenInhalt"/>
              <w:spacing w:before="0" w:after="0"/>
              <w:jc w:val="center"/>
              <w:rPr>
                <w:rFonts w:ascii="Arial" w:hAnsi="Arial" w:cs="Arial"/>
                <w:lang w:val="fr-FR"/>
              </w:rPr>
            </w:pPr>
            <w:r w:rsidRPr="00B76B34">
              <w:rPr>
                <w:rFonts w:ascii="Arial" w:hAnsi="Arial" w:cs="Arial"/>
                <w:lang w:val="fr-FR"/>
              </w:rPr>
              <w:t>40</w:t>
            </w:r>
            <w:r>
              <w:rPr>
                <w:rFonts w:ascii="Arial" w:hAnsi="Arial" w:cs="Arial"/>
                <w:lang w:val="fr-FR"/>
              </w:rPr>
              <w:t xml:space="preserve"> tests </w:t>
            </w:r>
          </w:p>
        </w:tc>
        <w:tc>
          <w:tcPr>
            <w:tcW w:w="4395" w:type="dxa"/>
            <w:tcBorders>
              <w:top w:val="single" w:sz="6" w:space="0" w:color="auto"/>
              <w:left w:val="single" w:sz="6" w:space="0" w:color="auto"/>
              <w:bottom w:val="single" w:sz="6" w:space="0" w:color="auto"/>
              <w:right w:val="single" w:sz="6" w:space="0" w:color="auto"/>
            </w:tcBorders>
          </w:tcPr>
          <w:p w:rsidR="000114DA" w:rsidRPr="000F3114" w:rsidRDefault="00861046" w:rsidP="00B705B3">
            <w:pPr>
              <w:pStyle w:val="TabellenInhalt"/>
              <w:spacing w:before="0" w:after="0"/>
              <w:rPr>
                <w:rFonts w:ascii="Arial" w:hAnsi="Arial" w:cs="Arial"/>
                <w:lang w:val="en-GB"/>
              </w:rPr>
            </w:pPr>
            <w:r>
              <w:rPr>
                <w:rFonts w:ascii="Arial" w:hAnsi="Arial" w:cs="Arial"/>
                <w:lang w:val="en-GB"/>
              </w:rPr>
              <w:t xml:space="preserve">Test </w:t>
            </w:r>
            <w:r w:rsidR="002A42FD">
              <w:rPr>
                <w:rFonts w:ascii="Arial" w:hAnsi="Arial" w:cs="Arial"/>
                <w:lang w:val="en-GB"/>
              </w:rPr>
              <w:t>strips</w:t>
            </w:r>
            <w:r w:rsidR="000114DA" w:rsidRPr="000F3114">
              <w:rPr>
                <w:rFonts w:ascii="Arial" w:hAnsi="Arial" w:cs="Arial"/>
                <w:lang w:val="en-GB"/>
              </w:rPr>
              <w:t xml:space="preserve"> </w:t>
            </w:r>
            <w:r w:rsidR="000114DA">
              <w:rPr>
                <w:rFonts w:ascii="Arial" w:hAnsi="Arial" w:cs="Arial"/>
                <w:lang w:val="en-GB"/>
              </w:rPr>
              <w:t xml:space="preserve">with </w:t>
            </w:r>
            <w:r w:rsidR="000114DA" w:rsidRPr="00771B70">
              <w:rPr>
                <w:rFonts w:ascii="Arial" w:hAnsi="Arial" w:cs="Arial"/>
                <w:b/>
                <w:lang w:val="en-GB"/>
              </w:rPr>
              <w:t>one</w:t>
            </w:r>
            <w:r w:rsidR="000114DA">
              <w:rPr>
                <w:rFonts w:ascii="Arial" w:hAnsi="Arial" w:cs="Arial"/>
                <w:lang w:val="en-GB"/>
              </w:rPr>
              <w:t xml:space="preserve"> test band </w:t>
            </w:r>
            <w:r>
              <w:rPr>
                <w:rFonts w:ascii="Arial" w:hAnsi="Arial" w:cs="Arial"/>
                <w:lang w:val="en-GB"/>
              </w:rPr>
              <w:t>(</w:t>
            </w:r>
            <w:r w:rsidR="002A42FD">
              <w:rPr>
                <w:rFonts w:ascii="Arial" w:hAnsi="Arial" w:cs="Arial"/>
                <w:lang w:val="en-GB"/>
              </w:rPr>
              <w:t xml:space="preserve">in a </w:t>
            </w:r>
            <w:r w:rsidR="000114DA" w:rsidRPr="000F3114">
              <w:rPr>
                <w:rFonts w:ascii="Arial" w:hAnsi="Arial" w:cs="Arial"/>
                <w:lang w:val="en-GB"/>
              </w:rPr>
              <w:t>housing</w:t>
            </w:r>
            <w:r>
              <w:rPr>
                <w:rFonts w:ascii="Arial" w:hAnsi="Arial" w:cs="Arial"/>
                <w:lang w:val="en-GB"/>
              </w:rPr>
              <w:t>)</w:t>
            </w:r>
            <w:r w:rsidR="000114DA" w:rsidRPr="000F3114">
              <w:rPr>
                <w:rFonts w:ascii="Arial" w:hAnsi="Arial" w:cs="Arial"/>
                <w:lang w:val="en-GB"/>
              </w:rPr>
              <w:t xml:space="preserve"> </w:t>
            </w:r>
          </w:p>
        </w:tc>
      </w:tr>
      <w:tr w:rsidR="000114DA" w:rsidRPr="00710A04" w:rsidTr="00B705B3">
        <w:tc>
          <w:tcPr>
            <w:tcW w:w="2765" w:type="dxa"/>
            <w:tcBorders>
              <w:top w:val="single" w:sz="6" w:space="0" w:color="auto"/>
              <w:left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sidRPr="000A637F">
              <w:rPr>
                <w:rFonts w:ascii="Arial" w:hAnsi="Arial" w:cs="Arial"/>
              </w:rPr>
              <w:t>Milenia</w:t>
            </w:r>
            <w:r>
              <w:rPr>
                <w:rFonts w:ascii="Arial" w:hAnsi="Arial" w:cs="Arial"/>
                <w:vertAlign w:val="superscript"/>
              </w:rPr>
              <w:t>®</w:t>
            </w:r>
            <w:r w:rsidRPr="000A637F">
              <w:rPr>
                <w:rFonts w:ascii="Arial" w:hAnsi="Arial" w:cs="Arial"/>
              </w:rPr>
              <w:t xml:space="preserve"> </w:t>
            </w:r>
            <w:proofErr w:type="spellStart"/>
            <w:r w:rsidRPr="000A637F">
              <w:rPr>
                <w:rFonts w:ascii="Arial" w:hAnsi="Arial" w:cs="Arial"/>
              </w:rPr>
              <w:t>HybriDetect</w:t>
            </w:r>
            <w:proofErr w:type="spellEnd"/>
            <w:r w:rsidRPr="000A637F">
              <w:rPr>
                <w:rFonts w:ascii="Arial" w:hAnsi="Arial" w:cs="Arial"/>
              </w:rPr>
              <w:t xml:space="preserve"> 2T </w:t>
            </w:r>
          </w:p>
        </w:tc>
        <w:tc>
          <w:tcPr>
            <w:tcW w:w="1275" w:type="dxa"/>
            <w:tcBorders>
              <w:top w:val="single" w:sz="6" w:space="0" w:color="auto"/>
              <w:left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sidRPr="000A637F">
              <w:rPr>
                <w:rFonts w:ascii="Arial" w:hAnsi="Arial" w:cs="Arial"/>
              </w:rPr>
              <w:t xml:space="preserve">MGHD2 1 </w:t>
            </w:r>
          </w:p>
        </w:tc>
        <w:tc>
          <w:tcPr>
            <w:tcW w:w="1134" w:type="dxa"/>
            <w:tcBorders>
              <w:left w:val="single" w:sz="6" w:space="0" w:color="auto"/>
              <w:right w:val="single" w:sz="6" w:space="0" w:color="auto"/>
            </w:tcBorders>
          </w:tcPr>
          <w:p w:rsidR="000114DA" w:rsidRPr="000A637F" w:rsidRDefault="000114DA" w:rsidP="00B705B3">
            <w:pPr>
              <w:pStyle w:val="TabellenInhalt"/>
              <w:spacing w:before="0" w:after="0"/>
              <w:jc w:val="center"/>
              <w:rPr>
                <w:rFonts w:ascii="Arial" w:hAnsi="Arial" w:cs="Arial"/>
              </w:rPr>
            </w:pPr>
            <w:r>
              <w:rPr>
                <w:rFonts w:ascii="Arial" w:hAnsi="Arial" w:cs="Arial"/>
              </w:rPr>
              <w:t>100 t</w:t>
            </w:r>
            <w:r w:rsidRPr="000A637F">
              <w:rPr>
                <w:rFonts w:ascii="Arial" w:hAnsi="Arial" w:cs="Arial"/>
              </w:rPr>
              <w:t>ests</w:t>
            </w:r>
          </w:p>
        </w:tc>
        <w:tc>
          <w:tcPr>
            <w:tcW w:w="4395" w:type="dxa"/>
            <w:tcBorders>
              <w:top w:val="single" w:sz="6" w:space="0" w:color="auto"/>
              <w:left w:val="single" w:sz="6" w:space="0" w:color="auto"/>
              <w:right w:val="single" w:sz="6" w:space="0" w:color="auto"/>
            </w:tcBorders>
          </w:tcPr>
          <w:p w:rsidR="000114DA" w:rsidRPr="000F3114" w:rsidRDefault="000114DA" w:rsidP="00B705B3">
            <w:pPr>
              <w:pStyle w:val="TabellenInhalt"/>
              <w:spacing w:before="0" w:after="0"/>
              <w:ind w:right="-72"/>
              <w:rPr>
                <w:rFonts w:ascii="Arial" w:hAnsi="Arial" w:cs="Arial"/>
                <w:lang w:val="en-GB"/>
              </w:rPr>
            </w:pPr>
            <w:r w:rsidRPr="000F3114">
              <w:rPr>
                <w:rFonts w:ascii="Arial" w:hAnsi="Arial" w:cs="Arial"/>
                <w:lang w:val="en-GB"/>
              </w:rPr>
              <w:t>Dipsticks with</w:t>
            </w:r>
            <w:r w:rsidRPr="00771B70">
              <w:rPr>
                <w:rFonts w:ascii="Arial" w:hAnsi="Arial" w:cs="Arial"/>
                <w:b/>
                <w:lang w:val="en-GB"/>
              </w:rPr>
              <w:t xml:space="preserve"> two</w:t>
            </w:r>
            <w:r w:rsidRPr="000F3114">
              <w:rPr>
                <w:rFonts w:ascii="Arial" w:hAnsi="Arial" w:cs="Arial"/>
                <w:lang w:val="en-GB"/>
              </w:rPr>
              <w:t xml:space="preserve"> different test bands (as third labeling </w:t>
            </w:r>
            <w:r>
              <w:rPr>
                <w:rFonts w:ascii="Arial" w:hAnsi="Arial" w:cs="Arial"/>
                <w:lang w:val="en-GB"/>
              </w:rPr>
              <w:t xml:space="preserve">with </w:t>
            </w:r>
            <w:r w:rsidRPr="000F3114">
              <w:rPr>
                <w:rFonts w:ascii="Arial" w:hAnsi="Arial" w:cs="Arial"/>
                <w:lang w:val="en-GB"/>
              </w:rPr>
              <w:t>digoxigenin</w:t>
            </w:r>
            <w:r>
              <w:rPr>
                <w:rFonts w:ascii="Arial" w:hAnsi="Arial" w:cs="Arial"/>
                <w:lang w:val="en-GB"/>
              </w:rPr>
              <w:t>e is required</w:t>
            </w:r>
            <w:r w:rsidRPr="000F3114">
              <w:rPr>
                <w:rFonts w:ascii="Arial" w:hAnsi="Arial" w:cs="Arial"/>
                <w:lang w:val="en-GB"/>
              </w:rPr>
              <w:t>)</w:t>
            </w:r>
          </w:p>
        </w:tc>
      </w:tr>
      <w:tr w:rsidR="000114DA" w:rsidRPr="00710A04" w:rsidTr="00B705B3">
        <w:tc>
          <w:tcPr>
            <w:tcW w:w="276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sidRPr="000A637F">
              <w:rPr>
                <w:rFonts w:ascii="Arial" w:hAnsi="Arial" w:cs="Arial"/>
              </w:rPr>
              <w:t>Milenia</w:t>
            </w:r>
            <w:r>
              <w:rPr>
                <w:rFonts w:ascii="Arial" w:hAnsi="Arial" w:cs="Arial"/>
                <w:vertAlign w:val="superscript"/>
              </w:rPr>
              <w:t>®</w:t>
            </w:r>
            <w:r w:rsidRPr="000A637F">
              <w:rPr>
                <w:rFonts w:ascii="Arial" w:hAnsi="Arial" w:cs="Arial"/>
              </w:rPr>
              <w:t xml:space="preserve"> POCScan Reader</w:t>
            </w:r>
          </w:p>
        </w:tc>
        <w:tc>
          <w:tcPr>
            <w:tcW w:w="127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sidRPr="000A637F">
              <w:rPr>
                <w:rFonts w:ascii="Arial" w:hAnsi="Arial" w:cs="Arial"/>
              </w:rPr>
              <w:t>MSCAN 1</w:t>
            </w:r>
          </w:p>
        </w:tc>
        <w:tc>
          <w:tcPr>
            <w:tcW w:w="1134"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jc w:val="center"/>
              <w:rPr>
                <w:rFonts w:ascii="Arial" w:hAnsi="Arial" w:cs="Arial"/>
                <w:lang w:val="fr-FR"/>
              </w:rPr>
            </w:pPr>
            <w:r>
              <w:rPr>
                <w:rFonts w:ascii="Arial" w:hAnsi="Arial" w:cs="Arial"/>
                <w:lang w:val="fr-FR"/>
              </w:rPr>
              <w:t>1 device</w:t>
            </w:r>
          </w:p>
        </w:tc>
        <w:tc>
          <w:tcPr>
            <w:tcW w:w="4395" w:type="dxa"/>
            <w:tcBorders>
              <w:top w:val="single" w:sz="6" w:space="0" w:color="auto"/>
              <w:left w:val="single" w:sz="6" w:space="0" w:color="auto"/>
              <w:bottom w:val="single" w:sz="6" w:space="0" w:color="auto"/>
              <w:right w:val="single" w:sz="6" w:space="0" w:color="auto"/>
            </w:tcBorders>
          </w:tcPr>
          <w:p w:rsidR="000114DA" w:rsidRPr="00874035" w:rsidRDefault="000114DA" w:rsidP="00B705B3">
            <w:pPr>
              <w:pStyle w:val="TabellenInhalt"/>
              <w:spacing w:before="0" w:after="0"/>
              <w:rPr>
                <w:rFonts w:ascii="Arial" w:hAnsi="Arial" w:cs="Arial"/>
                <w:lang w:val="en-GB"/>
              </w:rPr>
            </w:pPr>
            <w:r w:rsidRPr="00874035">
              <w:rPr>
                <w:rFonts w:ascii="Arial" w:hAnsi="Arial" w:cs="Arial"/>
                <w:lang w:val="en-GB"/>
              </w:rPr>
              <w:t>Interp</w:t>
            </w:r>
            <w:r w:rsidR="008B09C5">
              <w:rPr>
                <w:rFonts w:ascii="Arial" w:hAnsi="Arial" w:cs="Arial"/>
                <w:lang w:val="en-GB"/>
              </w:rPr>
              <w:t>retation device for HybriDetect</w:t>
            </w:r>
            <w:r w:rsidR="00861046">
              <w:rPr>
                <w:rFonts w:ascii="Arial" w:hAnsi="Arial" w:cs="Arial"/>
                <w:lang w:val="en-GB"/>
              </w:rPr>
              <w:t xml:space="preserve"> </w:t>
            </w:r>
            <w:r w:rsidR="008B09C5">
              <w:rPr>
                <w:rFonts w:ascii="Arial" w:hAnsi="Arial" w:cs="Arial"/>
                <w:lang w:val="en-GB"/>
              </w:rPr>
              <w:t>products</w:t>
            </w:r>
          </w:p>
        </w:tc>
      </w:tr>
      <w:tr w:rsidR="000114DA" w:rsidRPr="00710A04" w:rsidTr="00DB4F73">
        <w:tc>
          <w:tcPr>
            <w:tcW w:w="276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Pr>
                <w:rFonts w:ascii="Arial" w:hAnsi="Arial" w:cs="Arial"/>
              </w:rPr>
              <w:t>Milenia</w:t>
            </w:r>
            <w:r>
              <w:rPr>
                <w:rFonts w:ascii="Arial" w:hAnsi="Arial" w:cs="Arial"/>
                <w:vertAlign w:val="superscript"/>
              </w:rPr>
              <w:t>®</w:t>
            </w:r>
            <w:r>
              <w:rPr>
                <w:rFonts w:ascii="Arial" w:hAnsi="Arial" w:cs="Arial"/>
              </w:rPr>
              <w:t xml:space="preserve"> </w:t>
            </w:r>
            <w:proofErr w:type="spellStart"/>
            <w:r>
              <w:rPr>
                <w:rFonts w:ascii="Arial" w:hAnsi="Arial" w:cs="Arial"/>
              </w:rPr>
              <w:t>HybriDetect</w:t>
            </w:r>
            <w:proofErr w:type="spellEnd"/>
            <w:r>
              <w:rPr>
                <w:rFonts w:ascii="Arial" w:hAnsi="Arial" w:cs="Arial"/>
              </w:rPr>
              <w:t xml:space="preserve"> Software </w:t>
            </w:r>
          </w:p>
        </w:tc>
        <w:tc>
          <w:tcPr>
            <w:tcW w:w="127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Pr>
                <w:rFonts w:ascii="Arial" w:hAnsi="Arial" w:cs="Arial"/>
              </w:rPr>
              <w:t>MGSW</w:t>
            </w:r>
          </w:p>
        </w:tc>
        <w:tc>
          <w:tcPr>
            <w:tcW w:w="1134"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jc w:val="center"/>
              <w:rPr>
                <w:rFonts w:ascii="Arial" w:hAnsi="Arial" w:cs="Arial"/>
                <w:lang w:val="fr-FR"/>
              </w:rPr>
            </w:pPr>
            <w:r>
              <w:rPr>
                <w:rFonts w:ascii="Arial" w:hAnsi="Arial" w:cs="Arial"/>
                <w:lang w:val="fr-FR"/>
              </w:rPr>
              <w:t>1 CD</w:t>
            </w:r>
          </w:p>
        </w:tc>
        <w:tc>
          <w:tcPr>
            <w:tcW w:w="4395" w:type="dxa"/>
            <w:tcBorders>
              <w:top w:val="single" w:sz="6" w:space="0" w:color="auto"/>
              <w:left w:val="single" w:sz="6" w:space="0" w:color="auto"/>
              <w:bottom w:val="single" w:sz="6" w:space="0" w:color="auto"/>
              <w:right w:val="single" w:sz="6" w:space="0" w:color="auto"/>
            </w:tcBorders>
          </w:tcPr>
          <w:p w:rsidR="000114DA" w:rsidRPr="00506EC6" w:rsidRDefault="000114DA" w:rsidP="00B705B3">
            <w:pPr>
              <w:pStyle w:val="TabellenInhalt"/>
              <w:spacing w:before="0" w:after="0"/>
              <w:rPr>
                <w:rFonts w:ascii="Arial" w:hAnsi="Arial" w:cs="Arial"/>
                <w:lang w:val="en-GB"/>
              </w:rPr>
            </w:pPr>
            <w:r>
              <w:rPr>
                <w:rFonts w:ascii="Arial" w:hAnsi="Arial" w:cs="Arial"/>
                <w:lang w:val="en-GB"/>
              </w:rPr>
              <w:t>Software for documentation and/or quantification of results</w:t>
            </w:r>
          </w:p>
        </w:tc>
      </w:tr>
      <w:tr w:rsidR="000114DA" w:rsidRPr="00710A04" w:rsidTr="00DB4F73">
        <w:tc>
          <w:tcPr>
            <w:tcW w:w="2765" w:type="dxa"/>
            <w:tcBorders>
              <w:top w:val="single" w:sz="6" w:space="0" w:color="auto"/>
              <w:left w:val="single" w:sz="6" w:space="0" w:color="auto"/>
              <w:bottom w:val="single" w:sz="6" w:space="0" w:color="auto"/>
              <w:right w:val="single" w:sz="6" w:space="0" w:color="auto"/>
            </w:tcBorders>
          </w:tcPr>
          <w:p w:rsidR="000114DA" w:rsidRPr="00B4364F" w:rsidRDefault="0013322E" w:rsidP="00B705B3">
            <w:pPr>
              <w:pStyle w:val="TabellenInhalt"/>
              <w:spacing w:before="0" w:after="0"/>
              <w:rPr>
                <w:rFonts w:ascii="Arial" w:hAnsi="Arial" w:cs="Arial"/>
                <w:color w:val="FF0000"/>
              </w:rPr>
            </w:pPr>
            <w:r>
              <w:rPr>
                <w:rFonts w:ascii="Arial" w:hAnsi="Arial" w:cs="Arial"/>
              </w:rPr>
              <w:t>Milenia</w:t>
            </w:r>
            <w:r>
              <w:rPr>
                <w:rFonts w:ascii="Arial" w:hAnsi="Arial" w:cs="Arial"/>
                <w:vertAlign w:val="superscript"/>
              </w:rPr>
              <w:t>®</w:t>
            </w:r>
            <w:r>
              <w:rPr>
                <w:rFonts w:ascii="Arial" w:hAnsi="Arial" w:cs="Arial"/>
              </w:rPr>
              <w:t xml:space="preserve"> </w:t>
            </w:r>
            <w:r w:rsidR="00C5193C">
              <w:rPr>
                <w:rFonts w:ascii="Arial" w:hAnsi="Arial" w:cs="Arial"/>
              </w:rPr>
              <w:t>Carrier</w:t>
            </w:r>
          </w:p>
        </w:tc>
        <w:tc>
          <w:tcPr>
            <w:tcW w:w="1275" w:type="dxa"/>
            <w:tcBorders>
              <w:top w:val="single" w:sz="6" w:space="0" w:color="auto"/>
              <w:left w:val="single" w:sz="6" w:space="0" w:color="auto"/>
              <w:bottom w:val="single" w:sz="6" w:space="0" w:color="auto"/>
              <w:right w:val="single" w:sz="6" w:space="0" w:color="auto"/>
            </w:tcBorders>
          </w:tcPr>
          <w:p w:rsidR="000114DA" w:rsidRPr="00B4364F" w:rsidRDefault="00B4364F" w:rsidP="00B705B3">
            <w:pPr>
              <w:pStyle w:val="TabellenInhalt"/>
              <w:spacing w:before="0" w:after="0"/>
              <w:rPr>
                <w:rFonts w:ascii="Arial" w:hAnsi="Arial" w:cs="Arial"/>
              </w:rPr>
            </w:pPr>
            <w:r>
              <w:rPr>
                <w:rFonts w:ascii="Arial" w:hAnsi="Arial" w:cs="Arial"/>
              </w:rPr>
              <w:t>MGCA 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0114DA" w:rsidRPr="00B4364F" w:rsidRDefault="00DB4F73" w:rsidP="00B705B3">
            <w:pPr>
              <w:pStyle w:val="TabellenInhalt"/>
              <w:spacing w:before="0" w:after="0"/>
              <w:jc w:val="center"/>
              <w:rPr>
                <w:rFonts w:ascii="Arial" w:hAnsi="Arial" w:cs="Arial"/>
                <w:lang w:val="fr-FR"/>
              </w:rPr>
            </w:pPr>
            <w:r w:rsidRPr="00B4364F">
              <w:rPr>
                <w:rFonts w:ascii="Arial" w:hAnsi="Arial" w:cs="Arial"/>
                <w:lang w:val="fr-FR"/>
              </w:rPr>
              <w:t>15</w:t>
            </w:r>
            <w:r w:rsidR="000114DA" w:rsidRPr="00B4364F">
              <w:rPr>
                <w:rFonts w:ascii="Arial" w:hAnsi="Arial" w:cs="Arial"/>
                <w:lang w:val="fr-FR"/>
              </w:rPr>
              <w:t xml:space="preserve"> pieces</w:t>
            </w:r>
          </w:p>
        </w:tc>
        <w:tc>
          <w:tcPr>
            <w:tcW w:w="4395" w:type="dxa"/>
            <w:tcBorders>
              <w:top w:val="single" w:sz="6" w:space="0" w:color="auto"/>
              <w:left w:val="single" w:sz="6" w:space="0" w:color="auto"/>
              <w:bottom w:val="single" w:sz="6" w:space="0" w:color="auto"/>
              <w:right w:val="single" w:sz="6" w:space="0" w:color="auto"/>
            </w:tcBorders>
          </w:tcPr>
          <w:p w:rsidR="00B4364F" w:rsidRPr="00B4364F" w:rsidRDefault="00B4364F" w:rsidP="00B4364F">
            <w:pPr>
              <w:ind w:left="3433" w:hanging="3433"/>
              <w:jc w:val="both"/>
              <w:rPr>
                <w:rFonts w:ascii="Arial" w:hAnsi="Arial" w:cs="Arial"/>
                <w:sz w:val="20"/>
                <w:lang w:val="en-GB"/>
              </w:rPr>
            </w:pPr>
            <w:r w:rsidRPr="00B4364F">
              <w:rPr>
                <w:rFonts w:ascii="Arial" w:hAnsi="Arial" w:cs="Arial"/>
                <w:sz w:val="20"/>
                <w:lang w:val="en-GB"/>
              </w:rPr>
              <w:t>Holder for insertion of Milenia</w:t>
            </w:r>
            <w:r w:rsidRPr="00B4364F">
              <w:rPr>
                <w:rFonts w:ascii="Arial" w:hAnsi="Arial" w:cs="Arial"/>
                <w:sz w:val="20"/>
                <w:vertAlign w:val="superscript"/>
                <w:lang w:val="en-GB"/>
              </w:rPr>
              <w:t>®</w:t>
            </w:r>
            <w:r w:rsidRPr="00B4364F">
              <w:rPr>
                <w:rFonts w:ascii="Arial" w:hAnsi="Arial" w:cs="Arial"/>
                <w:sz w:val="20"/>
                <w:lang w:val="en-GB"/>
              </w:rPr>
              <w:t xml:space="preserve"> </w:t>
            </w:r>
            <w:r w:rsidR="00956CB3">
              <w:rPr>
                <w:rFonts w:ascii="Arial" w:hAnsi="Arial" w:cs="Arial"/>
                <w:sz w:val="20"/>
                <w:lang w:val="en-GB"/>
              </w:rPr>
              <w:t>Dipsticks</w:t>
            </w:r>
            <w:r w:rsidRPr="00B4364F">
              <w:rPr>
                <w:rFonts w:ascii="Arial" w:hAnsi="Arial" w:cs="Arial"/>
                <w:sz w:val="20"/>
                <w:lang w:val="en-GB"/>
              </w:rPr>
              <w:t xml:space="preserve"> </w:t>
            </w:r>
          </w:p>
          <w:p w:rsidR="000114DA" w:rsidRPr="00B4364F" w:rsidRDefault="00B4364F" w:rsidP="00B705B3">
            <w:pPr>
              <w:pStyle w:val="TabellenInhalt"/>
              <w:spacing w:before="0" w:after="0"/>
              <w:rPr>
                <w:rFonts w:ascii="Arial" w:hAnsi="Arial" w:cs="Arial"/>
                <w:lang w:val="en-GB"/>
              </w:rPr>
            </w:pPr>
            <w:r w:rsidRPr="00B4364F">
              <w:rPr>
                <w:rFonts w:ascii="Arial" w:hAnsi="Arial" w:cs="Arial"/>
                <w:lang w:val="en-GB"/>
              </w:rPr>
              <w:t>in the Milenia</w:t>
            </w:r>
            <w:r w:rsidRPr="00B4364F">
              <w:rPr>
                <w:rFonts w:ascii="Arial" w:hAnsi="Arial" w:cs="Arial"/>
                <w:vertAlign w:val="superscript"/>
                <w:lang w:val="en-GB"/>
              </w:rPr>
              <w:t>®</w:t>
            </w:r>
            <w:r w:rsidRPr="00B4364F">
              <w:rPr>
                <w:rFonts w:ascii="Arial" w:hAnsi="Arial" w:cs="Arial"/>
                <w:lang w:val="en-GB"/>
              </w:rPr>
              <w:t xml:space="preserve"> POCScan Reader</w:t>
            </w:r>
            <w:r w:rsidRPr="00B4364F">
              <w:rPr>
                <w:rFonts w:ascii="Arial" w:hAnsi="Arial" w:cs="Arial"/>
                <w:b/>
                <w:bCs/>
                <w:lang w:val="en-GB"/>
              </w:rPr>
              <w:t xml:space="preserve"> </w:t>
            </w:r>
          </w:p>
        </w:tc>
      </w:tr>
    </w:tbl>
    <w:p w:rsidR="000114DA" w:rsidRPr="00506EC6" w:rsidRDefault="000114DA" w:rsidP="000114DA">
      <w:pPr>
        <w:pStyle w:val="TabellenInhalt"/>
        <w:widowControl/>
        <w:suppressAutoHyphens w:val="0"/>
        <w:spacing w:before="0" w:after="0"/>
        <w:rPr>
          <w:rFonts w:ascii="Arial" w:hAnsi="Arial" w:cs="Arial"/>
          <w:lang w:val="en-GB"/>
        </w:rPr>
      </w:pPr>
    </w:p>
    <w:p w:rsidR="000114DA" w:rsidRDefault="000114DA" w:rsidP="000114DA">
      <w:pPr>
        <w:pStyle w:val="Fliesstext"/>
        <w:rPr>
          <w:lang w:val="en-GB"/>
        </w:rPr>
      </w:pPr>
    </w:p>
    <w:p w:rsidR="000114DA" w:rsidRDefault="000114DA" w:rsidP="000114DA">
      <w:pPr>
        <w:pStyle w:val="Fliesstext"/>
        <w:rPr>
          <w:lang w:val="en-GB"/>
        </w:rPr>
      </w:pPr>
    </w:p>
    <w:p w:rsidR="00144B12" w:rsidRDefault="00144B12">
      <w:pPr>
        <w:rPr>
          <w:lang w:val="en-GB"/>
        </w:rPr>
      </w:pPr>
      <w:r>
        <w:rPr>
          <w:rFonts w:ascii="Arial" w:hAnsi="Arial" w:cs="Arial"/>
          <w:lang w:val="en-GB"/>
        </w:rPr>
        <w:br w:type="page"/>
      </w:r>
    </w:p>
    <w:p w:rsidR="00144B12" w:rsidRDefault="00144B12">
      <w:pPr>
        <w:pStyle w:val="Textkrper"/>
        <w:ind w:left="3402"/>
        <w:rPr>
          <w:rFonts w:ascii="Arial" w:hAnsi="Arial" w:cs="Arial"/>
          <w:sz w:val="40"/>
          <w:lang w:val="en-GB"/>
        </w:rPr>
      </w:pPr>
    </w:p>
    <w:p w:rsidR="00144B12" w:rsidRDefault="00144B12">
      <w:pPr>
        <w:pStyle w:val="Textkrper"/>
        <w:ind w:left="3402"/>
        <w:rPr>
          <w:rFonts w:ascii="Arial" w:hAnsi="Arial" w:cs="Arial"/>
          <w:sz w:val="40"/>
          <w:lang w:val="en-GB"/>
        </w:rPr>
      </w:pPr>
    </w:p>
    <w:p w:rsidR="00144B12" w:rsidRDefault="00144B12">
      <w:pPr>
        <w:pStyle w:val="Textkrper"/>
        <w:ind w:left="3402"/>
        <w:rPr>
          <w:rFonts w:ascii="Arial" w:hAnsi="Arial" w:cs="Arial"/>
          <w:lang w:val="en-GB"/>
        </w:rPr>
      </w:pPr>
    </w:p>
    <w:p w:rsidR="00144B12" w:rsidRPr="005D222D" w:rsidRDefault="00144B12">
      <w:pPr>
        <w:pStyle w:val="Textkrper"/>
        <w:ind w:left="3402"/>
        <w:rPr>
          <w:rFonts w:ascii="Arial" w:hAnsi="Arial" w:cs="Arial"/>
          <w:lang w:val="en-GB"/>
        </w:rPr>
      </w:pPr>
    </w:p>
    <w:p w:rsidR="00144B12" w:rsidRPr="005D222D" w:rsidRDefault="00D0440D">
      <w:pPr>
        <w:pStyle w:val="Textkrper"/>
        <w:ind w:left="3402"/>
        <w:rPr>
          <w:rFonts w:ascii="Arial" w:hAnsi="Arial" w:cs="Arial"/>
          <w:lang w:val="en-GB"/>
        </w:rPr>
      </w:pPr>
      <w:r>
        <w:rPr>
          <w:rFonts w:ascii="Arial" w:hAnsi="Arial" w:cs="Arial"/>
          <w:noProof/>
          <w:sz w:val="20"/>
        </w:rPr>
        <mc:AlternateContent>
          <mc:Choice Requires="wps">
            <w:drawing>
              <wp:anchor distT="0" distB="0" distL="114300" distR="114300" simplePos="0" relativeHeight="251633664" behindDoc="0" locked="0" layoutInCell="1" allowOverlap="1">
                <wp:simplePos x="0" y="0"/>
                <wp:positionH relativeFrom="column">
                  <wp:posOffset>2263140</wp:posOffset>
                </wp:positionH>
                <wp:positionV relativeFrom="paragraph">
                  <wp:posOffset>215900</wp:posOffset>
                </wp:positionV>
                <wp:extent cx="2465705" cy="457200"/>
                <wp:effectExtent l="0" t="0" r="0" b="0"/>
                <wp:wrapNone/>
                <wp:docPr id="5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pPr>
                              <w:jc w:val="center"/>
                              <w:rPr>
                                <w:rFonts w:ascii="Arial" w:hAnsi="Arial"/>
                                <w:b/>
                                <w:bCs/>
                                <w:sz w:val="36"/>
                                <w:lang w:val="it-IT"/>
                              </w:rPr>
                            </w:pPr>
                            <w:proofErr w:type="spellStart"/>
                            <w:r>
                              <w:rPr>
                                <w:rFonts w:ascii="Arial" w:hAnsi="Arial"/>
                                <w:b/>
                                <w:bCs/>
                                <w:sz w:val="36"/>
                                <w:lang w:val="it-IT"/>
                              </w:rPr>
                              <w:t>HybriDetect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0" type="#_x0000_t202" style="position:absolute;left:0;text-align:left;margin-left:178.2pt;margin-top:17pt;width:194.15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J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" filled="f" stroked="f">
                <v:textbox>
                  <w:txbxContent>
                    <w:p w:rsidR="00152902" w:rsidRDefault="00152902">
                      <w:pPr>
                        <w:jc w:val="center"/>
                        <w:rPr>
                          <w:rFonts w:ascii="Arial" w:hAnsi="Arial"/>
                          <w:b/>
                          <w:bCs/>
                          <w:sz w:val="36"/>
                          <w:lang w:val="it-IT"/>
                        </w:rPr>
                      </w:pPr>
                      <w:proofErr w:type="spellStart"/>
                      <w:r>
                        <w:rPr>
                          <w:rFonts w:ascii="Arial" w:hAnsi="Arial"/>
                          <w:b/>
                          <w:bCs/>
                          <w:sz w:val="36"/>
                          <w:lang w:val="it-IT"/>
                        </w:rPr>
                        <w:t>HybriDetect</w:t>
                      </w:r>
                      <w:proofErr w:type="spellEnd"/>
                    </w:p>
                  </w:txbxContent>
                </v:textbox>
              </v:shape>
            </w:pict>
          </mc:Fallback>
        </mc:AlternateContent>
      </w:r>
      <w:r w:rsidR="006E6D4B">
        <w:rPr>
          <w:rFonts w:ascii="Arial" w:hAnsi="Arial" w:cs="Arial"/>
          <w:noProof/>
          <w:sz w:val="20"/>
        </w:rPr>
        <w:pict>
          <v:shape id="_x0000_s1234" type="#_x0000_t75" style="position:absolute;left:0;text-align:left;margin-left:170.7pt;margin-top:-.1pt;width:208.75pt;height:66.05pt;z-index:251632640;mso-position-horizontal-relative:text;mso-position-vertical-relative:text" o:userdrawn="t" fillcolor="#0c9">
            <v:imagedata r:id="rId8" o:title=""/>
          </v:shape>
          <o:OLEObject Type="Embed" ProgID="PBrush" ShapeID="_x0000_s1234" DrawAspect="Content" ObjectID="_1461564663" r:id="rId60"/>
        </w:pict>
      </w:r>
    </w:p>
    <w:p w:rsidR="00144B12" w:rsidRPr="005D222D" w:rsidRDefault="00144B12">
      <w:pPr>
        <w:pStyle w:val="Textkrper"/>
        <w:ind w:left="3402"/>
        <w:rPr>
          <w:rFonts w:ascii="Arial" w:hAnsi="Arial" w:cs="Arial"/>
          <w:lang w:val="en-GB"/>
        </w:rPr>
      </w:pPr>
    </w:p>
    <w:p w:rsidR="00144B12" w:rsidRPr="005D222D" w:rsidRDefault="00144B12">
      <w:pPr>
        <w:ind w:left="3402"/>
        <w:rPr>
          <w:rFonts w:ascii="Arial" w:hAnsi="Arial" w:cs="Arial"/>
          <w:sz w:val="26"/>
          <w:lang w:val="en-GB"/>
        </w:rPr>
      </w:pPr>
    </w:p>
    <w:p w:rsidR="00144B12" w:rsidRPr="005D222D" w:rsidRDefault="00144B12">
      <w:pPr>
        <w:pStyle w:val="Textkrper-Einzug2"/>
        <w:ind w:left="3402"/>
        <w:rPr>
          <w:lang w:val="en-GB"/>
        </w:rPr>
      </w:pPr>
    </w:p>
    <w:p w:rsidR="00EB4378" w:rsidRPr="00EB4378" w:rsidRDefault="00EB4378" w:rsidP="00EB4378">
      <w:pPr>
        <w:pStyle w:val="Textkrper-Einzug2"/>
        <w:ind w:left="3402"/>
        <w:rPr>
          <w:bCs/>
          <w:sz w:val="20"/>
          <w:lang w:val="en-GB"/>
        </w:rPr>
      </w:pPr>
      <w:r w:rsidRPr="00EB4378">
        <w:rPr>
          <w:bCs/>
          <w:sz w:val="20"/>
          <w:lang w:val="en-GB"/>
        </w:rPr>
        <w:t xml:space="preserve">Universal lateral flow dipstick for detection of biotin- and FITC-labeled analytes (proteins, genomic amplificates); </w:t>
      </w:r>
    </w:p>
    <w:p w:rsidR="00EB4378" w:rsidRPr="00EB4378" w:rsidRDefault="00EB4378" w:rsidP="00EB4378">
      <w:pPr>
        <w:pStyle w:val="Textkrper-Einzug2"/>
        <w:ind w:left="3402"/>
        <w:rPr>
          <w:bCs/>
          <w:i/>
          <w:iCs/>
          <w:sz w:val="20"/>
        </w:rPr>
      </w:pPr>
      <w:r w:rsidRPr="00EB4378">
        <w:rPr>
          <w:bCs/>
          <w:sz w:val="20"/>
        </w:rPr>
        <w:t>development platform</w:t>
      </w:r>
    </w:p>
    <w:p w:rsidR="00EB4378" w:rsidRPr="00EB4378" w:rsidRDefault="00EB4378" w:rsidP="00EB4378">
      <w:pPr>
        <w:pStyle w:val="Textkrper-Einzug2"/>
        <w:ind w:left="3402"/>
        <w:rPr>
          <w:bCs/>
          <w:sz w:val="20"/>
        </w:rPr>
      </w:pPr>
      <w:r w:rsidRPr="00EB4378">
        <w:rPr>
          <w:bCs/>
          <w:sz w:val="20"/>
        </w:rPr>
        <w:t>English:</w:t>
      </w:r>
      <w:r w:rsidR="004576AB">
        <w:rPr>
          <w:bCs/>
          <w:sz w:val="20"/>
        </w:rPr>
        <w:t xml:space="preserve"> Page:</w:t>
      </w:r>
      <w:r w:rsidRPr="00EB4378">
        <w:rPr>
          <w:bCs/>
          <w:sz w:val="20"/>
        </w:rPr>
        <w:t xml:space="preserve"> 1-8</w:t>
      </w:r>
    </w:p>
    <w:p w:rsidR="00EB4378" w:rsidRDefault="004576AB" w:rsidP="00EB4378">
      <w:pPr>
        <w:pStyle w:val="Textkrper-Einzug2"/>
        <w:ind w:left="3402"/>
        <w:rPr>
          <w:sz w:val="20"/>
        </w:rPr>
      </w:pPr>
      <w:r>
        <w:rPr>
          <w:sz w:val="20"/>
        </w:rPr>
        <w:t>Revision</w:t>
      </w:r>
      <w:r w:rsidR="009F5D24">
        <w:rPr>
          <w:sz w:val="20"/>
        </w:rPr>
        <w:t>: Page: 17</w:t>
      </w:r>
    </w:p>
    <w:p w:rsidR="009F5D24" w:rsidRDefault="009F5D24" w:rsidP="00EB4378">
      <w:pPr>
        <w:pStyle w:val="Textkrper-Einzug2"/>
        <w:ind w:left="3402"/>
        <w:rPr>
          <w:sz w:val="20"/>
        </w:rPr>
      </w:pPr>
    </w:p>
    <w:p w:rsidR="009F5D24" w:rsidRPr="00C920FC" w:rsidRDefault="009F5D24" w:rsidP="00EB4378">
      <w:pPr>
        <w:pStyle w:val="Textkrper-Einzug2"/>
        <w:ind w:left="3402"/>
        <w:rPr>
          <w:sz w:val="20"/>
        </w:rPr>
      </w:pPr>
    </w:p>
    <w:p w:rsidR="00EB4378" w:rsidRPr="00EB4378" w:rsidRDefault="00EB4378" w:rsidP="00EB4378">
      <w:pPr>
        <w:pStyle w:val="Textkrper-Einzug2"/>
        <w:ind w:left="3402"/>
        <w:rPr>
          <w:b/>
          <w:i/>
          <w:iCs/>
          <w:sz w:val="20"/>
        </w:rPr>
      </w:pPr>
      <w:r w:rsidRPr="00EB4378">
        <w:rPr>
          <w:b/>
          <w:sz w:val="20"/>
        </w:rPr>
        <w:t>Universeller Lateralfluss-Dipstick zum Nachweis von Biotin- und FITC-markierten Analyten (Proteine, Gen-Amplifikate); Entwicklungsplattform</w:t>
      </w:r>
    </w:p>
    <w:p w:rsidR="00EB4378" w:rsidRDefault="00EB4378" w:rsidP="00EB4378">
      <w:pPr>
        <w:ind w:left="3402"/>
        <w:rPr>
          <w:rFonts w:ascii="Arial" w:hAnsi="Arial" w:cs="Arial"/>
          <w:b/>
          <w:sz w:val="20"/>
        </w:rPr>
      </w:pPr>
      <w:r w:rsidRPr="00C15256">
        <w:rPr>
          <w:rFonts w:ascii="Arial" w:hAnsi="Arial" w:cs="Arial"/>
          <w:b/>
          <w:sz w:val="20"/>
        </w:rPr>
        <w:t xml:space="preserve">Deutsch: </w:t>
      </w:r>
      <w:r w:rsidR="009F5D24">
        <w:rPr>
          <w:rFonts w:ascii="Arial" w:hAnsi="Arial" w:cs="Arial"/>
          <w:b/>
          <w:sz w:val="20"/>
        </w:rPr>
        <w:t xml:space="preserve">Seite: </w:t>
      </w:r>
      <w:r w:rsidRPr="00C15256">
        <w:rPr>
          <w:rFonts w:ascii="Arial" w:hAnsi="Arial" w:cs="Arial"/>
          <w:b/>
          <w:sz w:val="20"/>
        </w:rPr>
        <w:t>9-16</w:t>
      </w:r>
    </w:p>
    <w:p w:rsidR="009F5D24" w:rsidRPr="00C15256" w:rsidRDefault="009F5D24" w:rsidP="00EB4378">
      <w:pPr>
        <w:ind w:left="3402"/>
        <w:rPr>
          <w:rFonts w:ascii="Arial" w:hAnsi="Arial" w:cs="Arial"/>
          <w:b/>
          <w:sz w:val="20"/>
        </w:rPr>
      </w:pPr>
      <w:r>
        <w:rPr>
          <w:rFonts w:ascii="Arial" w:hAnsi="Arial" w:cs="Arial"/>
          <w:b/>
          <w:sz w:val="20"/>
        </w:rPr>
        <w:t>Revision: Seite: 17</w:t>
      </w:r>
    </w:p>
    <w:p w:rsidR="006B4947" w:rsidRPr="005D222D" w:rsidRDefault="006B4947" w:rsidP="006B4947">
      <w:pPr>
        <w:ind w:left="3402"/>
        <w:rPr>
          <w:rFonts w:ascii="Arial" w:hAnsi="Arial" w:cs="Arial"/>
          <w:sz w:val="20"/>
        </w:rPr>
      </w:pPr>
    </w:p>
    <w:p w:rsidR="006B4947" w:rsidRPr="005D222D" w:rsidRDefault="006B4947" w:rsidP="006B4947">
      <w:pPr>
        <w:ind w:left="3402"/>
        <w:rPr>
          <w:rFonts w:ascii="Arial" w:hAnsi="Arial" w:cs="Arial"/>
          <w:sz w:val="20"/>
        </w:rPr>
      </w:pPr>
    </w:p>
    <w:p w:rsidR="00806CAB" w:rsidRPr="005D222D" w:rsidRDefault="00806CAB" w:rsidP="00806CAB">
      <w:pPr>
        <w:ind w:left="3402"/>
        <w:rPr>
          <w:rFonts w:ascii="Arial" w:hAnsi="Arial" w:cs="Arial"/>
          <w:sz w:val="20"/>
        </w:rPr>
      </w:pPr>
    </w:p>
    <w:p w:rsidR="00806CAB" w:rsidRDefault="00806CAB" w:rsidP="00806CAB">
      <w:pPr>
        <w:ind w:left="3402"/>
        <w:rPr>
          <w:rFonts w:ascii="Arial" w:hAnsi="Arial" w:cs="Arial"/>
          <w:b/>
          <w:bCs/>
          <w:sz w:val="20"/>
        </w:rPr>
      </w:pPr>
    </w:p>
    <w:p w:rsidR="0017042B" w:rsidRPr="005D222D" w:rsidRDefault="0017042B" w:rsidP="00806CAB">
      <w:pPr>
        <w:ind w:left="3402"/>
        <w:rPr>
          <w:rFonts w:ascii="Arial" w:hAnsi="Arial" w:cs="Arial"/>
          <w:b/>
          <w:bCs/>
          <w:sz w:val="20"/>
        </w:rPr>
      </w:pPr>
    </w:p>
    <w:p w:rsidR="00806CAB" w:rsidRPr="005D222D" w:rsidRDefault="00806CAB" w:rsidP="00806CAB">
      <w:pPr>
        <w:ind w:left="3402"/>
        <w:rPr>
          <w:rFonts w:ascii="Arial" w:hAnsi="Arial" w:cs="Arial"/>
          <w:b/>
          <w:bCs/>
          <w:sz w:val="20"/>
        </w:rPr>
      </w:pPr>
    </w:p>
    <w:p w:rsidR="00806CAB" w:rsidRDefault="00D0440D" w:rsidP="00806CAB">
      <w:pPr>
        <w:pStyle w:val="Textkrper-Einzug2"/>
        <w:spacing w:after="120"/>
        <w:ind w:left="3402"/>
        <w:rPr>
          <w:lang w:val="it-IT"/>
        </w:rPr>
      </w:pPr>
      <w:r>
        <w:rPr>
          <w:noProof/>
          <w:sz w:val="20"/>
        </w:rPr>
        <mc:AlternateContent>
          <mc:Choice Requires="wps">
            <w:drawing>
              <wp:anchor distT="0" distB="0" distL="114300" distR="114300" simplePos="0" relativeHeight="251644928" behindDoc="0" locked="0" layoutInCell="1" allowOverlap="1">
                <wp:simplePos x="0" y="0"/>
                <wp:positionH relativeFrom="column">
                  <wp:posOffset>3749040</wp:posOffset>
                </wp:positionH>
                <wp:positionV relativeFrom="paragraph">
                  <wp:posOffset>235585</wp:posOffset>
                </wp:positionV>
                <wp:extent cx="944880" cy="844550"/>
                <wp:effectExtent l="0" t="0" r="0" b="0"/>
                <wp:wrapNone/>
                <wp:docPr id="5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84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rsidP="00806CAB">
                            <w:pPr>
                              <w:jc w:val="center"/>
                            </w:pPr>
                            <w:r>
                              <w:object w:dxaOrig="480" w:dyaOrig="385">
                                <v:shape id="_x0000_i1040" type="#_x0000_t75" style="width:57pt;height:45pt" o:ole="">
                                  <v:imagedata r:id="rId12" o:title="" blacklevel="1311f"/>
                                </v:shape>
                                <o:OLEObject Type="Embed" ProgID="PBrush" ShapeID="_x0000_i1040" DrawAspect="Content" ObjectID="_1461564664" r:id="rId61"/>
                              </w:object>
                            </w:r>
                          </w:p>
                          <w:p w:rsidR="00152902" w:rsidRDefault="00152902" w:rsidP="00806CAB">
                            <w:pPr>
                              <w:jc w:val="center"/>
                              <w:rPr>
                                <w:b/>
                                <w:bCs/>
                                <w:sz w:val="24"/>
                              </w:rPr>
                            </w:pPr>
                            <w:r>
                              <w:rPr>
                                <w:b/>
                                <w:bCs/>
                                <w:sz w:val="24"/>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51" type="#_x0000_t202" style="position:absolute;left:0;text-align:left;margin-left:295.2pt;margin-top:18.55pt;width:74.4pt;height:6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" stroked="f">
                <v:textbox>
                  <w:txbxContent>
                    <w:p w:rsidR="00152902" w:rsidRDefault="00152902" w:rsidP="00806CAB">
                      <w:pPr>
                        <w:jc w:val="center"/>
                      </w:pPr>
                      <w:r>
                        <w:object w:dxaOrig="480" w:dyaOrig="385">
                          <v:shape id="_x0000_i1040" type="#_x0000_t75" style="width:57pt;height:45pt" o:ole="">
                            <v:imagedata r:id="rId12" o:title="" blacklevel="1311f"/>
                          </v:shape>
                          <o:OLEObject Type="Embed" ProgID="PBrush" ShapeID="_x0000_i1040" DrawAspect="Content" ObjectID="_1424248977" r:id="rId62"/>
                        </w:object>
                      </w:r>
                    </w:p>
                    <w:p w:rsidR="00152902" w:rsidRDefault="00152902" w:rsidP="00806CAB">
                      <w:pPr>
                        <w:jc w:val="center"/>
                        <w:rPr>
                          <w:b/>
                          <w:bCs/>
                          <w:sz w:val="24"/>
                        </w:rPr>
                      </w:pPr>
                      <w:r>
                        <w:rPr>
                          <w:b/>
                          <w:bCs/>
                          <w:sz w:val="24"/>
                        </w:rPr>
                        <w:t>100</w:t>
                      </w:r>
                    </w:p>
                  </w:txbxContent>
                </v:textbox>
              </v:shape>
            </w:pict>
          </mc:Fallback>
        </mc:AlternateContent>
      </w:r>
      <w:r w:rsidR="00806CAB">
        <w:rPr>
          <w:b/>
          <w:bCs/>
          <w:sz w:val="40"/>
          <w:lang w:val="it-IT"/>
        </w:rPr>
        <w:t>REF:</w:t>
      </w:r>
    </w:p>
    <w:p w:rsidR="00806CAB" w:rsidRPr="005D222D" w:rsidRDefault="00806CAB" w:rsidP="00806CAB">
      <w:pPr>
        <w:pStyle w:val="berschrift7"/>
        <w:tabs>
          <w:tab w:val="clear" w:pos="5670"/>
          <w:tab w:val="left" w:pos="3402"/>
          <w:tab w:val="left" w:pos="5954"/>
        </w:tabs>
        <w:ind w:left="2835" w:right="3542"/>
        <w:rPr>
          <w:color w:val="FFFFFF"/>
        </w:rPr>
      </w:pPr>
      <w:r>
        <w:rPr>
          <w:lang w:val="it-IT"/>
        </w:rPr>
        <w:tab/>
      </w:r>
      <w:r w:rsidRPr="005D222D">
        <w:rPr>
          <w:color w:val="FFFFFF"/>
        </w:rPr>
        <w:t>MGHD 1</w:t>
      </w:r>
    </w:p>
    <w:p w:rsidR="00806CAB" w:rsidRDefault="00806CAB" w:rsidP="00806CAB">
      <w:pPr>
        <w:ind w:left="3402"/>
        <w:rPr>
          <w:rFonts w:ascii="Arial" w:hAnsi="Arial" w:cs="Arial"/>
          <w:sz w:val="26"/>
        </w:rPr>
      </w:pPr>
    </w:p>
    <w:p w:rsidR="00806CAB" w:rsidRDefault="00806CAB" w:rsidP="00806CAB">
      <w:pPr>
        <w:ind w:left="2693" w:firstLine="709"/>
        <w:rPr>
          <w:rFonts w:ascii="Arial" w:hAnsi="Arial" w:cs="Arial"/>
          <w:sz w:val="26"/>
        </w:rPr>
      </w:pPr>
    </w:p>
    <w:p w:rsidR="00806CAB" w:rsidRDefault="00806CAB" w:rsidP="00806CAB">
      <w:pPr>
        <w:ind w:left="3402"/>
        <w:rPr>
          <w:rFonts w:ascii="Arial" w:hAnsi="Arial" w:cs="Arial"/>
          <w:color w:val="FFFFFF"/>
          <w:sz w:val="26"/>
        </w:rPr>
      </w:pPr>
    </w:p>
    <w:p w:rsidR="00806CAB" w:rsidRPr="00DF77B3" w:rsidRDefault="00D0440D" w:rsidP="00806CAB">
      <w:pPr>
        <w:rPr>
          <w:rFonts w:ascii="Arial" w:hAnsi="Arial" w:cs="Arial"/>
          <w:b/>
          <w:bCs/>
          <w:lang w:val="it-IT"/>
        </w:rPr>
      </w:pPr>
      <w:r>
        <w:rPr>
          <w:rFonts w:ascii="Arial" w:hAnsi="Arial" w:cs="Arial"/>
          <w:noProof/>
          <w:color w:val="000000"/>
          <w:sz w:val="20"/>
        </w:rPr>
        <mc:AlternateContent>
          <mc:Choice Requires="wps">
            <w:drawing>
              <wp:anchor distT="0" distB="0" distL="114300" distR="114300" simplePos="0" relativeHeight="251645952" behindDoc="0" locked="0" layoutInCell="1" allowOverlap="1">
                <wp:simplePos x="0" y="0"/>
                <wp:positionH relativeFrom="column">
                  <wp:posOffset>2019935</wp:posOffset>
                </wp:positionH>
                <wp:positionV relativeFrom="paragraph">
                  <wp:posOffset>15240</wp:posOffset>
                </wp:positionV>
                <wp:extent cx="779145" cy="665480"/>
                <wp:effectExtent l="0" t="0" r="0" b="0"/>
                <wp:wrapNone/>
                <wp:docPr id="5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rsidP="00806CAB">
                            <w:r>
                              <w:object w:dxaOrig="475" w:dyaOrig="463">
                                <v:shape id="_x0000_i1042" type="#_x0000_t75" style="width:47.25pt;height:45pt" o:ole="">
                                  <v:imagedata r:id="rId16" o:title="" blacklevel="1311f"/>
                                </v:shape>
                                <o:OLEObject Type="Embed" ProgID="PBrush" ShapeID="_x0000_i1042" DrawAspect="Content" ObjectID="_1461564665" r:id="rId6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052" type="#_x0000_t202" style="position:absolute;margin-left:159.05pt;margin-top:1.2pt;width:61.35pt;height:52.4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" stroked="f">
                <v:textbox style="mso-fit-shape-to-text:t">
                  <w:txbxContent>
                    <w:p w:rsidR="00152902" w:rsidRDefault="00152902" w:rsidP="00806CAB">
                      <w:r>
                        <w:object w:dxaOrig="475" w:dyaOrig="463">
                          <v:shape id="_x0000_i1042" type="#_x0000_t75" style="width:47.25pt;height:45pt" o:ole="">
                            <v:imagedata r:id="rId16" o:title="" blacklevel="1311f"/>
                          </v:shape>
                          <o:OLEObject Type="Embed" ProgID="PBrush" ShapeID="_x0000_i1042" DrawAspect="Content" ObjectID="_1424248978" r:id="rId64"/>
                        </w:object>
                      </w:r>
                    </w:p>
                  </w:txbxContent>
                </v:textbox>
              </v:shape>
            </w:pict>
          </mc:Fallback>
        </mc:AlternateContent>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Pr>
          <w:rFonts w:ascii="Arial" w:hAnsi="Arial" w:cs="Arial"/>
          <w:sz w:val="26"/>
        </w:rPr>
        <w:tab/>
      </w:r>
      <w:r w:rsidR="00806CAB" w:rsidRPr="00DF77B3">
        <w:rPr>
          <w:rFonts w:ascii="Arial" w:hAnsi="Arial" w:cs="Arial"/>
          <w:b/>
          <w:bCs/>
          <w:lang w:val="it-IT"/>
        </w:rPr>
        <w:t>Milenia Biotec GmbH</w:t>
      </w:r>
    </w:p>
    <w:p w:rsidR="00806CAB" w:rsidRPr="00DF77B3" w:rsidRDefault="00806CAB" w:rsidP="00806CAB">
      <w:pPr>
        <w:ind w:left="4963" w:firstLine="709"/>
        <w:rPr>
          <w:rFonts w:ascii="Arial" w:hAnsi="Arial" w:cs="Arial"/>
          <w:lang w:val="it-IT"/>
        </w:rPr>
      </w:pPr>
      <w:r w:rsidRPr="00DF77B3">
        <w:rPr>
          <w:rFonts w:ascii="Arial" w:hAnsi="Arial" w:cs="Arial"/>
          <w:lang w:val="it-IT"/>
        </w:rPr>
        <w:t>Versailler Straße 1</w:t>
      </w:r>
    </w:p>
    <w:p w:rsidR="00806CAB" w:rsidRPr="00DF77B3" w:rsidRDefault="00806CAB" w:rsidP="00806CAB">
      <w:pPr>
        <w:ind w:left="4963" w:firstLine="709"/>
        <w:rPr>
          <w:rFonts w:ascii="Arial" w:hAnsi="Arial" w:cs="Arial"/>
        </w:rPr>
      </w:pPr>
      <w:r w:rsidRPr="00DF77B3">
        <w:rPr>
          <w:rFonts w:ascii="Arial" w:hAnsi="Arial" w:cs="Arial"/>
        </w:rPr>
        <w:t>D-35394 Gießen, Germany</w:t>
      </w:r>
    </w:p>
    <w:p w:rsidR="00806CAB" w:rsidRPr="00DF77B3" w:rsidRDefault="00806CAB" w:rsidP="00806CAB">
      <w:pPr>
        <w:ind w:left="4963" w:firstLine="709"/>
        <w:rPr>
          <w:rFonts w:ascii="Arial" w:hAnsi="Arial" w:cs="Arial"/>
        </w:rPr>
      </w:pPr>
      <w:r w:rsidRPr="00DF77B3">
        <w:rPr>
          <w:rFonts w:ascii="Arial" w:hAnsi="Arial" w:cs="Arial"/>
        </w:rPr>
        <w:t>Tel.:  +49-(0)641-94 88 83 - 0</w:t>
      </w:r>
    </w:p>
    <w:p w:rsidR="00806CAB" w:rsidRPr="00DF77B3" w:rsidRDefault="00806CAB" w:rsidP="00806CAB">
      <w:pPr>
        <w:ind w:left="4963" w:firstLine="709"/>
        <w:rPr>
          <w:rFonts w:ascii="Arial" w:hAnsi="Arial" w:cs="Arial"/>
        </w:rPr>
      </w:pPr>
      <w:r w:rsidRPr="00DF77B3">
        <w:rPr>
          <w:rFonts w:ascii="Arial" w:hAnsi="Arial" w:cs="Arial"/>
        </w:rPr>
        <w:t>Fax:  +49-(0)641-94 88 83 - 80</w:t>
      </w:r>
    </w:p>
    <w:p w:rsidR="00806CAB" w:rsidRPr="00DF77B3" w:rsidRDefault="00806CAB" w:rsidP="00806CAB">
      <w:pPr>
        <w:ind w:left="4963" w:firstLine="709"/>
        <w:rPr>
          <w:rFonts w:ascii="Arial" w:hAnsi="Arial" w:cs="Arial"/>
          <w:sz w:val="18"/>
        </w:rPr>
      </w:pPr>
      <w:r w:rsidRPr="00DF77B3">
        <w:rPr>
          <w:rFonts w:ascii="Arial" w:hAnsi="Arial" w:cs="Arial"/>
        </w:rPr>
        <w:t xml:space="preserve">E-Mail: </w:t>
      </w:r>
      <w:hyperlink r:id="rId65" w:history="1">
        <w:r w:rsidRPr="00DF77B3">
          <w:rPr>
            <w:rStyle w:val="Hyperlink"/>
            <w:rFonts w:ascii="Arial" w:hAnsi="Arial" w:cs="Arial"/>
          </w:rPr>
          <w:t>info@milenia-biotec.de</w:t>
        </w:r>
      </w:hyperlink>
    </w:p>
    <w:p w:rsidR="00806CAB" w:rsidRPr="00DF77B3" w:rsidRDefault="006E6D4B" w:rsidP="00806CAB">
      <w:pPr>
        <w:ind w:left="5672"/>
        <w:rPr>
          <w:rFonts w:ascii="Arial" w:hAnsi="Arial" w:cs="Arial"/>
        </w:rPr>
      </w:pPr>
      <w:hyperlink r:id="rId66" w:history="1">
        <w:r w:rsidR="00806CAB" w:rsidRPr="00DF77B3">
          <w:rPr>
            <w:rStyle w:val="Hyperlink"/>
            <w:rFonts w:ascii="Arial" w:hAnsi="Arial" w:cs="Arial"/>
          </w:rPr>
          <w:t>http://www.milenia-biotec.de</w:t>
        </w:r>
      </w:hyperlink>
    </w:p>
    <w:p w:rsidR="00806CAB" w:rsidRPr="00DF77B3" w:rsidRDefault="00806CAB" w:rsidP="00806CAB">
      <w:pPr>
        <w:tabs>
          <w:tab w:val="left" w:pos="5103"/>
          <w:tab w:val="left" w:pos="6096"/>
        </w:tabs>
        <w:ind w:left="3402"/>
        <w:rPr>
          <w:rFonts w:ascii="Arial" w:hAnsi="Arial" w:cs="Arial"/>
          <w:color w:val="000000"/>
          <w:sz w:val="24"/>
        </w:rPr>
      </w:pPr>
    </w:p>
    <w:p w:rsidR="00806CAB" w:rsidRPr="00DF77B3" w:rsidRDefault="00806CAB" w:rsidP="00806CAB">
      <w:pPr>
        <w:tabs>
          <w:tab w:val="left" w:pos="5103"/>
          <w:tab w:val="left" w:pos="6096"/>
        </w:tabs>
        <w:ind w:left="3402"/>
        <w:rPr>
          <w:rFonts w:ascii="Arial" w:hAnsi="Arial" w:cs="Arial"/>
          <w:color w:val="000000"/>
          <w:sz w:val="24"/>
        </w:rPr>
      </w:pPr>
    </w:p>
    <w:p w:rsidR="00806CAB" w:rsidRPr="00DF77B3" w:rsidRDefault="00806CAB" w:rsidP="00806CAB">
      <w:pPr>
        <w:tabs>
          <w:tab w:val="left" w:pos="5103"/>
          <w:tab w:val="left" w:pos="6096"/>
        </w:tabs>
        <w:ind w:left="3402"/>
        <w:rPr>
          <w:rFonts w:ascii="Arial" w:hAnsi="Arial" w:cs="Arial"/>
          <w:color w:val="000000"/>
          <w:sz w:val="24"/>
        </w:rPr>
      </w:pPr>
    </w:p>
    <w:p w:rsidR="00806CAB" w:rsidRDefault="00806CAB" w:rsidP="00110F8D">
      <w:pPr>
        <w:tabs>
          <w:tab w:val="left" w:pos="5103"/>
          <w:tab w:val="left" w:pos="6096"/>
        </w:tabs>
        <w:ind w:left="3402"/>
        <w:rPr>
          <w:rFonts w:ascii="Arial" w:hAnsi="Arial" w:cs="Arial"/>
          <w:color w:val="000000"/>
          <w:sz w:val="24"/>
        </w:rPr>
      </w:pPr>
    </w:p>
    <w:p w:rsidR="008D1A73" w:rsidRDefault="008D1A73" w:rsidP="00110F8D">
      <w:pPr>
        <w:pStyle w:val="aktuell"/>
        <w:pBdr>
          <w:left w:val="dotted" w:sz="4" w:space="4" w:color="auto"/>
        </w:pBdr>
        <w:ind w:left="3119" w:hanging="2835"/>
        <w:rPr>
          <w:lang w:val="en-GB"/>
        </w:rPr>
      </w:pPr>
    </w:p>
    <w:p w:rsidR="008D1A73" w:rsidRDefault="008D1A73" w:rsidP="00110F8D">
      <w:pPr>
        <w:pStyle w:val="aktuell"/>
        <w:pBdr>
          <w:left w:val="dotted" w:sz="4" w:space="4" w:color="auto"/>
        </w:pBdr>
        <w:ind w:left="284" w:firstLine="2835"/>
        <w:rPr>
          <w:lang w:val="en-GB"/>
        </w:rPr>
      </w:pPr>
      <w:r>
        <w:rPr>
          <w:rFonts w:ascii="Arial" w:hAnsi="Arial" w:cs="Arial"/>
          <w:sz w:val="20"/>
        </w:rPr>
        <w:object w:dxaOrig="1110" w:dyaOrig="675">
          <v:shape id="_x0000_i1043" type="#_x0000_t75" style="width:55.5pt;height:33.75pt" o:ole="" fillcolor="#0c9">
            <v:imagedata r:id="rId20" o:title=""/>
          </v:shape>
          <o:OLEObject Type="Embed" ProgID="PBrush" ShapeID="_x0000_i1043" DrawAspect="Content" ObjectID="_1461564652" r:id="rId67"/>
        </w:object>
      </w:r>
      <w:r>
        <w:tab/>
      </w:r>
      <w:r>
        <w:tab/>
      </w:r>
      <w:r>
        <w:tab/>
      </w:r>
      <w:r w:rsidR="00D0440D">
        <w:rPr>
          <w:noProof/>
          <w:color w:val="000000"/>
        </w:rPr>
        <w:drawing>
          <wp:inline distT="0" distB="0" distL="0" distR="0" wp14:anchorId="164356ED" wp14:editId="306A7C3E">
            <wp:extent cx="390525" cy="257175"/>
            <wp:effectExtent l="0" t="0" r="9525" b="9525"/>
            <wp:docPr id="14" name="Bild 8" descr="IFU-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IFU-gro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color w:val="000000"/>
        </w:rPr>
        <w:tab/>
      </w:r>
      <w:r>
        <w:rPr>
          <w:color w:val="000000"/>
        </w:rPr>
        <w:tab/>
      </w:r>
      <w:r>
        <w:rPr>
          <w:color w:val="000000"/>
        </w:rPr>
        <w:tab/>
      </w:r>
      <w:r>
        <w:rPr>
          <w:rFonts w:ascii="Arial" w:hAnsi="Arial" w:cs="Arial"/>
          <w:sz w:val="20"/>
        </w:rPr>
        <w:object w:dxaOrig="600" w:dyaOrig="555">
          <v:shape id="_x0000_i1044" type="#_x0000_t75" style="width:30pt;height:27.75pt" o:ole="" o:allowoverlap="f" fillcolor="#0c9">
            <v:imagedata r:id="rId23" o:title=""/>
          </v:shape>
          <o:OLEObject Type="Embed" ProgID="PBrush" ShapeID="_x0000_i1044" DrawAspect="Content" ObjectID="_1461564653" r:id="rId68"/>
        </w:object>
      </w:r>
    </w:p>
    <w:p w:rsidR="00806CAB" w:rsidRDefault="00806CAB" w:rsidP="00110F8D">
      <w:pPr>
        <w:tabs>
          <w:tab w:val="left" w:pos="5103"/>
          <w:tab w:val="left" w:pos="6096"/>
        </w:tabs>
        <w:ind w:left="3402"/>
        <w:rPr>
          <w:rFonts w:ascii="Arial" w:hAnsi="Arial" w:cs="Arial"/>
          <w:color w:val="000000"/>
          <w:sz w:val="24"/>
        </w:rPr>
      </w:pPr>
    </w:p>
    <w:p w:rsidR="00806CAB" w:rsidRDefault="009F5D24" w:rsidP="00806CAB">
      <w:pPr>
        <w:tabs>
          <w:tab w:val="left" w:pos="5103"/>
          <w:tab w:val="left" w:pos="6096"/>
        </w:tabs>
        <w:ind w:left="3402"/>
        <w:rPr>
          <w:rFonts w:ascii="Arial" w:hAnsi="Arial" w:cs="Arial"/>
          <w:color w:val="000000"/>
          <w:sz w:val="24"/>
        </w:rPr>
      </w:pPr>
      <w:r>
        <w:rPr>
          <w:rFonts w:ascii="Arial" w:hAnsi="Arial" w:cs="Arial"/>
          <w:noProof/>
          <w:sz w:val="20"/>
        </w:rPr>
        <mc:AlternateContent>
          <mc:Choice Requires="wps">
            <w:drawing>
              <wp:anchor distT="0" distB="0" distL="114300" distR="114300" simplePos="0" relativeHeight="251689984" behindDoc="0" locked="0" layoutInCell="1" allowOverlap="1" wp14:anchorId="6D7B1A6F" wp14:editId="26B1FBE1">
                <wp:simplePos x="0" y="0"/>
                <wp:positionH relativeFrom="column">
                  <wp:posOffset>4709795</wp:posOffset>
                </wp:positionH>
                <wp:positionV relativeFrom="paragraph">
                  <wp:posOffset>-46990</wp:posOffset>
                </wp:positionV>
                <wp:extent cx="1731010" cy="318770"/>
                <wp:effectExtent l="0" t="0" r="2540" b="5080"/>
                <wp:wrapNone/>
                <wp:docPr id="8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D24" w:rsidRPr="00745530" w:rsidRDefault="009F5D24" w:rsidP="009F5D24">
                            <w:pPr>
                              <w:pStyle w:val="TabellenInhalt"/>
                              <w:widowControl/>
                              <w:suppressAutoHyphens w:val="0"/>
                              <w:spacing w:before="0" w:after="0"/>
                              <w:jc w:val="both"/>
                              <w:rPr>
                                <w:rFonts w:ascii="Arial" w:hAnsi="Arial"/>
                              </w:rPr>
                            </w:pPr>
                            <w:r w:rsidRPr="00745530">
                              <w:rPr>
                                <w:rFonts w:ascii="Arial" w:hAnsi="Arial" w:cs="Arial"/>
                                <w:sz w:val="18"/>
                              </w:rPr>
                              <w:t xml:space="preserve">MGHD / </w:t>
                            </w:r>
                            <w:r>
                              <w:rPr>
                                <w:rFonts w:ascii="Arial" w:hAnsi="Arial" w:cs="Arial"/>
                                <w:sz w:val="18"/>
                              </w:rPr>
                              <w:t>B</w:t>
                            </w:r>
                            <w:r w:rsidRPr="00745530">
                              <w:rPr>
                                <w:rFonts w:ascii="Arial" w:hAnsi="Arial" w:cs="Arial"/>
                                <w:sz w:val="18"/>
                              </w:rPr>
                              <w:t xml:space="preserve"> / </w:t>
                            </w:r>
                            <w:r>
                              <w:rPr>
                                <w:rFonts w:ascii="Arial" w:hAnsi="Arial" w:cs="Arial"/>
                                <w:sz w:val="18"/>
                              </w:rPr>
                              <w:t>2013-01-10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70.85pt;margin-top:-3.7pt;width:136.3pt;height:2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" stroked="f">
                <v:textbox>
                  <w:txbxContent>
                    <w:p w:rsidR="009F5D24" w:rsidRPr="00745530" w:rsidRDefault="009F5D24" w:rsidP="009F5D24">
                      <w:pPr>
                        <w:pStyle w:val="TabellenInhalt"/>
                        <w:widowControl/>
                        <w:suppressAutoHyphens w:val="0"/>
                        <w:spacing w:before="0" w:after="0"/>
                        <w:jc w:val="both"/>
                        <w:rPr>
                          <w:rFonts w:ascii="Arial" w:hAnsi="Arial"/>
                        </w:rPr>
                      </w:pPr>
                      <w:r w:rsidRPr="00745530">
                        <w:rPr>
                          <w:rFonts w:ascii="Arial" w:hAnsi="Arial" w:cs="Arial"/>
                          <w:sz w:val="18"/>
                        </w:rPr>
                        <w:t xml:space="preserve">MGHD / </w:t>
                      </w:r>
                      <w:r>
                        <w:rPr>
                          <w:rFonts w:ascii="Arial" w:hAnsi="Arial" w:cs="Arial"/>
                          <w:sz w:val="18"/>
                        </w:rPr>
                        <w:t>B</w:t>
                      </w:r>
                      <w:r w:rsidRPr="00745530">
                        <w:rPr>
                          <w:rFonts w:ascii="Arial" w:hAnsi="Arial" w:cs="Arial"/>
                          <w:sz w:val="18"/>
                        </w:rPr>
                        <w:t xml:space="preserve"> / </w:t>
                      </w:r>
                      <w:r>
                        <w:rPr>
                          <w:rFonts w:ascii="Arial" w:hAnsi="Arial" w:cs="Arial"/>
                          <w:sz w:val="18"/>
                        </w:rPr>
                        <w:t>2013-01-10</w:t>
                      </w:r>
                    </w:p>
                  </w:txbxContent>
                </v:textbox>
              </v:shape>
            </w:pict>
          </mc:Fallback>
        </mc:AlternateContent>
      </w:r>
    </w:p>
    <w:p w:rsidR="002E1058" w:rsidRDefault="002E1058" w:rsidP="00806CAB">
      <w:pPr>
        <w:tabs>
          <w:tab w:val="left" w:pos="5103"/>
          <w:tab w:val="left" w:pos="6096"/>
        </w:tabs>
        <w:ind w:left="3402"/>
        <w:rPr>
          <w:rFonts w:ascii="Arial" w:hAnsi="Arial" w:cs="Arial"/>
          <w:color w:val="000000"/>
          <w:sz w:val="24"/>
        </w:rPr>
      </w:pPr>
    </w:p>
    <w:p w:rsidR="006B4947" w:rsidRPr="005D222D" w:rsidRDefault="006B4947" w:rsidP="006B4947">
      <w:pPr>
        <w:pStyle w:val="aktuell"/>
        <w:rPr>
          <w:rFonts w:ascii="Arial" w:hAnsi="Arial" w:cs="Arial"/>
          <w:sz w:val="20"/>
        </w:rPr>
      </w:pPr>
    </w:p>
    <w:p w:rsidR="006B4947" w:rsidRDefault="006B4947" w:rsidP="006B4947">
      <w:pPr>
        <w:pStyle w:val="berschrift1"/>
        <w:shd w:val="clear" w:color="auto" w:fill="000000"/>
        <w:tabs>
          <w:tab w:val="left" w:pos="709"/>
          <w:tab w:val="left" w:pos="5812"/>
          <w:tab w:val="right" w:pos="9071"/>
        </w:tabs>
        <w:spacing w:before="0" w:line="400" w:lineRule="exact"/>
        <w:ind w:left="-567" w:right="6094" w:firstLine="567"/>
        <w:rPr>
          <w:rFonts w:ascii="MetaBold-Roman" w:hAnsi="MetaBold-Roman"/>
          <w:b w:val="0"/>
          <w:bCs/>
          <w:position w:val="2"/>
          <w:sz w:val="30"/>
        </w:rPr>
      </w:pPr>
      <w:r>
        <w:rPr>
          <w:rFonts w:ascii="MetaBold-Roman" w:hAnsi="MetaBold-Roman"/>
          <w:b w:val="0"/>
          <w:bCs/>
          <w:position w:val="2"/>
          <w:sz w:val="30"/>
        </w:rPr>
        <w:t xml:space="preserve">Erklärung der Symbole </w:t>
      </w:r>
    </w:p>
    <w:tbl>
      <w:tblPr>
        <w:tblW w:w="97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544"/>
        <w:gridCol w:w="1701"/>
        <w:gridCol w:w="2836"/>
      </w:tblGrid>
      <w:tr w:rsidR="005A10D4" w:rsidRPr="00DF77B3" w:rsidTr="005A7A57">
        <w:trPr>
          <w:cantSplit/>
          <w:trHeight w:val="1110"/>
        </w:trPr>
        <w:tc>
          <w:tcPr>
            <w:tcW w:w="1701" w:type="dxa"/>
          </w:tcPr>
          <w:p w:rsidR="005A10D4" w:rsidRPr="00DF77B3" w:rsidRDefault="005A10D4" w:rsidP="005A7A57">
            <w:pPr>
              <w:pStyle w:val="Umschlagabsenderadresse"/>
              <w:spacing w:before="20" w:after="20"/>
              <w:ind w:left="74"/>
              <w:rPr>
                <w:b/>
                <w:color w:val="000000"/>
                <w:lang w:val="fr-FR"/>
              </w:rPr>
            </w:pPr>
            <w:r w:rsidRPr="00DF77B3">
              <w:rPr>
                <w:b/>
                <w:color w:val="000000"/>
                <w:lang w:val="fr-FR"/>
              </w:rPr>
              <w:t>Symbols (GB)</w:t>
            </w:r>
          </w:p>
          <w:p w:rsidR="005A10D4" w:rsidRPr="00DF77B3" w:rsidRDefault="005A10D4" w:rsidP="005A7A57">
            <w:pPr>
              <w:pStyle w:val="Umschlagabsenderadresse"/>
              <w:spacing w:before="20" w:after="20"/>
              <w:ind w:left="74"/>
              <w:rPr>
                <w:b/>
                <w:color w:val="000000"/>
                <w:lang w:val="fr-FR"/>
              </w:rPr>
            </w:pPr>
            <w:r w:rsidRPr="00DF77B3">
              <w:rPr>
                <w:b/>
                <w:color w:val="000000"/>
                <w:lang w:val="fr-FR"/>
              </w:rPr>
              <w:t>Symbole (DE)</w:t>
            </w:r>
          </w:p>
          <w:p w:rsidR="005A10D4" w:rsidRPr="00DF77B3" w:rsidRDefault="005A10D4" w:rsidP="005A7A57">
            <w:pPr>
              <w:pStyle w:val="Umschlagabsenderadresse"/>
              <w:spacing w:before="20" w:after="20"/>
              <w:ind w:left="74"/>
              <w:rPr>
                <w:b/>
                <w:color w:val="000000"/>
                <w:lang w:val="fr-FR"/>
              </w:rPr>
            </w:pPr>
          </w:p>
        </w:tc>
        <w:tc>
          <w:tcPr>
            <w:tcW w:w="3544" w:type="dxa"/>
          </w:tcPr>
          <w:p w:rsidR="005A10D4" w:rsidRPr="00DF77B3" w:rsidRDefault="005A10D4" w:rsidP="005A7A57">
            <w:pPr>
              <w:spacing w:before="20" w:after="20"/>
              <w:ind w:left="74"/>
              <w:rPr>
                <w:rFonts w:ascii="Arial" w:hAnsi="Arial" w:cs="Arial"/>
                <w:b/>
                <w:color w:val="000000"/>
                <w:sz w:val="20"/>
                <w:lang w:val="fr-FR"/>
              </w:rPr>
            </w:pPr>
            <w:r w:rsidRPr="00DF77B3">
              <w:rPr>
                <w:rFonts w:ascii="Arial" w:hAnsi="Arial" w:cs="Arial"/>
                <w:b/>
                <w:color w:val="000000"/>
                <w:sz w:val="20"/>
                <w:lang w:val="fr-FR"/>
              </w:rPr>
              <w:t xml:space="preserve">Explanation </w:t>
            </w:r>
          </w:p>
          <w:p w:rsidR="005A10D4" w:rsidRPr="00DF77B3" w:rsidRDefault="005A10D4" w:rsidP="005A7A57">
            <w:pPr>
              <w:spacing w:before="20" w:after="20"/>
              <w:ind w:left="74"/>
              <w:rPr>
                <w:rFonts w:ascii="Arial" w:hAnsi="Arial" w:cs="Arial"/>
                <w:b/>
                <w:color w:val="000000"/>
                <w:sz w:val="20"/>
                <w:lang w:val="fr-FR"/>
              </w:rPr>
            </w:pPr>
            <w:r w:rsidRPr="00DF77B3">
              <w:rPr>
                <w:rFonts w:ascii="Arial" w:hAnsi="Arial" w:cs="Arial"/>
                <w:b/>
                <w:color w:val="000000"/>
                <w:sz w:val="20"/>
                <w:lang w:val="fr-FR"/>
              </w:rPr>
              <w:t xml:space="preserve">Erklärung </w:t>
            </w:r>
          </w:p>
          <w:p w:rsidR="005A10D4" w:rsidRPr="00DF77B3" w:rsidRDefault="005A10D4" w:rsidP="005A7A57">
            <w:pPr>
              <w:spacing w:before="20" w:after="20"/>
              <w:ind w:left="74"/>
              <w:rPr>
                <w:rFonts w:ascii="Arial" w:hAnsi="Arial" w:cs="Arial"/>
                <w:b/>
                <w:lang w:val="fr-FR"/>
              </w:rPr>
            </w:pPr>
          </w:p>
        </w:tc>
        <w:tc>
          <w:tcPr>
            <w:tcW w:w="1701" w:type="dxa"/>
          </w:tcPr>
          <w:p w:rsidR="005A10D4" w:rsidRPr="00DF77B3" w:rsidRDefault="005A10D4" w:rsidP="005A7A57">
            <w:pPr>
              <w:pStyle w:val="Umschlagabsenderadresse"/>
              <w:spacing w:before="20" w:after="20"/>
              <w:ind w:firstLine="72"/>
              <w:rPr>
                <w:b/>
                <w:color w:val="000000"/>
                <w:lang w:val="fr-FR"/>
              </w:rPr>
            </w:pPr>
            <w:r w:rsidRPr="00DF77B3">
              <w:rPr>
                <w:b/>
                <w:color w:val="000000"/>
                <w:lang w:val="fr-FR"/>
              </w:rPr>
              <w:t>Symbols (GB)</w:t>
            </w:r>
          </w:p>
          <w:p w:rsidR="005A10D4" w:rsidRPr="00DF77B3" w:rsidRDefault="005A10D4" w:rsidP="005A7A57">
            <w:pPr>
              <w:pStyle w:val="Umschlagabsenderadresse"/>
              <w:spacing w:before="20" w:after="20"/>
              <w:ind w:firstLine="72"/>
              <w:rPr>
                <w:b/>
                <w:color w:val="000000"/>
                <w:lang w:val="fr-FR"/>
              </w:rPr>
            </w:pPr>
            <w:r w:rsidRPr="00DF77B3">
              <w:rPr>
                <w:b/>
                <w:color w:val="000000"/>
                <w:lang w:val="fr-FR"/>
              </w:rPr>
              <w:t>Symbole (DE)</w:t>
            </w:r>
          </w:p>
          <w:p w:rsidR="005A10D4" w:rsidRPr="00DF77B3" w:rsidRDefault="005A10D4" w:rsidP="005A7A57">
            <w:pPr>
              <w:pStyle w:val="Umschlagabsenderadresse"/>
              <w:spacing w:before="20" w:after="20"/>
              <w:ind w:firstLine="72"/>
              <w:rPr>
                <w:b/>
                <w:color w:val="000000"/>
                <w:lang w:val="fr-FR"/>
              </w:rPr>
            </w:pPr>
          </w:p>
        </w:tc>
        <w:tc>
          <w:tcPr>
            <w:tcW w:w="2836" w:type="dxa"/>
          </w:tcPr>
          <w:p w:rsidR="005A10D4" w:rsidRPr="00DF77B3" w:rsidRDefault="005A10D4" w:rsidP="005A7A57">
            <w:pPr>
              <w:spacing w:before="20" w:after="20"/>
              <w:ind w:left="72"/>
              <w:rPr>
                <w:rFonts w:ascii="Arial" w:hAnsi="Arial" w:cs="Arial"/>
                <w:b/>
                <w:color w:val="000000"/>
                <w:sz w:val="20"/>
                <w:lang w:val="fr-FR"/>
              </w:rPr>
            </w:pPr>
            <w:r w:rsidRPr="00DF77B3">
              <w:rPr>
                <w:rFonts w:ascii="Arial" w:hAnsi="Arial" w:cs="Arial"/>
                <w:b/>
                <w:color w:val="000000"/>
                <w:sz w:val="20"/>
                <w:lang w:val="fr-FR"/>
              </w:rPr>
              <w:t xml:space="preserve">Explanation </w:t>
            </w:r>
          </w:p>
          <w:p w:rsidR="005A10D4" w:rsidRPr="00DF77B3" w:rsidRDefault="005A10D4" w:rsidP="005A7A57">
            <w:pPr>
              <w:spacing w:before="20" w:after="20"/>
              <w:ind w:left="72"/>
              <w:rPr>
                <w:rFonts w:ascii="Arial" w:hAnsi="Arial" w:cs="Arial"/>
                <w:b/>
                <w:color w:val="000000"/>
                <w:sz w:val="20"/>
                <w:lang w:val="fr-FR"/>
              </w:rPr>
            </w:pPr>
            <w:r w:rsidRPr="00DF77B3">
              <w:rPr>
                <w:rFonts w:ascii="Arial" w:hAnsi="Arial" w:cs="Arial"/>
                <w:b/>
                <w:color w:val="000000"/>
                <w:sz w:val="20"/>
                <w:lang w:val="fr-FR"/>
              </w:rPr>
              <w:t xml:space="preserve">Erklärung </w:t>
            </w:r>
          </w:p>
          <w:p w:rsidR="005A10D4" w:rsidRPr="00DF77B3" w:rsidRDefault="005A10D4" w:rsidP="005A7A57">
            <w:pPr>
              <w:spacing w:before="20" w:after="20"/>
              <w:ind w:left="72"/>
              <w:rPr>
                <w:rFonts w:ascii="Arial" w:hAnsi="Arial" w:cs="Arial"/>
                <w:b/>
                <w:sz w:val="20"/>
                <w:lang w:val="fr-FR"/>
              </w:rPr>
            </w:pPr>
          </w:p>
        </w:tc>
      </w:tr>
      <w:tr w:rsidR="005A10D4" w:rsidRPr="00DF77B3" w:rsidTr="005A7A57">
        <w:trPr>
          <w:cantSplit/>
        </w:trPr>
        <w:tc>
          <w:tcPr>
            <w:tcW w:w="1701" w:type="dxa"/>
            <w:vAlign w:val="center"/>
          </w:tcPr>
          <w:p w:rsidR="005A10D4" w:rsidRPr="00DF77B3" w:rsidRDefault="00D0440D" w:rsidP="005A7A57">
            <w:pPr>
              <w:spacing w:before="20" w:after="20"/>
              <w:jc w:val="center"/>
              <w:rPr>
                <w:rFonts w:ascii="Arial" w:hAnsi="Arial" w:cs="Arial"/>
                <w:color w:val="000000"/>
              </w:rPr>
            </w:pPr>
            <w:r>
              <w:rPr>
                <w:rFonts w:ascii="Arial" w:hAnsi="Arial" w:cs="Arial"/>
                <w:noProof/>
                <w:color w:val="808080"/>
              </w:rPr>
              <w:drawing>
                <wp:inline distT="0" distB="0" distL="0" distR="0">
                  <wp:extent cx="219075" cy="381000"/>
                  <wp:effectExtent l="0" t="0" r="9525" b="0"/>
                  <wp:docPr id="16" name="Bild 16" descr="Exp-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gross"/>
                          <pic:cNvPicPr>
                            <a:picLocks noChangeAspect="1" noChangeArrowheads="1"/>
                          </pic:cNvPicPr>
                        </pic:nvPicPr>
                        <pic:blipFill>
                          <a:blip r:embed="rId25" cstate="print">
                            <a:lum bright="2000"/>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tc>
        <w:tc>
          <w:tcPr>
            <w:tcW w:w="3544" w:type="dxa"/>
            <w:vAlign w:val="center"/>
          </w:tcPr>
          <w:p w:rsidR="005A10D4" w:rsidRPr="00DF77B3" w:rsidRDefault="005A10D4" w:rsidP="005A7A57">
            <w:pPr>
              <w:spacing w:before="20" w:after="20"/>
              <w:ind w:left="72"/>
              <w:rPr>
                <w:rFonts w:ascii="Arial" w:hAnsi="Arial" w:cs="Arial"/>
                <w:color w:val="000000"/>
                <w:sz w:val="4"/>
                <w:szCs w:val="4"/>
                <w:lang w:val="es-ES"/>
              </w:rPr>
            </w:pPr>
          </w:p>
          <w:p w:rsidR="005A10D4" w:rsidRPr="00DF77B3" w:rsidRDefault="005A10D4" w:rsidP="005A7A57">
            <w:pPr>
              <w:spacing w:before="20" w:after="20"/>
              <w:ind w:left="72"/>
              <w:rPr>
                <w:rFonts w:ascii="Arial" w:hAnsi="Arial" w:cs="Arial"/>
                <w:color w:val="000000"/>
                <w:sz w:val="16"/>
                <w:szCs w:val="16"/>
                <w:lang w:val="es-ES"/>
              </w:rPr>
            </w:pPr>
            <w:r w:rsidRPr="00DF77B3">
              <w:rPr>
                <w:rFonts w:ascii="Arial" w:hAnsi="Arial" w:cs="Arial"/>
                <w:color w:val="000000"/>
                <w:sz w:val="16"/>
                <w:szCs w:val="16"/>
                <w:lang w:val="es-ES"/>
              </w:rPr>
              <w:t>Expiry date</w:t>
            </w:r>
          </w:p>
          <w:p w:rsidR="005A10D4" w:rsidRPr="00DF77B3" w:rsidRDefault="005A10D4" w:rsidP="005A7A57">
            <w:pPr>
              <w:spacing w:before="20" w:after="20"/>
              <w:ind w:left="72"/>
              <w:rPr>
                <w:rFonts w:ascii="Arial" w:hAnsi="Arial" w:cs="Arial"/>
                <w:color w:val="000000"/>
                <w:sz w:val="16"/>
                <w:szCs w:val="16"/>
                <w:lang w:val="es-ES"/>
              </w:rPr>
            </w:pPr>
            <w:r w:rsidRPr="00DF77B3">
              <w:rPr>
                <w:rFonts w:ascii="Arial" w:hAnsi="Arial" w:cs="Arial"/>
                <w:color w:val="000000"/>
                <w:sz w:val="16"/>
                <w:szCs w:val="16"/>
                <w:lang w:val="es-ES"/>
              </w:rPr>
              <w:t>Haltbarkeitsdatum</w:t>
            </w:r>
          </w:p>
          <w:p w:rsidR="005A10D4" w:rsidRPr="00DF77B3" w:rsidRDefault="005A10D4" w:rsidP="005A7A57">
            <w:pPr>
              <w:spacing w:before="20" w:after="20"/>
              <w:ind w:left="72"/>
              <w:rPr>
                <w:rFonts w:ascii="Arial" w:hAnsi="Arial" w:cs="Arial"/>
                <w:color w:val="000000"/>
                <w:sz w:val="4"/>
                <w:szCs w:val="4"/>
              </w:rPr>
            </w:pPr>
          </w:p>
        </w:tc>
        <w:tc>
          <w:tcPr>
            <w:tcW w:w="1701" w:type="dxa"/>
            <w:vAlign w:val="center"/>
          </w:tcPr>
          <w:p w:rsidR="005A10D4" w:rsidRPr="00DF77B3" w:rsidRDefault="00D0440D" w:rsidP="005A7A57">
            <w:pPr>
              <w:spacing w:before="20" w:after="20"/>
              <w:jc w:val="center"/>
              <w:rPr>
                <w:rFonts w:ascii="Arial" w:hAnsi="Arial" w:cs="Arial"/>
                <w:color w:val="808080"/>
              </w:rPr>
            </w:pPr>
            <w:r>
              <w:rPr>
                <w:rFonts w:ascii="Arial" w:hAnsi="Arial" w:cs="Arial"/>
                <w:noProof/>
                <w:color w:val="808080"/>
              </w:rPr>
              <w:drawing>
                <wp:inline distT="0" distB="0" distL="0" distR="0">
                  <wp:extent cx="361950" cy="342900"/>
                  <wp:effectExtent l="0" t="0" r="0" b="0"/>
                  <wp:docPr id="17" name="Bild 17" descr="AnzahlTest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zahlTests-kle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2836" w:type="dxa"/>
            <w:vAlign w:val="center"/>
          </w:tcPr>
          <w:p w:rsidR="005A10D4" w:rsidRPr="00DF77B3" w:rsidRDefault="005A10D4" w:rsidP="005A7A57">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Package size</w:t>
            </w:r>
          </w:p>
          <w:p w:rsidR="005A10D4" w:rsidRPr="00DF77B3" w:rsidRDefault="005A10D4" w:rsidP="005A7A57">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Packungsgröße</w:t>
            </w:r>
          </w:p>
          <w:p w:rsidR="005A10D4" w:rsidRPr="00DF77B3" w:rsidRDefault="005A10D4" w:rsidP="005A7A57">
            <w:pPr>
              <w:spacing w:before="20" w:after="20"/>
              <w:ind w:left="72"/>
              <w:rPr>
                <w:rFonts w:ascii="Arial" w:hAnsi="Arial" w:cs="Arial"/>
                <w:color w:val="000000"/>
                <w:sz w:val="16"/>
                <w:lang w:val="it-IT"/>
              </w:rPr>
            </w:pPr>
          </w:p>
        </w:tc>
      </w:tr>
      <w:tr w:rsidR="005A10D4" w:rsidRPr="00DF77B3" w:rsidTr="005A7A57">
        <w:trPr>
          <w:cantSplit/>
        </w:trPr>
        <w:tc>
          <w:tcPr>
            <w:tcW w:w="1701" w:type="dxa"/>
            <w:vAlign w:val="center"/>
          </w:tcPr>
          <w:p w:rsidR="005A10D4" w:rsidRPr="00DF77B3" w:rsidRDefault="005A10D4" w:rsidP="005A7A57">
            <w:pPr>
              <w:pStyle w:val="Umschlagabsenderadresse"/>
              <w:spacing w:before="20" w:after="20"/>
              <w:jc w:val="center"/>
              <w:rPr>
                <w:color w:val="000000"/>
              </w:rPr>
            </w:pPr>
            <w:r w:rsidRPr="00DF77B3">
              <w:object w:dxaOrig="1920" w:dyaOrig="1260">
                <v:shape id="_x0000_i1045" type="#_x0000_t75" style="width:36.75pt;height:24pt" o:ole="" o:allowoverlap="f" fillcolor="#0c9">
                  <v:imagedata r:id="rId27" o:title=""/>
                </v:shape>
                <o:OLEObject Type="Embed" ProgID="PBrush" ShapeID="_x0000_i1045" DrawAspect="Content" ObjectID="_1461564654" r:id="rId69"/>
              </w:object>
            </w:r>
          </w:p>
        </w:tc>
        <w:tc>
          <w:tcPr>
            <w:tcW w:w="3544" w:type="dxa"/>
            <w:vAlign w:val="center"/>
          </w:tcPr>
          <w:p w:rsidR="005A10D4" w:rsidRPr="00DF77B3" w:rsidRDefault="005A10D4" w:rsidP="005A7A57">
            <w:pPr>
              <w:spacing w:before="20" w:after="20"/>
              <w:ind w:left="72"/>
              <w:rPr>
                <w:rFonts w:ascii="Arial" w:hAnsi="Arial" w:cs="Arial"/>
                <w:color w:val="000000"/>
                <w:sz w:val="4"/>
                <w:szCs w:val="4"/>
                <w:lang w:val="it-IT"/>
              </w:rPr>
            </w:pPr>
          </w:p>
          <w:p w:rsidR="005A10D4" w:rsidRPr="00DF77B3" w:rsidRDefault="005A10D4" w:rsidP="005A7A57">
            <w:pPr>
              <w:spacing w:before="20" w:after="20"/>
              <w:ind w:left="72"/>
              <w:rPr>
                <w:rFonts w:ascii="Arial" w:hAnsi="Arial" w:cs="Arial"/>
                <w:color w:val="000000"/>
                <w:sz w:val="16"/>
                <w:szCs w:val="16"/>
                <w:lang w:val="it-IT"/>
              </w:rPr>
            </w:pPr>
            <w:r w:rsidRPr="00DF77B3">
              <w:rPr>
                <w:rFonts w:ascii="Arial" w:hAnsi="Arial" w:cs="Arial"/>
                <w:i/>
                <w:color w:val="000000"/>
                <w:sz w:val="16"/>
                <w:szCs w:val="16"/>
                <w:lang w:val="it-IT"/>
              </w:rPr>
              <w:t xml:space="preserve">In Vitro </w:t>
            </w:r>
            <w:r w:rsidRPr="00DF77B3">
              <w:rPr>
                <w:rFonts w:ascii="Arial" w:hAnsi="Arial" w:cs="Arial"/>
                <w:color w:val="000000"/>
                <w:sz w:val="16"/>
                <w:szCs w:val="16"/>
                <w:lang w:val="it-IT"/>
              </w:rPr>
              <w:t>Diagnostic Medical Device</w:t>
            </w:r>
          </w:p>
          <w:p w:rsidR="005A10D4" w:rsidRPr="00DF77B3" w:rsidRDefault="005A10D4" w:rsidP="005A7A57">
            <w:pPr>
              <w:spacing w:before="20" w:after="20"/>
              <w:ind w:left="72"/>
              <w:rPr>
                <w:rFonts w:ascii="Arial" w:hAnsi="Arial" w:cs="Arial"/>
                <w:color w:val="000000"/>
                <w:sz w:val="16"/>
                <w:szCs w:val="16"/>
                <w:lang w:val="it-IT"/>
              </w:rPr>
            </w:pPr>
            <w:r w:rsidRPr="00DF77B3">
              <w:rPr>
                <w:rFonts w:ascii="Arial" w:hAnsi="Arial" w:cs="Arial"/>
                <w:i/>
                <w:color w:val="000000"/>
                <w:sz w:val="16"/>
                <w:szCs w:val="16"/>
                <w:lang w:val="it-IT"/>
              </w:rPr>
              <w:t>In Vitro</w:t>
            </w:r>
            <w:r w:rsidRPr="00DF77B3">
              <w:rPr>
                <w:rFonts w:ascii="Arial" w:hAnsi="Arial" w:cs="Arial"/>
                <w:color w:val="000000"/>
                <w:sz w:val="16"/>
                <w:szCs w:val="16"/>
                <w:lang w:val="it-IT"/>
              </w:rPr>
              <w:t xml:space="preserve"> Diagnostikum</w:t>
            </w:r>
          </w:p>
          <w:p w:rsidR="005A10D4" w:rsidRPr="00DF77B3" w:rsidRDefault="005A10D4" w:rsidP="005A7A57">
            <w:pPr>
              <w:spacing w:before="20" w:after="20"/>
              <w:ind w:left="72"/>
              <w:rPr>
                <w:rFonts w:ascii="Arial" w:hAnsi="Arial" w:cs="Arial"/>
                <w:color w:val="000000"/>
                <w:sz w:val="4"/>
                <w:szCs w:val="4"/>
                <w:lang w:val="it-IT"/>
              </w:rPr>
            </w:pPr>
          </w:p>
        </w:tc>
        <w:tc>
          <w:tcPr>
            <w:tcW w:w="1701" w:type="dxa"/>
            <w:vAlign w:val="center"/>
          </w:tcPr>
          <w:p w:rsidR="005A10D4" w:rsidRPr="00DF77B3" w:rsidRDefault="005A10D4" w:rsidP="005A7A57">
            <w:pPr>
              <w:spacing w:before="20" w:after="20"/>
              <w:jc w:val="center"/>
              <w:rPr>
                <w:rFonts w:ascii="Arial" w:hAnsi="Arial" w:cs="Arial"/>
                <w:color w:val="808080"/>
              </w:rPr>
            </w:pPr>
            <w:r w:rsidRPr="00DF77B3">
              <w:rPr>
                <w:rFonts w:ascii="Arial" w:hAnsi="Arial" w:cs="Arial"/>
              </w:rPr>
              <w:object w:dxaOrig="2385" w:dyaOrig="2325">
                <v:shape id="_x0000_i1046" type="#_x0000_t75" style="width:29.2pt;height:29.3pt" o:ole="" o:allowoverlap="f" fillcolor="#0c9">
                  <v:imagedata r:id="rId29" o:title=""/>
                </v:shape>
                <o:OLEObject Type="Embed" ProgID="PBrush" ShapeID="_x0000_i1046" DrawAspect="Content" ObjectID="_1461564655" r:id="rId70"/>
              </w:object>
            </w:r>
          </w:p>
        </w:tc>
        <w:tc>
          <w:tcPr>
            <w:tcW w:w="2836" w:type="dxa"/>
            <w:vAlign w:val="center"/>
          </w:tcPr>
          <w:p w:rsidR="005A10D4" w:rsidRPr="00DF77B3" w:rsidRDefault="005A10D4" w:rsidP="005A7A57">
            <w:pPr>
              <w:spacing w:before="20" w:after="20"/>
              <w:ind w:left="72"/>
              <w:rPr>
                <w:rFonts w:ascii="Arial" w:hAnsi="Arial" w:cs="Arial"/>
                <w:color w:val="000000"/>
                <w:sz w:val="16"/>
                <w:szCs w:val="16"/>
                <w:lang w:val="en-GB"/>
              </w:rPr>
            </w:pPr>
            <w:r w:rsidRPr="00DF77B3">
              <w:rPr>
                <w:rFonts w:ascii="Arial" w:hAnsi="Arial" w:cs="Arial"/>
                <w:color w:val="000000"/>
                <w:sz w:val="16"/>
                <w:szCs w:val="16"/>
                <w:lang w:val="en-GB"/>
              </w:rPr>
              <w:t xml:space="preserve">Manufacturer </w:t>
            </w:r>
          </w:p>
          <w:p w:rsidR="005A10D4" w:rsidRPr="00DF77B3" w:rsidRDefault="005A10D4" w:rsidP="005A7A57">
            <w:pPr>
              <w:spacing w:before="20" w:after="20"/>
              <w:ind w:left="72"/>
              <w:rPr>
                <w:rFonts w:ascii="Arial" w:hAnsi="Arial" w:cs="Arial"/>
                <w:color w:val="000000"/>
                <w:sz w:val="16"/>
                <w:szCs w:val="16"/>
                <w:lang w:val="en-GB"/>
              </w:rPr>
            </w:pPr>
            <w:r w:rsidRPr="00DF77B3">
              <w:rPr>
                <w:rFonts w:ascii="Arial" w:hAnsi="Arial" w:cs="Arial"/>
                <w:color w:val="000000"/>
                <w:sz w:val="16"/>
                <w:szCs w:val="16"/>
                <w:lang w:val="en-GB"/>
              </w:rPr>
              <w:t>Hersteller</w:t>
            </w:r>
          </w:p>
          <w:p w:rsidR="005A10D4" w:rsidRPr="00DF77B3" w:rsidRDefault="005A10D4" w:rsidP="005A7A57">
            <w:pPr>
              <w:spacing w:before="20" w:after="20"/>
              <w:ind w:left="72"/>
              <w:rPr>
                <w:rFonts w:ascii="Arial" w:hAnsi="Arial" w:cs="Arial"/>
                <w:color w:val="000000"/>
                <w:sz w:val="16"/>
              </w:rPr>
            </w:pPr>
          </w:p>
        </w:tc>
      </w:tr>
      <w:tr w:rsidR="005A10D4" w:rsidRPr="00DF77B3" w:rsidTr="005A7A57">
        <w:trPr>
          <w:cantSplit/>
        </w:trPr>
        <w:tc>
          <w:tcPr>
            <w:tcW w:w="1701" w:type="dxa"/>
            <w:vAlign w:val="center"/>
          </w:tcPr>
          <w:p w:rsidR="005A10D4" w:rsidRPr="00DF77B3" w:rsidRDefault="005A10D4" w:rsidP="005A7A57">
            <w:pPr>
              <w:spacing w:before="20" w:after="20"/>
              <w:jc w:val="center"/>
              <w:rPr>
                <w:rFonts w:ascii="Arial" w:hAnsi="Arial" w:cs="Arial"/>
                <w:color w:val="000000"/>
                <w:lang w:val="it-IT"/>
              </w:rPr>
            </w:pPr>
            <w:r w:rsidRPr="00DF77B3">
              <w:rPr>
                <w:rFonts w:ascii="Arial" w:hAnsi="Arial" w:cs="Arial"/>
              </w:rPr>
              <w:object w:dxaOrig="1905" w:dyaOrig="1245">
                <v:shape id="_x0000_i1047" type="#_x0000_t75" style="width:36pt;height:24.05pt" o:ole="" o:allowoverlap="f" fillcolor="#0c9">
                  <v:imagedata r:id="rId31" o:title=""/>
                </v:shape>
                <o:OLEObject Type="Embed" ProgID="PBrush" ShapeID="_x0000_i1047" DrawAspect="Content" ObjectID="_1461564656" r:id="rId71"/>
              </w:object>
            </w:r>
          </w:p>
        </w:tc>
        <w:tc>
          <w:tcPr>
            <w:tcW w:w="3544" w:type="dxa"/>
            <w:vAlign w:val="center"/>
          </w:tcPr>
          <w:p w:rsidR="005A10D4" w:rsidRPr="00DF77B3" w:rsidRDefault="005A10D4" w:rsidP="005A7A57">
            <w:pPr>
              <w:spacing w:before="20" w:after="20"/>
              <w:ind w:left="72"/>
              <w:rPr>
                <w:rFonts w:ascii="Arial" w:hAnsi="Arial" w:cs="Arial"/>
                <w:color w:val="000000"/>
                <w:sz w:val="4"/>
                <w:szCs w:val="4"/>
                <w:lang w:val="nl-BE"/>
              </w:rPr>
            </w:pPr>
          </w:p>
          <w:p w:rsidR="005A10D4" w:rsidRPr="00DF77B3" w:rsidRDefault="005A10D4" w:rsidP="005A7A57">
            <w:pPr>
              <w:spacing w:before="20" w:after="20"/>
              <w:ind w:left="72"/>
              <w:rPr>
                <w:rFonts w:ascii="Arial" w:hAnsi="Arial" w:cs="Arial"/>
                <w:color w:val="000000"/>
                <w:sz w:val="16"/>
                <w:szCs w:val="16"/>
                <w:lang w:val="nl-BE"/>
              </w:rPr>
            </w:pPr>
            <w:r w:rsidRPr="00DF77B3">
              <w:rPr>
                <w:rFonts w:ascii="Arial" w:hAnsi="Arial" w:cs="Arial"/>
                <w:color w:val="000000"/>
                <w:sz w:val="16"/>
                <w:szCs w:val="16"/>
                <w:lang w:val="nl-BE"/>
              </w:rPr>
              <w:t xml:space="preserve">Batch code </w:t>
            </w:r>
          </w:p>
          <w:p w:rsidR="005A10D4" w:rsidRPr="00DF77B3" w:rsidRDefault="005A10D4" w:rsidP="005A7A57">
            <w:pPr>
              <w:spacing w:before="20" w:after="20"/>
              <w:ind w:left="72"/>
              <w:rPr>
                <w:rFonts w:ascii="Arial" w:hAnsi="Arial" w:cs="Arial"/>
                <w:color w:val="000000"/>
                <w:sz w:val="16"/>
                <w:szCs w:val="16"/>
                <w:lang w:val="nl-BE"/>
              </w:rPr>
            </w:pPr>
            <w:r w:rsidRPr="00DF77B3">
              <w:rPr>
                <w:rFonts w:ascii="Arial" w:hAnsi="Arial" w:cs="Arial"/>
                <w:color w:val="000000"/>
                <w:sz w:val="16"/>
                <w:szCs w:val="16"/>
                <w:lang w:val="nl-BE"/>
              </w:rPr>
              <w:t>Los-Bezeichnung</w:t>
            </w:r>
          </w:p>
          <w:p w:rsidR="005A10D4" w:rsidRPr="00DF77B3" w:rsidRDefault="005A10D4" w:rsidP="005A7A57">
            <w:pPr>
              <w:spacing w:before="20" w:after="20"/>
              <w:ind w:left="72"/>
              <w:rPr>
                <w:rFonts w:ascii="Arial" w:hAnsi="Arial" w:cs="Arial"/>
                <w:color w:val="000000"/>
                <w:sz w:val="4"/>
                <w:szCs w:val="4"/>
                <w:lang w:val="it-IT"/>
              </w:rPr>
            </w:pPr>
          </w:p>
        </w:tc>
        <w:tc>
          <w:tcPr>
            <w:tcW w:w="1701" w:type="dxa"/>
            <w:vAlign w:val="center"/>
          </w:tcPr>
          <w:p w:rsidR="005A10D4" w:rsidRPr="00DF77B3" w:rsidRDefault="005A10D4" w:rsidP="005A7A57">
            <w:pPr>
              <w:spacing w:before="20" w:after="20"/>
              <w:jc w:val="center"/>
              <w:rPr>
                <w:rFonts w:ascii="Arial" w:hAnsi="Arial" w:cs="Arial"/>
                <w:color w:val="000000"/>
                <w:lang w:val="en-GB"/>
              </w:rPr>
            </w:pPr>
            <w:r w:rsidRPr="00DF77B3">
              <w:rPr>
                <w:rFonts w:ascii="Arial" w:hAnsi="Arial" w:cs="Arial"/>
              </w:rPr>
              <w:object w:dxaOrig="930" w:dyaOrig="2655">
                <v:shape id="_x0000_i1048" type="#_x0000_t75" style="width:12pt;height:33.7pt" o:ole="" o:allowoverlap="f" fillcolor="#0c9">
                  <v:imagedata r:id="rId33" o:title=""/>
                </v:shape>
                <o:OLEObject Type="Embed" ProgID="PBrush" ShapeID="_x0000_i1048" DrawAspect="Content" ObjectID="_1461564657" r:id="rId72"/>
              </w:object>
            </w:r>
          </w:p>
        </w:tc>
        <w:tc>
          <w:tcPr>
            <w:tcW w:w="2836" w:type="dxa"/>
            <w:vAlign w:val="center"/>
          </w:tcPr>
          <w:p w:rsidR="005A10D4" w:rsidRPr="00DF77B3" w:rsidRDefault="005A10D4" w:rsidP="005A7A57">
            <w:pPr>
              <w:spacing w:before="20" w:after="20"/>
              <w:ind w:left="72"/>
              <w:rPr>
                <w:rFonts w:ascii="Arial" w:hAnsi="Arial" w:cs="Arial"/>
                <w:i/>
                <w:sz w:val="16"/>
                <w:szCs w:val="16"/>
              </w:rPr>
            </w:pPr>
            <w:r w:rsidRPr="00DF77B3">
              <w:rPr>
                <w:rFonts w:ascii="Arial" w:hAnsi="Arial" w:cs="Arial"/>
                <w:sz w:val="16"/>
                <w:szCs w:val="16"/>
              </w:rPr>
              <w:t>Only for evaluation purposes</w:t>
            </w:r>
            <w:r w:rsidRPr="00DF77B3">
              <w:rPr>
                <w:rFonts w:ascii="Arial" w:hAnsi="Arial" w:cs="Arial"/>
                <w:i/>
                <w:sz w:val="16"/>
                <w:szCs w:val="16"/>
              </w:rPr>
              <w:t xml:space="preserve"> </w:t>
            </w:r>
          </w:p>
          <w:p w:rsidR="005A10D4" w:rsidRPr="00DF77B3" w:rsidRDefault="005A10D4" w:rsidP="005A7A57">
            <w:pPr>
              <w:spacing w:before="20" w:after="20"/>
              <w:ind w:left="72"/>
              <w:rPr>
                <w:rFonts w:ascii="Arial" w:hAnsi="Arial" w:cs="Arial"/>
                <w:sz w:val="16"/>
                <w:szCs w:val="16"/>
              </w:rPr>
            </w:pPr>
            <w:r w:rsidRPr="00DF77B3">
              <w:rPr>
                <w:rFonts w:ascii="Arial" w:hAnsi="Arial" w:cs="Arial"/>
                <w:sz w:val="16"/>
                <w:szCs w:val="16"/>
              </w:rPr>
              <w:t xml:space="preserve">Nur zur Leistungsbewertung </w:t>
            </w:r>
          </w:p>
          <w:p w:rsidR="005A10D4" w:rsidRPr="005A10D4" w:rsidRDefault="005A10D4" w:rsidP="005A7A57">
            <w:pPr>
              <w:spacing w:before="20" w:after="20"/>
              <w:ind w:left="72"/>
              <w:rPr>
                <w:rFonts w:ascii="Arial" w:hAnsi="Arial" w:cs="Arial"/>
                <w:sz w:val="16"/>
                <w:szCs w:val="16"/>
              </w:rPr>
            </w:pPr>
            <w:r w:rsidRPr="00DF77B3">
              <w:rPr>
                <w:rFonts w:ascii="Arial" w:hAnsi="Arial" w:cs="Arial"/>
                <w:i/>
                <w:sz w:val="16"/>
                <w:szCs w:val="16"/>
              </w:rPr>
              <w:t xml:space="preserve"> </w:t>
            </w:r>
          </w:p>
        </w:tc>
      </w:tr>
      <w:tr w:rsidR="005A10D4" w:rsidRPr="00DF77B3" w:rsidTr="005A7A57">
        <w:trPr>
          <w:cantSplit/>
        </w:trPr>
        <w:tc>
          <w:tcPr>
            <w:tcW w:w="1701" w:type="dxa"/>
            <w:vAlign w:val="center"/>
          </w:tcPr>
          <w:p w:rsidR="005A10D4" w:rsidRPr="00DF77B3" w:rsidRDefault="005A10D4" w:rsidP="005A7A57">
            <w:pPr>
              <w:spacing w:before="20" w:after="20"/>
              <w:jc w:val="center"/>
              <w:rPr>
                <w:rFonts w:ascii="Arial" w:hAnsi="Arial" w:cs="Arial"/>
                <w:color w:val="000000"/>
                <w:lang w:val="it-IT"/>
              </w:rPr>
            </w:pPr>
            <w:r w:rsidRPr="00DF77B3">
              <w:rPr>
                <w:rFonts w:ascii="Arial" w:hAnsi="Arial" w:cs="Arial"/>
                <w:b/>
                <w:bCs/>
                <w:color w:val="000000"/>
                <w:sz w:val="24"/>
                <w:szCs w:val="24"/>
                <w:lang w:val="nl-NL"/>
              </w:rPr>
              <w:t>REF</w:t>
            </w:r>
            <w:r w:rsidRPr="00DF77B3">
              <w:rPr>
                <w:rFonts w:ascii="Arial" w:hAnsi="Arial" w:cs="Arial"/>
                <w:noProof/>
                <w:color w:val="000000"/>
                <w:lang w:val="it-IT"/>
              </w:rPr>
              <w:t xml:space="preserve"> </w:t>
            </w:r>
          </w:p>
        </w:tc>
        <w:tc>
          <w:tcPr>
            <w:tcW w:w="3544" w:type="dxa"/>
            <w:vAlign w:val="center"/>
          </w:tcPr>
          <w:p w:rsidR="005A10D4" w:rsidRPr="005D222D" w:rsidRDefault="005A10D4" w:rsidP="005A7A57">
            <w:pPr>
              <w:spacing w:before="20" w:after="20"/>
              <w:ind w:left="72"/>
              <w:rPr>
                <w:rFonts w:ascii="Arial" w:hAnsi="Arial" w:cs="Arial"/>
                <w:color w:val="000000"/>
                <w:sz w:val="4"/>
                <w:szCs w:val="4"/>
                <w:lang w:val="it-IT"/>
              </w:rPr>
            </w:pPr>
          </w:p>
          <w:p w:rsidR="005A10D4" w:rsidRPr="005D222D" w:rsidRDefault="005A10D4" w:rsidP="005A7A57">
            <w:pPr>
              <w:spacing w:before="20" w:after="20"/>
              <w:ind w:left="72"/>
              <w:rPr>
                <w:rFonts w:ascii="Arial" w:hAnsi="Arial" w:cs="Arial"/>
                <w:color w:val="000000"/>
                <w:sz w:val="16"/>
                <w:szCs w:val="16"/>
                <w:lang w:val="it-IT"/>
              </w:rPr>
            </w:pPr>
            <w:r w:rsidRPr="005D222D">
              <w:rPr>
                <w:rFonts w:ascii="Arial" w:hAnsi="Arial" w:cs="Arial"/>
                <w:color w:val="000000"/>
                <w:sz w:val="16"/>
                <w:szCs w:val="16"/>
                <w:lang w:val="it-IT"/>
              </w:rPr>
              <w:t>Catalogue number</w:t>
            </w:r>
          </w:p>
          <w:p w:rsidR="005A10D4" w:rsidRPr="005D222D" w:rsidRDefault="005A10D4" w:rsidP="005A7A57">
            <w:pPr>
              <w:spacing w:before="20" w:after="20"/>
              <w:ind w:left="72"/>
              <w:rPr>
                <w:rFonts w:ascii="Arial" w:hAnsi="Arial" w:cs="Arial"/>
                <w:color w:val="000000"/>
                <w:sz w:val="16"/>
                <w:szCs w:val="16"/>
                <w:lang w:val="it-IT"/>
              </w:rPr>
            </w:pPr>
            <w:r w:rsidRPr="005D222D">
              <w:rPr>
                <w:rFonts w:ascii="Arial" w:hAnsi="Arial" w:cs="Arial"/>
                <w:color w:val="000000"/>
                <w:sz w:val="16"/>
                <w:szCs w:val="16"/>
                <w:lang w:val="it-IT"/>
              </w:rPr>
              <w:t>Artikel-Nummer</w:t>
            </w:r>
          </w:p>
          <w:p w:rsidR="005A10D4" w:rsidRPr="00DF77B3" w:rsidRDefault="005A10D4" w:rsidP="005A7A57">
            <w:pPr>
              <w:spacing w:before="20" w:after="20"/>
              <w:ind w:left="72"/>
              <w:rPr>
                <w:rFonts w:ascii="Arial" w:hAnsi="Arial" w:cs="Arial"/>
                <w:color w:val="000000"/>
                <w:sz w:val="4"/>
                <w:szCs w:val="4"/>
              </w:rPr>
            </w:pPr>
          </w:p>
        </w:tc>
        <w:tc>
          <w:tcPr>
            <w:tcW w:w="1701" w:type="dxa"/>
            <w:vAlign w:val="center"/>
          </w:tcPr>
          <w:p w:rsidR="005A10D4" w:rsidRPr="00DF77B3" w:rsidRDefault="00D0440D" w:rsidP="005A7A57">
            <w:pPr>
              <w:spacing w:before="20" w:after="20"/>
              <w:jc w:val="center"/>
              <w:rPr>
                <w:rFonts w:ascii="Arial" w:hAnsi="Arial" w:cs="Arial"/>
                <w:color w:val="808080"/>
              </w:rPr>
            </w:pPr>
            <w:r>
              <w:rPr>
                <w:rFonts w:ascii="Arial" w:hAnsi="Arial" w:cs="Arial"/>
                <w:noProof/>
                <w:color w:val="000000"/>
              </w:rPr>
              <w:drawing>
                <wp:inline distT="0" distB="0" distL="0" distR="0">
                  <wp:extent cx="342900" cy="228600"/>
                  <wp:effectExtent l="0" t="0" r="0" b="0"/>
                  <wp:docPr id="22" name="Bild 22" descr="IFU-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FU-gros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c>
        <w:tc>
          <w:tcPr>
            <w:tcW w:w="2836" w:type="dxa"/>
            <w:vAlign w:val="center"/>
          </w:tcPr>
          <w:p w:rsidR="005A10D4" w:rsidRPr="00DF77B3" w:rsidRDefault="005A10D4" w:rsidP="005A7A57">
            <w:pPr>
              <w:spacing w:before="20" w:after="20"/>
              <w:ind w:left="72"/>
              <w:rPr>
                <w:rFonts w:ascii="Arial" w:hAnsi="Arial" w:cs="Arial"/>
                <w:color w:val="000000"/>
                <w:sz w:val="16"/>
                <w:szCs w:val="16"/>
                <w:lang w:val="it-IT"/>
              </w:rPr>
            </w:pPr>
            <w:r w:rsidRPr="00DF77B3">
              <w:rPr>
                <w:rFonts w:ascii="Arial" w:hAnsi="Arial" w:cs="Arial"/>
                <w:color w:val="000000"/>
                <w:sz w:val="16"/>
                <w:szCs w:val="16"/>
                <w:lang w:val="nl-NL"/>
              </w:rPr>
              <w:t>Consult Instructions for Use</w:t>
            </w:r>
          </w:p>
          <w:p w:rsidR="005A10D4" w:rsidRPr="00DF77B3" w:rsidRDefault="005A10D4" w:rsidP="005A7A57">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Gebrauchsanweisung beachten</w:t>
            </w:r>
          </w:p>
          <w:p w:rsidR="005A10D4" w:rsidRPr="00DF77B3" w:rsidRDefault="005A10D4" w:rsidP="005A7A57">
            <w:pPr>
              <w:spacing w:before="20" w:after="20"/>
              <w:ind w:left="72"/>
              <w:rPr>
                <w:rFonts w:ascii="Arial" w:hAnsi="Arial" w:cs="Arial"/>
                <w:color w:val="000000"/>
                <w:sz w:val="16"/>
                <w:lang w:val="it-IT"/>
              </w:rPr>
            </w:pPr>
          </w:p>
        </w:tc>
      </w:tr>
      <w:tr w:rsidR="005A10D4" w:rsidRPr="00DF77B3" w:rsidTr="005A7A57">
        <w:trPr>
          <w:cantSplit/>
        </w:trPr>
        <w:tc>
          <w:tcPr>
            <w:tcW w:w="1701" w:type="dxa"/>
            <w:vAlign w:val="center"/>
          </w:tcPr>
          <w:p w:rsidR="005A10D4" w:rsidRPr="00DF77B3" w:rsidRDefault="005A10D4" w:rsidP="005A7A57">
            <w:pPr>
              <w:spacing w:before="20" w:after="20"/>
              <w:jc w:val="center"/>
              <w:rPr>
                <w:rFonts w:ascii="Arial" w:hAnsi="Arial" w:cs="Arial"/>
                <w:color w:val="000000"/>
                <w:lang w:val="fr-FR"/>
              </w:rPr>
            </w:pPr>
            <w:r w:rsidRPr="00DF77B3">
              <w:rPr>
                <w:rFonts w:ascii="Arial" w:hAnsi="Arial" w:cs="Arial"/>
              </w:rPr>
              <w:object w:dxaOrig="5535" w:dyaOrig="3360">
                <v:shape id="_x0000_i1049" type="#_x0000_t75" style="width:44.3pt;height:27.05pt" o:ole="" o:allowoverlap="f" fillcolor="#0c9">
                  <v:imagedata r:id="rId36" o:title=""/>
                </v:shape>
                <o:OLEObject Type="Embed" ProgID="PBrush" ShapeID="_x0000_i1049" DrawAspect="Content" ObjectID="_1461564658" r:id="rId73"/>
              </w:object>
            </w:r>
          </w:p>
        </w:tc>
        <w:tc>
          <w:tcPr>
            <w:tcW w:w="3544" w:type="dxa"/>
            <w:vAlign w:val="center"/>
          </w:tcPr>
          <w:p w:rsidR="005A10D4" w:rsidRPr="00DF77B3" w:rsidRDefault="005A10D4" w:rsidP="005A7A57">
            <w:pPr>
              <w:spacing w:before="20" w:after="20"/>
              <w:ind w:left="72"/>
              <w:rPr>
                <w:rFonts w:ascii="Arial" w:hAnsi="Arial" w:cs="Arial"/>
                <w:color w:val="000000"/>
                <w:sz w:val="4"/>
                <w:szCs w:val="4"/>
                <w:lang w:val="it-IT"/>
              </w:rPr>
            </w:pPr>
          </w:p>
          <w:p w:rsidR="005A10D4" w:rsidRDefault="005A10D4" w:rsidP="005A7A57">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 xml:space="preserve">Storage conditions </w:t>
            </w:r>
          </w:p>
          <w:p w:rsidR="005A10D4" w:rsidRPr="00DF77B3" w:rsidRDefault="005A10D4" w:rsidP="005A7A57">
            <w:pPr>
              <w:spacing w:before="20" w:after="20"/>
              <w:ind w:left="72"/>
              <w:rPr>
                <w:rFonts w:ascii="Arial" w:hAnsi="Arial" w:cs="Arial"/>
                <w:color w:val="000000"/>
                <w:sz w:val="16"/>
                <w:szCs w:val="16"/>
                <w:lang w:val="it-IT"/>
              </w:rPr>
            </w:pPr>
            <w:r w:rsidRPr="00DF77B3">
              <w:rPr>
                <w:rFonts w:ascii="Arial" w:hAnsi="Arial" w:cs="Arial"/>
                <w:color w:val="000000"/>
                <w:sz w:val="16"/>
                <w:szCs w:val="16"/>
                <w:lang w:val="it-IT"/>
              </w:rPr>
              <w:t>Lagerungsbedingungen</w:t>
            </w:r>
          </w:p>
          <w:p w:rsidR="005A10D4" w:rsidRPr="00DF77B3" w:rsidRDefault="005A10D4" w:rsidP="005A7A57">
            <w:pPr>
              <w:spacing w:before="20" w:after="20"/>
              <w:ind w:left="72"/>
              <w:rPr>
                <w:rFonts w:ascii="Arial" w:hAnsi="Arial" w:cs="Arial"/>
                <w:color w:val="000000"/>
                <w:sz w:val="4"/>
                <w:szCs w:val="4"/>
              </w:rPr>
            </w:pPr>
          </w:p>
        </w:tc>
        <w:tc>
          <w:tcPr>
            <w:tcW w:w="1701" w:type="dxa"/>
            <w:vAlign w:val="center"/>
          </w:tcPr>
          <w:p w:rsidR="005A10D4" w:rsidRPr="00DF77B3" w:rsidRDefault="005A10D4" w:rsidP="005A7A57">
            <w:pPr>
              <w:spacing w:before="20" w:after="20"/>
              <w:jc w:val="center"/>
              <w:rPr>
                <w:rFonts w:ascii="Arial" w:hAnsi="Arial" w:cs="Arial"/>
                <w:color w:val="808080"/>
              </w:rPr>
            </w:pPr>
            <w:r w:rsidRPr="00DF77B3">
              <w:rPr>
                <w:rFonts w:ascii="Arial" w:hAnsi="Arial" w:cs="Arial"/>
              </w:rPr>
              <w:object w:dxaOrig="2835" w:dyaOrig="2565">
                <v:shape id="_x0000_i1050" type="#_x0000_t75" style="width:29.2pt;height:27.05pt" o:ole="" o:allowoverlap="f" fillcolor="#0c9">
                  <v:imagedata r:id="rId38" o:title=""/>
                </v:shape>
                <o:OLEObject Type="Embed" ProgID="PBrush" ShapeID="_x0000_i1050" DrawAspect="Content" ObjectID="_1461564659" r:id="rId74"/>
              </w:object>
            </w:r>
          </w:p>
        </w:tc>
        <w:tc>
          <w:tcPr>
            <w:tcW w:w="2836" w:type="dxa"/>
            <w:vAlign w:val="center"/>
          </w:tcPr>
          <w:p w:rsidR="005A10D4" w:rsidRPr="00DF77B3" w:rsidRDefault="005A10D4" w:rsidP="005A7A57">
            <w:pPr>
              <w:spacing w:before="20" w:after="20"/>
              <w:ind w:left="72"/>
              <w:rPr>
                <w:rFonts w:ascii="Arial" w:hAnsi="Arial" w:cs="Arial"/>
                <w:color w:val="000000"/>
                <w:sz w:val="16"/>
                <w:szCs w:val="16"/>
                <w:lang w:val="nl-NL"/>
              </w:rPr>
            </w:pPr>
            <w:r w:rsidRPr="00DF77B3">
              <w:rPr>
                <w:rFonts w:ascii="Arial" w:hAnsi="Arial" w:cs="Arial"/>
                <w:color w:val="000000"/>
                <w:sz w:val="16"/>
                <w:szCs w:val="16"/>
                <w:lang w:val="nl-NL"/>
              </w:rPr>
              <w:t xml:space="preserve">Consult </w:t>
            </w:r>
            <w:r w:rsidRPr="00DF77B3">
              <w:rPr>
                <w:rFonts w:ascii="Arial" w:hAnsi="Arial" w:cs="Arial"/>
                <w:sz w:val="16"/>
                <w:szCs w:val="16"/>
                <w:lang w:val="nl-NL"/>
              </w:rPr>
              <w:t>attended documents</w:t>
            </w:r>
          </w:p>
          <w:p w:rsidR="005A10D4" w:rsidRPr="00DF77B3" w:rsidRDefault="005A10D4" w:rsidP="005A7A57">
            <w:pPr>
              <w:spacing w:before="20" w:after="20"/>
              <w:ind w:left="72"/>
              <w:rPr>
                <w:rFonts w:ascii="Arial" w:hAnsi="Arial" w:cs="Arial"/>
                <w:color w:val="000000"/>
                <w:sz w:val="16"/>
                <w:szCs w:val="16"/>
                <w:lang w:val="nl-NL"/>
              </w:rPr>
            </w:pPr>
            <w:r w:rsidRPr="00DF77B3">
              <w:rPr>
                <w:rFonts w:ascii="Arial" w:hAnsi="Arial" w:cs="Arial"/>
                <w:sz w:val="16"/>
                <w:szCs w:val="16"/>
                <w:lang w:val="nl-NL"/>
              </w:rPr>
              <w:t>Begleitdokumente</w:t>
            </w:r>
            <w:r w:rsidRPr="00DF77B3">
              <w:rPr>
                <w:rFonts w:ascii="Arial" w:hAnsi="Arial" w:cs="Arial"/>
                <w:color w:val="000000"/>
                <w:sz w:val="16"/>
                <w:szCs w:val="16"/>
                <w:lang w:val="nl-NL"/>
              </w:rPr>
              <w:t xml:space="preserve"> beachten</w:t>
            </w:r>
          </w:p>
          <w:p w:rsidR="005A10D4" w:rsidRPr="00DF77B3" w:rsidRDefault="005A10D4" w:rsidP="005A7A57">
            <w:pPr>
              <w:spacing w:before="20" w:after="20"/>
              <w:ind w:left="72"/>
              <w:rPr>
                <w:rFonts w:ascii="Arial" w:hAnsi="Arial" w:cs="Arial"/>
                <w:color w:val="000000"/>
                <w:sz w:val="16"/>
                <w:lang w:val="fr-FR"/>
              </w:rPr>
            </w:pPr>
            <w:r w:rsidRPr="00DF77B3">
              <w:rPr>
                <w:rFonts w:ascii="Arial" w:hAnsi="Arial" w:cs="Arial"/>
                <w:color w:val="000000"/>
                <w:sz w:val="16"/>
                <w:lang w:val="nl-NL"/>
              </w:rPr>
              <w:t xml:space="preserve"> </w:t>
            </w:r>
          </w:p>
        </w:tc>
      </w:tr>
    </w:tbl>
    <w:p w:rsidR="00DB237F" w:rsidRDefault="00DB237F" w:rsidP="00DB237F">
      <w:pPr>
        <w:pStyle w:val="aktuell"/>
        <w:rPr>
          <w:rFonts w:ascii="Arial" w:hAnsi="Arial" w:cs="Arial"/>
          <w:sz w:val="20"/>
        </w:rPr>
      </w:pPr>
    </w:p>
    <w:p w:rsidR="00110F8D" w:rsidRPr="009F5D24" w:rsidRDefault="00D37AF0" w:rsidP="00110F8D">
      <w:pPr>
        <w:tabs>
          <w:tab w:val="left" w:pos="7372"/>
        </w:tabs>
        <w:rPr>
          <w:rFonts w:ascii="Arial" w:hAnsi="Arial" w:cs="Arial"/>
          <w:lang w:val="fr-FR"/>
        </w:rPr>
      </w:pPr>
      <w:proofErr w:type="spellStart"/>
      <w:r w:rsidRPr="009F5D24">
        <w:rPr>
          <w:rFonts w:ascii="Arial" w:hAnsi="Arial" w:cs="Arial"/>
          <w:b/>
          <w:u w:val="single"/>
          <w:lang w:val="fr-FR"/>
        </w:rPr>
        <w:t>Hinweis</w:t>
      </w:r>
      <w:proofErr w:type="spellEnd"/>
      <w:r w:rsidRPr="009F5D24">
        <w:rPr>
          <w:rFonts w:ascii="Arial" w:hAnsi="Arial" w:cs="Arial"/>
          <w:lang w:val="fr-FR"/>
        </w:rPr>
        <w:t xml:space="preserve">: </w:t>
      </w:r>
      <w:proofErr w:type="spellStart"/>
      <w:r w:rsidR="00110F8D" w:rsidRPr="009F5D24">
        <w:rPr>
          <w:rFonts w:ascii="Arial" w:hAnsi="Arial" w:cs="Arial"/>
          <w:lang w:val="fr-FR"/>
        </w:rPr>
        <w:t>Signifikante</w:t>
      </w:r>
      <w:proofErr w:type="spellEnd"/>
      <w:r w:rsidR="00110F8D" w:rsidRPr="009F5D24">
        <w:rPr>
          <w:rFonts w:ascii="Arial" w:hAnsi="Arial" w:cs="Arial"/>
          <w:lang w:val="fr-FR"/>
        </w:rPr>
        <w:t xml:space="preserve"> </w:t>
      </w:r>
      <w:proofErr w:type="spellStart"/>
      <w:r w:rsidR="00110F8D" w:rsidRPr="009F5D24">
        <w:rPr>
          <w:rFonts w:ascii="Arial" w:hAnsi="Arial" w:cs="Arial"/>
          <w:lang w:val="fr-FR"/>
        </w:rPr>
        <w:t>Änderungen</w:t>
      </w:r>
      <w:proofErr w:type="spellEnd"/>
      <w:r w:rsidR="00110F8D" w:rsidRPr="009F5D24">
        <w:rPr>
          <w:rFonts w:ascii="Arial" w:hAnsi="Arial" w:cs="Arial"/>
          <w:lang w:val="fr-FR"/>
        </w:rPr>
        <w:t xml:space="preserve"> </w:t>
      </w:r>
      <w:proofErr w:type="spellStart"/>
      <w:r w:rsidR="00110F8D" w:rsidRPr="009F5D24">
        <w:rPr>
          <w:rFonts w:ascii="Arial" w:hAnsi="Arial" w:cs="Arial"/>
          <w:lang w:val="fr-FR"/>
        </w:rPr>
        <w:t>sind</w:t>
      </w:r>
      <w:proofErr w:type="spellEnd"/>
      <w:r w:rsidR="00110F8D" w:rsidRPr="009F5D24">
        <w:rPr>
          <w:rFonts w:ascii="Arial" w:hAnsi="Arial" w:cs="Arial"/>
          <w:lang w:val="fr-FR"/>
        </w:rPr>
        <w:t xml:space="preserve"> mit </w:t>
      </w:r>
      <w:proofErr w:type="spellStart"/>
      <w:r w:rsidR="00110F8D" w:rsidRPr="009F5D24">
        <w:rPr>
          <w:rFonts w:ascii="Arial" w:hAnsi="Arial" w:cs="Arial"/>
          <w:lang w:val="fr-FR"/>
        </w:rPr>
        <w:t>einer</w:t>
      </w:r>
      <w:proofErr w:type="spellEnd"/>
      <w:r w:rsidR="00110F8D" w:rsidRPr="009F5D24">
        <w:rPr>
          <w:rFonts w:ascii="Arial" w:hAnsi="Arial" w:cs="Arial"/>
          <w:lang w:val="fr-FR"/>
        </w:rPr>
        <w:t xml:space="preserve"> </w:t>
      </w:r>
      <w:proofErr w:type="spellStart"/>
      <w:r w:rsidR="00110F8D" w:rsidRPr="009F5D24">
        <w:rPr>
          <w:rFonts w:ascii="Arial" w:hAnsi="Arial" w:cs="Arial"/>
          <w:lang w:val="fr-FR"/>
        </w:rPr>
        <w:t>gepunkteten</w:t>
      </w:r>
      <w:proofErr w:type="spellEnd"/>
      <w:r w:rsidR="00110F8D" w:rsidRPr="009F5D24">
        <w:rPr>
          <w:rFonts w:ascii="Arial" w:hAnsi="Arial" w:cs="Arial"/>
          <w:lang w:val="fr-FR"/>
        </w:rPr>
        <w:t xml:space="preserve"> </w:t>
      </w:r>
      <w:proofErr w:type="spellStart"/>
      <w:r w:rsidR="00110F8D" w:rsidRPr="009F5D24">
        <w:rPr>
          <w:rFonts w:ascii="Arial" w:hAnsi="Arial" w:cs="Arial"/>
          <w:lang w:val="fr-FR"/>
        </w:rPr>
        <w:t>Linie</w:t>
      </w:r>
      <w:proofErr w:type="spellEnd"/>
      <w:r w:rsidR="00110F8D" w:rsidRPr="009F5D24">
        <w:rPr>
          <w:rFonts w:ascii="Arial" w:hAnsi="Arial" w:cs="Arial"/>
          <w:lang w:val="fr-FR"/>
        </w:rPr>
        <w:t xml:space="preserve"> </w:t>
      </w:r>
      <w:proofErr w:type="spellStart"/>
      <w:r w:rsidR="00110F8D" w:rsidRPr="009F5D24">
        <w:rPr>
          <w:rFonts w:ascii="Arial" w:hAnsi="Arial" w:cs="Arial"/>
          <w:lang w:val="fr-FR"/>
        </w:rPr>
        <w:t>am</w:t>
      </w:r>
      <w:proofErr w:type="spellEnd"/>
      <w:r w:rsidR="00110F8D" w:rsidRPr="009F5D24">
        <w:rPr>
          <w:rFonts w:ascii="Arial" w:hAnsi="Arial" w:cs="Arial"/>
          <w:lang w:val="fr-FR"/>
        </w:rPr>
        <w:t xml:space="preserve"> Rand </w:t>
      </w:r>
      <w:proofErr w:type="spellStart"/>
      <w:r w:rsidR="00110F8D" w:rsidRPr="009F5D24">
        <w:rPr>
          <w:rFonts w:ascii="Arial" w:hAnsi="Arial" w:cs="Arial"/>
          <w:lang w:val="fr-FR"/>
        </w:rPr>
        <w:t>gekennzeichnet</w:t>
      </w:r>
      <w:proofErr w:type="spellEnd"/>
      <w:r w:rsidR="00110F8D" w:rsidRPr="009F5D24">
        <w:rPr>
          <w:rFonts w:ascii="Arial" w:hAnsi="Arial" w:cs="Arial"/>
          <w:lang w:val="fr-FR"/>
        </w:rPr>
        <w:t>.</w:t>
      </w:r>
    </w:p>
    <w:p w:rsidR="00C15256" w:rsidRDefault="00110F8D" w:rsidP="00110F8D">
      <w:pPr>
        <w:pStyle w:val="aktuell"/>
        <w:rPr>
          <w:rFonts w:ascii="Arial" w:hAnsi="Arial" w:cs="Arial"/>
          <w:sz w:val="20"/>
        </w:rPr>
      </w:pPr>
      <w:proofErr w:type="spellStart"/>
      <w:r w:rsidRPr="009F5D24">
        <w:rPr>
          <w:rFonts w:ascii="Arial" w:hAnsi="Arial" w:cs="Arial"/>
          <w:lang w:val="fr-FR"/>
        </w:rPr>
        <w:t>Eine</w:t>
      </w:r>
      <w:proofErr w:type="spellEnd"/>
      <w:r w:rsidRPr="009F5D24">
        <w:rPr>
          <w:rFonts w:ascii="Arial" w:hAnsi="Arial" w:cs="Arial"/>
          <w:lang w:val="fr-FR"/>
        </w:rPr>
        <w:t xml:space="preserve"> </w:t>
      </w:r>
      <w:proofErr w:type="spellStart"/>
      <w:r w:rsidRPr="009F5D24">
        <w:rPr>
          <w:rFonts w:ascii="Arial" w:hAnsi="Arial" w:cs="Arial"/>
          <w:lang w:val="fr-FR"/>
        </w:rPr>
        <w:t>Änderungshistorie</w:t>
      </w:r>
      <w:proofErr w:type="spellEnd"/>
      <w:r w:rsidRPr="009F5D24">
        <w:rPr>
          <w:rFonts w:ascii="Arial" w:hAnsi="Arial" w:cs="Arial"/>
          <w:lang w:val="fr-FR"/>
        </w:rPr>
        <w:t xml:space="preserve"> </w:t>
      </w:r>
      <w:proofErr w:type="spellStart"/>
      <w:r w:rsidRPr="009F5D24">
        <w:rPr>
          <w:rFonts w:ascii="Arial" w:hAnsi="Arial" w:cs="Arial"/>
          <w:lang w:val="fr-FR"/>
        </w:rPr>
        <w:t>befindet</w:t>
      </w:r>
      <w:proofErr w:type="spellEnd"/>
      <w:r w:rsidRPr="009F5D24">
        <w:rPr>
          <w:rFonts w:ascii="Arial" w:hAnsi="Arial" w:cs="Arial"/>
          <w:lang w:val="fr-FR"/>
        </w:rPr>
        <w:t xml:space="preserve"> </w:t>
      </w:r>
      <w:proofErr w:type="spellStart"/>
      <w:r w:rsidRPr="009F5D24">
        <w:rPr>
          <w:rFonts w:ascii="Arial" w:hAnsi="Arial" w:cs="Arial"/>
          <w:lang w:val="fr-FR"/>
        </w:rPr>
        <w:t>sich</w:t>
      </w:r>
      <w:proofErr w:type="spellEnd"/>
      <w:r w:rsidRPr="009F5D24">
        <w:rPr>
          <w:rFonts w:ascii="Arial" w:hAnsi="Arial" w:cs="Arial"/>
          <w:lang w:val="fr-FR"/>
        </w:rPr>
        <w:t xml:space="preserve"> </w:t>
      </w:r>
      <w:proofErr w:type="spellStart"/>
      <w:r w:rsidRPr="009F5D24">
        <w:rPr>
          <w:rFonts w:ascii="Arial" w:hAnsi="Arial" w:cs="Arial"/>
          <w:lang w:val="fr-FR"/>
        </w:rPr>
        <w:t>am</w:t>
      </w:r>
      <w:proofErr w:type="spellEnd"/>
      <w:r w:rsidRPr="009F5D24">
        <w:rPr>
          <w:rFonts w:ascii="Arial" w:hAnsi="Arial" w:cs="Arial"/>
          <w:lang w:val="fr-FR"/>
        </w:rPr>
        <w:t xml:space="preserve"> Ende der </w:t>
      </w:r>
      <w:proofErr w:type="spellStart"/>
      <w:r w:rsidRPr="009F5D24">
        <w:rPr>
          <w:rFonts w:ascii="Arial" w:hAnsi="Arial" w:cs="Arial"/>
          <w:lang w:val="fr-FR"/>
        </w:rPr>
        <w:t>Packungsbeilage</w:t>
      </w:r>
      <w:proofErr w:type="spellEnd"/>
    </w:p>
    <w:p w:rsidR="00C15256" w:rsidRPr="00D112D2" w:rsidRDefault="00C15256" w:rsidP="00DB237F">
      <w:pPr>
        <w:pStyle w:val="aktuell"/>
        <w:rPr>
          <w:rFonts w:ascii="Arial" w:hAnsi="Arial" w:cs="Arial"/>
          <w:sz w:val="20"/>
        </w:rPr>
      </w:pPr>
    </w:p>
    <w:p w:rsidR="00D37AF0" w:rsidRDefault="00D37AF0">
      <w:pPr>
        <w:tabs>
          <w:tab w:val="left" w:pos="7372"/>
        </w:tabs>
        <w:rPr>
          <w:lang w:val="fr-FR"/>
        </w:rPr>
      </w:pPr>
    </w:p>
    <w:p w:rsidR="00D37AF0" w:rsidRPr="001F1281" w:rsidRDefault="00D37AF0" w:rsidP="00D37AF0">
      <w:pPr>
        <w:pStyle w:val="TabellenInhalt"/>
        <w:widowControl/>
        <w:suppressAutoHyphens w:val="0"/>
        <w:spacing w:before="0" w:after="0"/>
        <w:rPr>
          <w:rFonts w:ascii="Arial" w:hAnsi="Arial" w:cs="Arial"/>
        </w:rPr>
      </w:pPr>
    </w:p>
    <w:p w:rsidR="00D37AF0" w:rsidRPr="001F1281" w:rsidRDefault="00D37AF0" w:rsidP="00D37AF0">
      <w:pPr>
        <w:pStyle w:val="berschrift1"/>
        <w:shd w:val="clear" w:color="auto" w:fill="000000"/>
        <w:tabs>
          <w:tab w:val="left" w:pos="709"/>
          <w:tab w:val="right" w:pos="9071"/>
        </w:tabs>
        <w:spacing w:before="0" w:line="400" w:lineRule="exact"/>
        <w:ind w:left="-567" w:right="4535" w:firstLine="567"/>
        <w:rPr>
          <w:rFonts w:ascii="MetaBold-Roman" w:hAnsi="MetaBold-Roman"/>
          <w:b w:val="0"/>
          <w:bCs/>
          <w:position w:val="2"/>
          <w:sz w:val="30"/>
          <w:lang w:val="en-GB"/>
        </w:rPr>
      </w:pPr>
      <w:proofErr w:type="spellStart"/>
      <w:r w:rsidRPr="001F1281">
        <w:rPr>
          <w:rFonts w:ascii="MetaBold-Roman" w:hAnsi="MetaBold-Roman"/>
          <w:b w:val="0"/>
          <w:bCs/>
          <w:position w:val="2"/>
          <w:sz w:val="30"/>
          <w:lang w:val="en-GB"/>
        </w:rPr>
        <w:t>Hinweise</w:t>
      </w:r>
      <w:proofErr w:type="spellEnd"/>
      <w:r w:rsidRPr="001F1281">
        <w:rPr>
          <w:rFonts w:ascii="MetaBold-Roman" w:hAnsi="MetaBold-Roman"/>
          <w:b w:val="0"/>
          <w:bCs/>
          <w:position w:val="2"/>
          <w:sz w:val="30"/>
          <w:lang w:val="en-GB"/>
        </w:rPr>
        <w:t xml:space="preserve"> und </w:t>
      </w:r>
      <w:proofErr w:type="spellStart"/>
      <w:r w:rsidRPr="001F1281">
        <w:rPr>
          <w:rFonts w:ascii="MetaBold-Roman" w:hAnsi="MetaBold-Roman"/>
          <w:b w:val="0"/>
          <w:bCs/>
          <w:position w:val="2"/>
          <w:sz w:val="30"/>
          <w:lang w:val="en-GB"/>
        </w:rPr>
        <w:t>Vorsichtsmaßnahmen</w:t>
      </w:r>
      <w:proofErr w:type="spellEnd"/>
    </w:p>
    <w:p w:rsidR="00D37AF0" w:rsidRPr="00EB0619" w:rsidRDefault="00D37AF0" w:rsidP="00D37AF0">
      <w:pPr>
        <w:pStyle w:val="Fliesstext"/>
        <w:rPr>
          <w:sz w:val="10"/>
          <w:szCs w:val="10"/>
          <w:lang w:val="en-GB"/>
        </w:rPr>
      </w:pPr>
    </w:p>
    <w:p w:rsidR="00D37AF0" w:rsidRDefault="00D37AF0" w:rsidP="00D37AF0">
      <w:pPr>
        <w:pStyle w:val="Fliesstext"/>
        <w:numPr>
          <w:ilvl w:val="0"/>
          <w:numId w:val="34"/>
        </w:numPr>
        <w:tabs>
          <w:tab w:val="clear" w:pos="720"/>
        </w:tabs>
        <w:ind w:left="284" w:hanging="284"/>
      </w:pPr>
      <w:r>
        <w:t xml:space="preserve">Die Lagerung der Reagenzien sollte bei 2 – 8 °C in den Originalverpackungen erfolgen. </w:t>
      </w:r>
    </w:p>
    <w:p w:rsidR="00D37AF0" w:rsidRDefault="00D37AF0" w:rsidP="00D37AF0">
      <w:pPr>
        <w:pStyle w:val="Fliesstext"/>
        <w:numPr>
          <w:ilvl w:val="0"/>
          <w:numId w:val="34"/>
        </w:numPr>
        <w:tabs>
          <w:tab w:val="clear" w:pos="720"/>
        </w:tabs>
        <w:ind w:left="284" w:hanging="284"/>
      </w:pPr>
      <w:r>
        <w:t xml:space="preserve">Vor der Verwendung sind die erforderlichen Reagenzien auf Raumtemperatur (18 – 28 °C) zu bringen. </w:t>
      </w:r>
    </w:p>
    <w:p w:rsidR="00D37AF0" w:rsidRDefault="00D37AF0" w:rsidP="00D37AF0">
      <w:pPr>
        <w:pStyle w:val="Fliesstext"/>
        <w:numPr>
          <w:ilvl w:val="0"/>
          <w:numId w:val="34"/>
        </w:numPr>
        <w:tabs>
          <w:tab w:val="clear" w:pos="720"/>
        </w:tabs>
        <w:ind w:left="284" w:hanging="284"/>
      </w:pPr>
      <w:r>
        <w:t xml:space="preserve">Die angegebenen Verfallsdaten aller Komponenten sind zu beachten. </w:t>
      </w:r>
    </w:p>
    <w:p w:rsidR="00D37AF0" w:rsidRPr="00277DDB" w:rsidRDefault="00D37AF0" w:rsidP="00D37AF0">
      <w:pPr>
        <w:pStyle w:val="Fliesstext"/>
        <w:numPr>
          <w:ilvl w:val="0"/>
          <w:numId w:val="34"/>
        </w:numPr>
        <w:tabs>
          <w:tab w:val="clear" w:pos="720"/>
        </w:tabs>
        <w:ind w:left="284" w:hanging="284"/>
        <w:rPr>
          <w:color w:val="000000"/>
        </w:rPr>
      </w:pPr>
      <w:r w:rsidRPr="002A031A">
        <w:t>D</w:t>
      </w:r>
      <w:r>
        <w:t xml:space="preserve">ie </w:t>
      </w:r>
      <w:proofErr w:type="spellStart"/>
      <w:r>
        <w:t>Dipsticks</w:t>
      </w:r>
      <w:proofErr w:type="spellEnd"/>
      <w:r>
        <w:t xml:space="preserve"> sind empfindlich gegenüber Feuchtigkeit; Vorratsgefäß immer verschlossen halten. </w:t>
      </w:r>
    </w:p>
    <w:p w:rsidR="00D37AF0" w:rsidRDefault="00D37AF0" w:rsidP="00D37AF0">
      <w:pPr>
        <w:pStyle w:val="Fliesstext"/>
        <w:numPr>
          <w:ilvl w:val="0"/>
          <w:numId w:val="34"/>
        </w:numPr>
        <w:tabs>
          <w:tab w:val="clear" w:pos="720"/>
        </w:tabs>
        <w:ind w:left="284" w:hanging="284"/>
      </w:pPr>
      <w:r>
        <w:rPr>
          <w:color w:val="000000"/>
        </w:rPr>
        <w:t xml:space="preserve">Nur die mit Folie bedeckten Bereiche des </w:t>
      </w:r>
      <w:proofErr w:type="spellStart"/>
      <w:r>
        <w:rPr>
          <w:color w:val="000000"/>
        </w:rPr>
        <w:t>Dipsticks</w:t>
      </w:r>
      <w:proofErr w:type="spellEnd"/>
      <w:r>
        <w:rPr>
          <w:color w:val="000000"/>
        </w:rPr>
        <w:t xml:space="preserve"> (Schriftfeld) berühren und beschriften</w:t>
      </w:r>
    </w:p>
    <w:p w:rsidR="00D37AF0" w:rsidRPr="00D37AF0" w:rsidRDefault="00D37AF0" w:rsidP="00D37AF0">
      <w:pPr>
        <w:pStyle w:val="Listenabsatz"/>
        <w:numPr>
          <w:ilvl w:val="0"/>
          <w:numId w:val="34"/>
        </w:numPr>
        <w:tabs>
          <w:tab w:val="clear" w:pos="720"/>
          <w:tab w:val="num" w:pos="284"/>
        </w:tabs>
        <w:ind w:left="284" w:hanging="284"/>
        <w:jc w:val="both"/>
        <w:rPr>
          <w:rFonts w:ascii="Arial" w:hAnsi="Arial" w:cs="Arial"/>
          <w:sz w:val="20"/>
        </w:rPr>
      </w:pPr>
      <w:r w:rsidRPr="00D37AF0">
        <w:rPr>
          <w:rFonts w:ascii="Arial" w:hAnsi="Arial" w:cs="Arial"/>
          <w:sz w:val="20"/>
        </w:rPr>
        <w:t xml:space="preserve">Der Puffer dieses </w:t>
      </w:r>
      <w:proofErr w:type="spellStart"/>
      <w:r w:rsidRPr="00D37AF0">
        <w:rPr>
          <w:rFonts w:ascii="Arial" w:hAnsi="Arial" w:cs="Arial"/>
          <w:sz w:val="20"/>
        </w:rPr>
        <w:t>Testkits</w:t>
      </w:r>
      <w:proofErr w:type="spellEnd"/>
      <w:r w:rsidRPr="00D37AF0">
        <w:rPr>
          <w:rFonts w:ascii="Arial" w:hAnsi="Arial" w:cs="Arial"/>
          <w:sz w:val="20"/>
        </w:rPr>
        <w:t xml:space="preserve"> enthält ein Konservierungsmittel zum Schutz gegen mikrobielles Wachstum; daher ist die Berührung mit der Haut und/ oder Schleimhäuten zu vermeiden.</w:t>
      </w:r>
    </w:p>
    <w:p w:rsidR="00D37AF0" w:rsidRPr="006B45AE" w:rsidRDefault="00D37AF0" w:rsidP="009F5D24">
      <w:pPr>
        <w:pStyle w:val="Listenabsatz"/>
        <w:numPr>
          <w:ilvl w:val="0"/>
          <w:numId w:val="34"/>
        </w:numPr>
        <w:tabs>
          <w:tab w:val="num" w:pos="284"/>
          <w:tab w:val="left" w:pos="7372"/>
        </w:tabs>
        <w:ind w:hanging="720"/>
        <w:rPr>
          <w:rFonts w:cs="Arial"/>
          <w:sz w:val="20"/>
        </w:rPr>
      </w:pPr>
      <w:r w:rsidRPr="006B45AE">
        <w:rPr>
          <w:rFonts w:cs="Arial"/>
          <w:sz w:val="20"/>
        </w:rPr>
        <w:t>Die Abfallentsorgung muss gemäß den örtlichen Bestimmungen durchgeführt werden.</w:t>
      </w:r>
    </w:p>
    <w:p w:rsidR="00D37AF0" w:rsidRPr="00D37AF0" w:rsidRDefault="00D37AF0" w:rsidP="009F5D24">
      <w:pPr>
        <w:pStyle w:val="Listenabsatz"/>
        <w:numPr>
          <w:ilvl w:val="0"/>
          <w:numId w:val="34"/>
        </w:numPr>
        <w:pBdr>
          <w:left w:val="dashSmallGap" w:sz="4" w:space="4" w:color="auto"/>
        </w:pBdr>
        <w:tabs>
          <w:tab w:val="clear" w:pos="720"/>
          <w:tab w:val="num" w:pos="284"/>
          <w:tab w:val="left" w:pos="7372"/>
        </w:tabs>
        <w:ind w:hanging="720"/>
      </w:pPr>
      <w:proofErr w:type="spellStart"/>
      <w:r w:rsidRPr="00D37AF0">
        <w:rPr>
          <w:rFonts w:ascii="Arial" w:hAnsi="Arial" w:cs="Arial"/>
          <w:sz w:val="20"/>
          <w:lang w:val="fr-FR"/>
        </w:rPr>
        <w:t>Für</w:t>
      </w:r>
      <w:proofErr w:type="spellEnd"/>
      <w:r w:rsidRPr="00D37AF0">
        <w:rPr>
          <w:rFonts w:ascii="Arial" w:hAnsi="Arial" w:cs="Arial"/>
          <w:sz w:val="20"/>
          <w:lang w:val="fr-FR"/>
        </w:rPr>
        <w:t xml:space="preserve"> </w:t>
      </w:r>
      <w:proofErr w:type="spellStart"/>
      <w:r w:rsidRPr="00D37AF0">
        <w:rPr>
          <w:rFonts w:ascii="Arial" w:hAnsi="Arial" w:cs="Arial"/>
          <w:sz w:val="20"/>
          <w:lang w:val="fr-FR"/>
        </w:rPr>
        <w:t>Fachpersonal</w:t>
      </w:r>
      <w:proofErr w:type="spellEnd"/>
    </w:p>
    <w:p w:rsidR="00D37AF0" w:rsidRDefault="00D37AF0">
      <w:pPr>
        <w:tabs>
          <w:tab w:val="left" w:pos="7372"/>
        </w:tabs>
        <w:rPr>
          <w:lang w:val="fr-FR"/>
        </w:rPr>
      </w:pPr>
    </w:p>
    <w:p w:rsidR="00D37AF0" w:rsidRDefault="00D37AF0">
      <w:pPr>
        <w:tabs>
          <w:tab w:val="left" w:pos="7372"/>
        </w:tabs>
        <w:rPr>
          <w:lang w:val="fr-FR"/>
        </w:rPr>
      </w:pPr>
    </w:p>
    <w:p w:rsidR="00D37AF0" w:rsidRDefault="00D37AF0">
      <w:pPr>
        <w:tabs>
          <w:tab w:val="left" w:pos="7372"/>
        </w:tabs>
        <w:rPr>
          <w:lang w:val="fr-FR"/>
        </w:rPr>
      </w:pPr>
    </w:p>
    <w:p w:rsidR="00144B12" w:rsidRPr="00DF77B3" w:rsidRDefault="006B4947">
      <w:pPr>
        <w:tabs>
          <w:tab w:val="left" w:pos="7372"/>
        </w:tabs>
        <w:rPr>
          <w:rFonts w:ascii="Arial" w:hAnsi="Arial" w:cs="Arial"/>
          <w:sz w:val="20"/>
        </w:rPr>
      </w:pPr>
      <w:r w:rsidRPr="00F5018F">
        <w:rPr>
          <w:lang w:val="fr-FR"/>
        </w:rPr>
        <w:br w:type="page"/>
      </w:r>
      <w:bookmarkStart w:id="4" w:name="OLE_LINK1"/>
    </w:p>
    <w:p w:rsidR="00144B12" w:rsidRDefault="00144B12">
      <w:pPr>
        <w:pStyle w:val="berschrift1"/>
        <w:shd w:val="clear" w:color="auto" w:fill="000000"/>
        <w:tabs>
          <w:tab w:val="left" w:pos="709"/>
          <w:tab w:val="right" w:pos="9071"/>
        </w:tabs>
        <w:spacing w:before="0" w:line="400" w:lineRule="exact"/>
        <w:ind w:left="-567" w:right="3968" w:firstLine="567"/>
        <w:rPr>
          <w:rFonts w:ascii="Arial" w:hAnsi="Arial" w:cs="Arial"/>
          <w:b w:val="0"/>
          <w:bCs/>
          <w:caps/>
          <w:sz w:val="26"/>
        </w:rPr>
      </w:pPr>
      <w:r>
        <w:rPr>
          <w:rFonts w:ascii="MetaBold-Roman" w:hAnsi="MetaBold-Roman"/>
          <w:b w:val="0"/>
          <w:bCs/>
          <w:position w:val="2"/>
          <w:sz w:val="30"/>
        </w:rPr>
        <w:t>Kitbestandteile, Lagerung und Stabilität</w:t>
      </w:r>
    </w:p>
    <w:p w:rsidR="00144B12" w:rsidRDefault="00144B12">
      <w:pPr>
        <w:pStyle w:val="TabellenInhalt"/>
        <w:widowControl/>
        <w:suppressAutoHyphens w:val="0"/>
        <w:spacing w:before="0" w:after="0"/>
        <w:rPr>
          <w:rFonts w:ascii="Arial" w:hAnsi="Arial" w:cs="Arial"/>
        </w:rPr>
      </w:pPr>
    </w:p>
    <w:tbl>
      <w:tblPr>
        <w:tblW w:w="9498" w:type="dxa"/>
        <w:tblInd w:w="71" w:type="dxa"/>
        <w:tblLayout w:type="fixed"/>
        <w:tblCellMar>
          <w:left w:w="71" w:type="dxa"/>
          <w:right w:w="71" w:type="dxa"/>
        </w:tblCellMar>
        <w:tblLook w:val="0000" w:firstRow="0" w:lastRow="0" w:firstColumn="0" w:lastColumn="0" w:noHBand="0" w:noVBand="0"/>
      </w:tblPr>
      <w:tblGrid>
        <w:gridCol w:w="2056"/>
        <w:gridCol w:w="1134"/>
        <w:gridCol w:w="1559"/>
        <w:gridCol w:w="1560"/>
        <w:gridCol w:w="1771"/>
        <w:gridCol w:w="1418"/>
      </w:tblGrid>
      <w:tr w:rsidR="00144B12" w:rsidRPr="00806CAB" w:rsidTr="00D75479">
        <w:trPr>
          <w:trHeight w:hRule="exact" w:val="284"/>
        </w:trPr>
        <w:tc>
          <w:tcPr>
            <w:tcW w:w="2056" w:type="dxa"/>
            <w:tcBorders>
              <w:top w:val="single" w:sz="6" w:space="0" w:color="auto"/>
              <w:left w:val="single" w:sz="6" w:space="0" w:color="auto"/>
              <w:bottom w:val="single" w:sz="6" w:space="0" w:color="auto"/>
              <w:right w:val="single" w:sz="6" w:space="0" w:color="auto"/>
            </w:tcBorders>
          </w:tcPr>
          <w:p w:rsidR="00144B12" w:rsidRPr="00806CAB" w:rsidRDefault="00144B12">
            <w:pPr>
              <w:tabs>
                <w:tab w:val="left" w:pos="2055"/>
              </w:tabs>
              <w:rPr>
                <w:rFonts w:ascii="Arial" w:hAnsi="Arial" w:cs="Arial"/>
                <w:b/>
                <w:sz w:val="20"/>
              </w:rPr>
            </w:pPr>
            <w:r w:rsidRPr="00806CAB">
              <w:rPr>
                <w:rFonts w:ascii="Arial" w:hAnsi="Arial" w:cs="Arial"/>
                <w:b/>
                <w:sz w:val="20"/>
              </w:rPr>
              <w:t>Komponente</w:t>
            </w:r>
          </w:p>
        </w:tc>
        <w:tc>
          <w:tcPr>
            <w:tcW w:w="1134" w:type="dxa"/>
            <w:tcBorders>
              <w:top w:val="single" w:sz="6" w:space="0" w:color="auto"/>
              <w:left w:val="single" w:sz="6" w:space="0" w:color="auto"/>
              <w:bottom w:val="single" w:sz="6" w:space="0" w:color="auto"/>
              <w:right w:val="single" w:sz="6" w:space="0" w:color="auto"/>
            </w:tcBorders>
          </w:tcPr>
          <w:p w:rsidR="00144B12" w:rsidRPr="00806CAB" w:rsidRDefault="00144B12">
            <w:pPr>
              <w:tabs>
                <w:tab w:val="left" w:pos="2055"/>
              </w:tabs>
              <w:jc w:val="center"/>
              <w:rPr>
                <w:rFonts w:ascii="Arial" w:hAnsi="Arial" w:cs="Arial"/>
                <w:b/>
                <w:sz w:val="20"/>
              </w:rPr>
            </w:pPr>
            <w:r w:rsidRPr="00806CAB">
              <w:rPr>
                <w:rFonts w:ascii="Arial" w:hAnsi="Arial" w:cs="Arial"/>
                <w:b/>
                <w:sz w:val="20"/>
              </w:rPr>
              <w:t>Art-Nr.</w:t>
            </w:r>
          </w:p>
        </w:tc>
        <w:tc>
          <w:tcPr>
            <w:tcW w:w="1559" w:type="dxa"/>
            <w:tcBorders>
              <w:top w:val="single" w:sz="6" w:space="0" w:color="auto"/>
              <w:left w:val="single" w:sz="6" w:space="0" w:color="auto"/>
              <w:bottom w:val="single" w:sz="6" w:space="0" w:color="auto"/>
              <w:right w:val="single" w:sz="6" w:space="0" w:color="auto"/>
            </w:tcBorders>
          </w:tcPr>
          <w:p w:rsidR="00144B12" w:rsidRPr="00806CAB" w:rsidRDefault="00144B12">
            <w:pPr>
              <w:tabs>
                <w:tab w:val="left" w:pos="2055"/>
              </w:tabs>
              <w:jc w:val="center"/>
              <w:rPr>
                <w:rFonts w:ascii="Arial" w:hAnsi="Arial" w:cs="Arial"/>
                <w:b/>
                <w:sz w:val="20"/>
              </w:rPr>
            </w:pPr>
            <w:r w:rsidRPr="00806CAB">
              <w:rPr>
                <w:rFonts w:ascii="Arial" w:hAnsi="Arial" w:cs="Arial"/>
                <w:b/>
                <w:sz w:val="20"/>
              </w:rPr>
              <w:t>Inhalt</w:t>
            </w:r>
          </w:p>
        </w:tc>
        <w:tc>
          <w:tcPr>
            <w:tcW w:w="1560" w:type="dxa"/>
            <w:tcBorders>
              <w:top w:val="single" w:sz="6" w:space="0" w:color="auto"/>
              <w:left w:val="single" w:sz="6" w:space="0" w:color="auto"/>
              <w:bottom w:val="single" w:sz="6" w:space="0" w:color="auto"/>
              <w:right w:val="single" w:sz="6" w:space="0" w:color="auto"/>
            </w:tcBorders>
          </w:tcPr>
          <w:p w:rsidR="00144B12" w:rsidRPr="00806CAB" w:rsidRDefault="00144B12">
            <w:pPr>
              <w:tabs>
                <w:tab w:val="left" w:pos="2055"/>
              </w:tabs>
              <w:jc w:val="center"/>
              <w:rPr>
                <w:rFonts w:ascii="Arial" w:hAnsi="Arial" w:cs="Arial"/>
                <w:b/>
                <w:sz w:val="20"/>
              </w:rPr>
            </w:pPr>
            <w:r w:rsidRPr="00806CAB">
              <w:rPr>
                <w:rFonts w:ascii="Arial" w:hAnsi="Arial" w:cs="Arial"/>
                <w:b/>
                <w:sz w:val="20"/>
              </w:rPr>
              <w:t>Vorbereitung</w:t>
            </w:r>
          </w:p>
        </w:tc>
        <w:tc>
          <w:tcPr>
            <w:tcW w:w="1771" w:type="dxa"/>
            <w:tcBorders>
              <w:top w:val="single" w:sz="6" w:space="0" w:color="auto"/>
              <w:left w:val="single" w:sz="6" w:space="0" w:color="auto"/>
              <w:bottom w:val="single" w:sz="6" w:space="0" w:color="auto"/>
              <w:right w:val="single" w:sz="6" w:space="0" w:color="auto"/>
            </w:tcBorders>
          </w:tcPr>
          <w:p w:rsidR="00144B12" w:rsidRPr="00806CAB" w:rsidRDefault="00144B12">
            <w:pPr>
              <w:tabs>
                <w:tab w:val="left" w:pos="2055"/>
              </w:tabs>
              <w:jc w:val="center"/>
              <w:rPr>
                <w:rFonts w:ascii="Arial" w:hAnsi="Arial" w:cs="Arial"/>
                <w:b/>
                <w:sz w:val="20"/>
              </w:rPr>
            </w:pPr>
            <w:r w:rsidRPr="00806CAB">
              <w:rPr>
                <w:rFonts w:ascii="Arial" w:hAnsi="Arial" w:cs="Arial"/>
                <w:b/>
                <w:sz w:val="20"/>
              </w:rPr>
              <w:t>Lagerung</w:t>
            </w:r>
          </w:p>
        </w:tc>
        <w:tc>
          <w:tcPr>
            <w:tcW w:w="1418" w:type="dxa"/>
            <w:tcBorders>
              <w:top w:val="single" w:sz="6" w:space="0" w:color="auto"/>
              <w:left w:val="single" w:sz="6" w:space="0" w:color="auto"/>
              <w:bottom w:val="single" w:sz="6" w:space="0" w:color="auto"/>
              <w:right w:val="single" w:sz="6" w:space="0" w:color="auto"/>
            </w:tcBorders>
          </w:tcPr>
          <w:p w:rsidR="00144B12" w:rsidRPr="00806CAB" w:rsidRDefault="00144B12">
            <w:pPr>
              <w:tabs>
                <w:tab w:val="left" w:pos="2055"/>
              </w:tabs>
              <w:rPr>
                <w:rFonts w:ascii="Arial" w:hAnsi="Arial" w:cs="Arial"/>
                <w:b/>
                <w:sz w:val="20"/>
              </w:rPr>
            </w:pPr>
            <w:r w:rsidRPr="00806CAB">
              <w:rPr>
                <w:rFonts w:ascii="Arial" w:hAnsi="Arial" w:cs="Arial"/>
                <w:b/>
                <w:sz w:val="20"/>
              </w:rPr>
              <w:t>Haltbarkeit</w:t>
            </w:r>
          </w:p>
        </w:tc>
      </w:tr>
      <w:tr w:rsidR="00144B12" w:rsidRPr="00806CAB" w:rsidTr="00D75479">
        <w:tc>
          <w:tcPr>
            <w:tcW w:w="2056" w:type="dxa"/>
            <w:tcBorders>
              <w:top w:val="single" w:sz="6" w:space="0" w:color="auto"/>
              <w:left w:val="single" w:sz="6" w:space="0" w:color="auto"/>
              <w:right w:val="single" w:sz="6" w:space="0" w:color="auto"/>
            </w:tcBorders>
          </w:tcPr>
          <w:p w:rsidR="006D348F" w:rsidRPr="00AA0DA8" w:rsidRDefault="0040454C">
            <w:pPr>
              <w:pStyle w:val="TabellenInhalt"/>
              <w:spacing w:before="0" w:after="0"/>
              <w:rPr>
                <w:rFonts w:ascii="Arial" w:hAnsi="Arial" w:cs="Arial"/>
                <w:b/>
              </w:rPr>
            </w:pPr>
            <w:r w:rsidRPr="00AA0DA8">
              <w:rPr>
                <w:rFonts w:ascii="Arial" w:hAnsi="Arial" w:cs="Arial"/>
                <w:b/>
              </w:rPr>
              <w:t>HybriD</w:t>
            </w:r>
            <w:r w:rsidR="00622FD6" w:rsidRPr="00AA0DA8">
              <w:rPr>
                <w:rFonts w:ascii="Arial" w:hAnsi="Arial" w:cs="Arial"/>
                <w:b/>
              </w:rPr>
              <w:t xml:space="preserve">etect </w:t>
            </w:r>
            <w:r w:rsidR="00AA0DA8" w:rsidRPr="00AA0DA8">
              <w:rPr>
                <w:rFonts w:ascii="Arial" w:hAnsi="Arial" w:cs="Arial"/>
                <w:b/>
              </w:rPr>
              <w:t>Dipsticks</w:t>
            </w:r>
            <w:r w:rsidR="00622FD6" w:rsidRPr="00AA0DA8">
              <w:rPr>
                <w:rFonts w:ascii="Arial" w:hAnsi="Arial" w:cs="Arial"/>
                <w:b/>
              </w:rPr>
              <w:t>:</w:t>
            </w:r>
          </w:p>
          <w:p w:rsidR="00622FD6" w:rsidRPr="00806CAB" w:rsidRDefault="00622FD6">
            <w:pPr>
              <w:pStyle w:val="TabellenInhalt"/>
              <w:spacing w:before="0" w:after="0"/>
              <w:rPr>
                <w:rFonts w:ascii="Arial" w:hAnsi="Arial" w:cs="Arial"/>
              </w:rPr>
            </w:pPr>
            <w:r>
              <w:rPr>
                <w:rFonts w:ascii="Arial" w:hAnsi="Arial" w:cs="Arial"/>
              </w:rPr>
              <w:t xml:space="preserve">Membran beschichtet </w:t>
            </w:r>
            <w:r w:rsidR="00463983">
              <w:rPr>
                <w:rFonts w:ascii="Arial" w:hAnsi="Arial" w:cs="Arial"/>
              </w:rPr>
              <w:t xml:space="preserve">mit Biotin-Ligand, </w:t>
            </w:r>
            <w:r w:rsidR="00182F33">
              <w:rPr>
                <w:rFonts w:ascii="Arial" w:hAnsi="Arial" w:cs="Arial"/>
              </w:rPr>
              <w:t>poly</w:t>
            </w:r>
            <w:r w:rsidR="00463983">
              <w:rPr>
                <w:rFonts w:ascii="Arial" w:hAnsi="Arial" w:cs="Arial"/>
              </w:rPr>
              <w:t>klonaler (</w:t>
            </w:r>
            <w:r w:rsidR="00182F33">
              <w:rPr>
                <w:rFonts w:ascii="Arial" w:hAnsi="Arial" w:cs="Arial"/>
              </w:rPr>
              <w:t>Kaninchen</w:t>
            </w:r>
            <w:r w:rsidR="00463983">
              <w:rPr>
                <w:rFonts w:ascii="Arial" w:hAnsi="Arial" w:cs="Arial"/>
              </w:rPr>
              <w:t>) anti-FITC-Antikörper im Goldkonjugat</w:t>
            </w:r>
          </w:p>
        </w:tc>
        <w:tc>
          <w:tcPr>
            <w:tcW w:w="1134" w:type="dxa"/>
            <w:tcBorders>
              <w:top w:val="single" w:sz="6" w:space="0" w:color="auto"/>
              <w:left w:val="single" w:sz="6" w:space="0" w:color="auto"/>
              <w:right w:val="single" w:sz="6" w:space="0" w:color="auto"/>
            </w:tcBorders>
          </w:tcPr>
          <w:p w:rsidR="00144B12" w:rsidRPr="00B32B99" w:rsidRDefault="00144B12">
            <w:pPr>
              <w:pStyle w:val="TabellenInhalt"/>
              <w:spacing w:before="0" w:after="0"/>
              <w:rPr>
                <w:rFonts w:ascii="Arial" w:hAnsi="Arial" w:cs="Arial"/>
              </w:rPr>
            </w:pPr>
            <w:r w:rsidRPr="00B32B99">
              <w:rPr>
                <w:rFonts w:ascii="Arial" w:hAnsi="Arial" w:cs="Arial"/>
              </w:rPr>
              <w:t xml:space="preserve">MGDS </w:t>
            </w:r>
          </w:p>
        </w:tc>
        <w:tc>
          <w:tcPr>
            <w:tcW w:w="1559" w:type="dxa"/>
            <w:tcBorders>
              <w:left w:val="single" w:sz="6" w:space="0" w:color="auto"/>
              <w:right w:val="single" w:sz="6" w:space="0" w:color="auto"/>
            </w:tcBorders>
          </w:tcPr>
          <w:p w:rsidR="00144B12" w:rsidRPr="00806CAB" w:rsidRDefault="00CB146C">
            <w:pPr>
              <w:pStyle w:val="TabellenInhalt"/>
              <w:spacing w:before="0" w:after="0"/>
              <w:jc w:val="center"/>
              <w:rPr>
                <w:rFonts w:ascii="Arial" w:hAnsi="Arial" w:cs="Arial"/>
              </w:rPr>
            </w:pPr>
            <w:r>
              <w:rPr>
                <w:rFonts w:ascii="Arial" w:hAnsi="Arial" w:cs="Arial"/>
              </w:rPr>
              <w:t>2</w:t>
            </w:r>
            <w:r w:rsidR="00144B12" w:rsidRPr="00806CAB">
              <w:rPr>
                <w:rFonts w:ascii="Arial" w:hAnsi="Arial" w:cs="Arial"/>
              </w:rPr>
              <w:t xml:space="preserve"> x 5</w:t>
            </w:r>
            <w:r>
              <w:rPr>
                <w:rFonts w:ascii="Arial" w:hAnsi="Arial" w:cs="Arial"/>
              </w:rPr>
              <w:t>0</w:t>
            </w:r>
            <w:r w:rsidR="00144B12" w:rsidRPr="00806CAB">
              <w:rPr>
                <w:rFonts w:ascii="Arial" w:hAnsi="Arial" w:cs="Arial"/>
              </w:rPr>
              <w:t xml:space="preserve"> Stück</w:t>
            </w:r>
            <w:r w:rsidR="001B013C">
              <w:rPr>
                <w:rFonts w:ascii="Arial" w:hAnsi="Arial" w:cs="Arial"/>
              </w:rPr>
              <w:t xml:space="preserve"> (grüne Laminierung)</w:t>
            </w:r>
          </w:p>
        </w:tc>
        <w:tc>
          <w:tcPr>
            <w:tcW w:w="1560" w:type="dxa"/>
            <w:tcBorders>
              <w:top w:val="single" w:sz="6" w:space="0" w:color="auto"/>
              <w:left w:val="single" w:sz="6" w:space="0" w:color="auto"/>
              <w:right w:val="single" w:sz="6" w:space="0" w:color="auto"/>
            </w:tcBorders>
          </w:tcPr>
          <w:p w:rsidR="00144B12" w:rsidRPr="00806CAB" w:rsidRDefault="00144B12" w:rsidP="0003658A">
            <w:pPr>
              <w:pStyle w:val="TabellenInhalt"/>
              <w:spacing w:before="0" w:after="0"/>
              <w:ind w:right="-72"/>
              <w:rPr>
                <w:rFonts w:ascii="Arial" w:hAnsi="Arial" w:cs="Arial"/>
              </w:rPr>
            </w:pPr>
            <w:r w:rsidRPr="00806CAB">
              <w:rPr>
                <w:rFonts w:ascii="Arial" w:hAnsi="Arial" w:cs="Arial"/>
              </w:rPr>
              <w:t>gebrauchsfertig</w:t>
            </w:r>
          </w:p>
        </w:tc>
        <w:tc>
          <w:tcPr>
            <w:tcW w:w="1771" w:type="dxa"/>
            <w:tcBorders>
              <w:top w:val="single" w:sz="6" w:space="0" w:color="auto"/>
              <w:left w:val="single" w:sz="6" w:space="0" w:color="auto"/>
              <w:right w:val="single" w:sz="6" w:space="0" w:color="auto"/>
            </w:tcBorders>
          </w:tcPr>
          <w:p w:rsidR="00144B12" w:rsidRPr="00806CAB" w:rsidRDefault="00144B12">
            <w:pPr>
              <w:pStyle w:val="TabellenInhalt"/>
              <w:spacing w:before="0" w:after="0"/>
              <w:jc w:val="center"/>
              <w:rPr>
                <w:rFonts w:ascii="Arial" w:hAnsi="Arial" w:cs="Arial"/>
              </w:rPr>
            </w:pPr>
            <w:r w:rsidRPr="00806CAB">
              <w:rPr>
                <w:rFonts w:ascii="Arial" w:hAnsi="Arial" w:cs="Arial"/>
              </w:rPr>
              <w:t>2 – 8 °C</w:t>
            </w:r>
          </w:p>
          <w:p w:rsidR="00144B12" w:rsidRPr="00806CAB" w:rsidRDefault="00144B12">
            <w:pPr>
              <w:pStyle w:val="TabellenInhalt"/>
              <w:spacing w:before="0" w:after="0"/>
              <w:jc w:val="center"/>
              <w:rPr>
                <w:rFonts w:ascii="Arial" w:hAnsi="Arial" w:cs="Arial"/>
              </w:rPr>
            </w:pPr>
            <w:r w:rsidRPr="00806CAB">
              <w:rPr>
                <w:rFonts w:ascii="Arial" w:hAnsi="Arial" w:cs="Arial"/>
              </w:rPr>
              <w:t>Vorratsgefäß ver-schlossen halten (Feuchtigkeits</w:t>
            </w:r>
            <w:r w:rsidR="00D75479">
              <w:rPr>
                <w:rFonts w:ascii="Arial" w:hAnsi="Arial" w:cs="Arial"/>
              </w:rPr>
              <w:t>-</w:t>
            </w:r>
            <w:r w:rsidRPr="00806CAB">
              <w:rPr>
                <w:rFonts w:ascii="Arial" w:hAnsi="Arial" w:cs="Arial"/>
              </w:rPr>
              <w:t>schutz)!</w:t>
            </w:r>
          </w:p>
        </w:tc>
        <w:tc>
          <w:tcPr>
            <w:tcW w:w="1418" w:type="dxa"/>
            <w:tcBorders>
              <w:top w:val="single" w:sz="6" w:space="0" w:color="auto"/>
              <w:left w:val="single" w:sz="6" w:space="0" w:color="auto"/>
              <w:right w:val="single" w:sz="6" w:space="0" w:color="auto"/>
            </w:tcBorders>
          </w:tcPr>
          <w:p w:rsidR="00144B12" w:rsidRPr="00806CAB" w:rsidRDefault="00144B12">
            <w:pPr>
              <w:pStyle w:val="TabellenInhalt"/>
              <w:spacing w:before="0" w:after="0"/>
              <w:rPr>
                <w:rFonts w:ascii="Arial" w:hAnsi="Arial" w:cs="Arial"/>
              </w:rPr>
            </w:pPr>
            <w:r w:rsidRPr="00806CAB">
              <w:rPr>
                <w:rFonts w:ascii="Arial" w:hAnsi="Arial" w:cs="Arial"/>
              </w:rPr>
              <w:t>bis zum Verfallsdatum</w:t>
            </w:r>
          </w:p>
        </w:tc>
      </w:tr>
      <w:tr w:rsidR="00144B12" w:rsidRPr="00806CAB" w:rsidTr="00D75479">
        <w:tc>
          <w:tcPr>
            <w:tcW w:w="2056" w:type="dxa"/>
            <w:tcBorders>
              <w:top w:val="single" w:sz="6" w:space="0" w:color="auto"/>
              <w:left w:val="single" w:sz="6" w:space="0" w:color="auto"/>
              <w:bottom w:val="single" w:sz="6" w:space="0" w:color="auto"/>
              <w:right w:val="single" w:sz="6" w:space="0" w:color="auto"/>
            </w:tcBorders>
          </w:tcPr>
          <w:p w:rsidR="00144B12" w:rsidRPr="00AA0DA8" w:rsidRDefault="00AA0DA8">
            <w:pPr>
              <w:pStyle w:val="TabellenInhalt"/>
              <w:spacing w:before="0" w:after="0"/>
              <w:rPr>
                <w:rFonts w:ascii="Arial" w:hAnsi="Arial" w:cs="Arial"/>
                <w:lang w:val="en-GB"/>
              </w:rPr>
            </w:pPr>
            <w:r w:rsidRPr="00AA0DA8">
              <w:rPr>
                <w:rFonts w:ascii="Arial" w:hAnsi="Arial" w:cs="Arial"/>
                <w:lang w:val="en-GB"/>
              </w:rPr>
              <w:t xml:space="preserve">HybriDetect </w:t>
            </w:r>
            <w:r w:rsidR="00933BFC">
              <w:rPr>
                <w:rFonts w:ascii="Arial" w:hAnsi="Arial" w:cs="Arial"/>
                <w:lang w:val="en-GB"/>
              </w:rPr>
              <w:t>P</w:t>
            </w:r>
            <w:r w:rsidR="00144B12" w:rsidRPr="00AA0DA8">
              <w:rPr>
                <w:rFonts w:ascii="Arial" w:hAnsi="Arial" w:cs="Arial"/>
                <w:lang w:val="en-GB"/>
              </w:rPr>
              <w:t>uffer</w:t>
            </w:r>
          </w:p>
          <w:p w:rsidR="006D348F" w:rsidRPr="00AA0DA8" w:rsidRDefault="006D348F">
            <w:pPr>
              <w:pStyle w:val="TabellenInhalt"/>
              <w:spacing w:before="0" w:after="0"/>
              <w:rPr>
                <w:rFonts w:ascii="Arial" w:hAnsi="Arial" w:cs="Arial"/>
                <w:lang w:val="en-GB"/>
              </w:rPr>
            </w:pPr>
            <w:r w:rsidRPr="00AA0DA8">
              <w:rPr>
                <w:rFonts w:ascii="Arial" w:hAnsi="Arial" w:cs="Arial"/>
                <w:b/>
                <w:lang w:val="en-GB"/>
              </w:rPr>
              <w:t>(</w:t>
            </w:r>
            <w:r w:rsidR="00AA0DA8" w:rsidRPr="00AA0DA8">
              <w:rPr>
                <w:rFonts w:ascii="Arial" w:hAnsi="Arial" w:cs="Arial"/>
                <w:b/>
                <w:lang w:val="en-GB"/>
              </w:rPr>
              <w:t>HybriDe</w:t>
            </w:r>
            <w:r w:rsidR="00146334">
              <w:rPr>
                <w:rFonts w:ascii="Arial" w:hAnsi="Arial" w:cs="Arial"/>
                <w:b/>
                <w:lang w:val="en-GB"/>
              </w:rPr>
              <w:t>te</w:t>
            </w:r>
            <w:r w:rsidR="00AA0DA8" w:rsidRPr="00AA0DA8">
              <w:rPr>
                <w:rFonts w:ascii="Arial" w:hAnsi="Arial" w:cs="Arial"/>
                <w:b/>
                <w:lang w:val="en-GB"/>
              </w:rPr>
              <w:t xml:space="preserve">ct </w:t>
            </w:r>
            <w:r w:rsidRPr="00AA0DA8">
              <w:rPr>
                <w:rFonts w:ascii="Arial" w:hAnsi="Arial" w:cs="Arial"/>
                <w:b/>
                <w:lang w:val="en-GB"/>
              </w:rPr>
              <w:t>Assay Buffer)</w:t>
            </w:r>
            <w:r w:rsidR="00463983" w:rsidRPr="00AA0DA8">
              <w:rPr>
                <w:rFonts w:ascii="Arial" w:hAnsi="Arial" w:cs="Arial"/>
                <w:lang w:val="en-GB"/>
              </w:rPr>
              <w:t>:</w:t>
            </w:r>
          </w:p>
          <w:p w:rsidR="00463983" w:rsidRPr="00AA0DA8" w:rsidRDefault="00463983">
            <w:pPr>
              <w:pStyle w:val="TabellenInhalt"/>
              <w:spacing w:before="0" w:after="0"/>
              <w:rPr>
                <w:rFonts w:ascii="Arial" w:hAnsi="Arial" w:cs="Arial"/>
                <w:lang w:val="en-GB"/>
              </w:rPr>
            </w:pPr>
            <w:r w:rsidRPr="00AA0DA8">
              <w:rPr>
                <w:rFonts w:ascii="Arial" w:hAnsi="Arial" w:cs="Arial"/>
                <w:lang w:val="en-GB"/>
              </w:rPr>
              <w:t>Tris</w:t>
            </w:r>
            <w:r w:rsidR="00B32B99" w:rsidRPr="00AA0DA8">
              <w:rPr>
                <w:rFonts w:ascii="Arial" w:hAnsi="Arial" w:cs="Arial"/>
                <w:lang w:val="en-GB"/>
              </w:rPr>
              <w:t>-gepufferte Salzlösung</w:t>
            </w:r>
          </w:p>
        </w:tc>
        <w:tc>
          <w:tcPr>
            <w:tcW w:w="1134" w:type="dxa"/>
            <w:tcBorders>
              <w:top w:val="single" w:sz="6" w:space="0" w:color="auto"/>
              <w:left w:val="single" w:sz="6" w:space="0" w:color="auto"/>
              <w:bottom w:val="single" w:sz="6" w:space="0" w:color="auto"/>
              <w:right w:val="single" w:sz="6" w:space="0" w:color="auto"/>
            </w:tcBorders>
          </w:tcPr>
          <w:p w:rsidR="00144B12" w:rsidRPr="00B32B99" w:rsidRDefault="00144B12">
            <w:pPr>
              <w:pStyle w:val="TabellenInhalt"/>
              <w:spacing w:before="0" w:after="0"/>
              <w:rPr>
                <w:rFonts w:ascii="Arial" w:hAnsi="Arial" w:cs="Arial"/>
              </w:rPr>
            </w:pPr>
            <w:r w:rsidRPr="00B32B99">
              <w:rPr>
                <w:rFonts w:ascii="Arial" w:hAnsi="Arial" w:cs="Arial"/>
              </w:rPr>
              <w:t>MGCB</w:t>
            </w:r>
          </w:p>
        </w:tc>
        <w:tc>
          <w:tcPr>
            <w:tcW w:w="1559" w:type="dxa"/>
            <w:tcBorders>
              <w:top w:val="single" w:sz="6" w:space="0" w:color="auto"/>
              <w:left w:val="single" w:sz="6" w:space="0" w:color="auto"/>
              <w:bottom w:val="single" w:sz="6" w:space="0" w:color="auto"/>
              <w:right w:val="single" w:sz="6" w:space="0" w:color="auto"/>
            </w:tcBorders>
          </w:tcPr>
          <w:p w:rsidR="00144B12" w:rsidRPr="00806CAB" w:rsidRDefault="00144B12">
            <w:pPr>
              <w:pStyle w:val="TabellenInhalt"/>
              <w:spacing w:before="0" w:after="0"/>
              <w:jc w:val="center"/>
              <w:rPr>
                <w:rFonts w:ascii="Arial" w:hAnsi="Arial" w:cs="Arial"/>
                <w:lang w:val="fr-FR"/>
              </w:rPr>
            </w:pPr>
            <w:r w:rsidRPr="00806CAB">
              <w:rPr>
                <w:rFonts w:ascii="Arial" w:hAnsi="Arial" w:cs="Arial"/>
                <w:lang w:val="fr-FR"/>
              </w:rPr>
              <w:t>2 Fl. à 10 ml</w:t>
            </w:r>
            <w:r w:rsidR="00806CAB">
              <w:rPr>
                <w:rFonts w:ascii="Arial" w:hAnsi="Arial" w:cs="Arial"/>
                <w:lang w:val="fr-FR"/>
              </w:rPr>
              <w:t xml:space="preserve"> </w:t>
            </w:r>
            <w:r w:rsidR="00806CAB" w:rsidRPr="00666A89">
              <w:rPr>
                <w:rFonts w:ascii="Arial" w:hAnsi="Arial" w:cs="Arial"/>
                <w:lang w:val="fr-FR"/>
              </w:rPr>
              <w:t>(</w:t>
            </w:r>
            <w:r w:rsidR="00CB146C" w:rsidRPr="00666A89">
              <w:rPr>
                <w:rFonts w:ascii="Arial" w:hAnsi="Arial" w:cs="Arial"/>
                <w:lang w:val="fr-FR"/>
              </w:rPr>
              <w:t>roter</w:t>
            </w:r>
            <w:r w:rsidR="00806CAB" w:rsidRPr="00666A89">
              <w:rPr>
                <w:rFonts w:ascii="Arial" w:hAnsi="Arial" w:cs="Arial"/>
                <w:lang w:val="fr-FR"/>
              </w:rPr>
              <w:t xml:space="preserve"> Deckel)</w:t>
            </w:r>
          </w:p>
        </w:tc>
        <w:tc>
          <w:tcPr>
            <w:tcW w:w="1560" w:type="dxa"/>
            <w:tcBorders>
              <w:top w:val="single" w:sz="6" w:space="0" w:color="auto"/>
              <w:left w:val="single" w:sz="6" w:space="0" w:color="auto"/>
              <w:bottom w:val="single" w:sz="6" w:space="0" w:color="auto"/>
              <w:right w:val="single" w:sz="6" w:space="0" w:color="auto"/>
            </w:tcBorders>
          </w:tcPr>
          <w:p w:rsidR="00144B12" w:rsidRPr="00806CAB" w:rsidRDefault="00144B12">
            <w:pPr>
              <w:pStyle w:val="TabellenInhalt"/>
              <w:spacing w:before="0" w:after="0"/>
              <w:rPr>
                <w:rFonts w:ascii="Arial" w:hAnsi="Arial" w:cs="Arial"/>
              </w:rPr>
            </w:pPr>
            <w:r w:rsidRPr="00806CAB">
              <w:rPr>
                <w:rFonts w:ascii="Arial" w:hAnsi="Arial" w:cs="Arial"/>
              </w:rPr>
              <w:t>gebrauchsfertig</w:t>
            </w:r>
          </w:p>
        </w:tc>
        <w:tc>
          <w:tcPr>
            <w:tcW w:w="1771" w:type="dxa"/>
            <w:tcBorders>
              <w:top w:val="single" w:sz="6" w:space="0" w:color="auto"/>
              <w:left w:val="single" w:sz="6" w:space="0" w:color="auto"/>
              <w:bottom w:val="single" w:sz="6" w:space="0" w:color="auto"/>
              <w:right w:val="single" w:sz="6" w:space="0" w:color="auto"/>
            </w:tcBorders>
          </w:tcPr>
          <w:p w:rsidR="00144B12" w:rsidRPr="00806CAB" w:rsidRDefault="00144B12">
            <w:pPr>
              <w:pStyle w:val="TabellenInhalt"/>
              <w:spacing w:before="0" w:after="0"/>
              <w:jc w:val="center"/>
              <w:rPr>
                <w:rFonts w:ascii="Arial" w:hAnsi="Arial" w:cs="Arial"/>
              </w:rPr>
            </w:pPr>
            <w:r w:rsidRPr="00806CAB">
              <w:rPr>
                <w:rFonts w:ascii="Arial" w:hAnsi="Arial" w:cs="Arial"/>
              </w:rPr>
              <w:t>2 – 8 °C</w:t>
            </w:r>
          </w:p>
          <w:p w:rsidR="00144B12" w:rsidRPr="00806CAB" w:rsidRDefault="00144B12">
            <w:pPr>
              <w:pStyle w:val="TabellenInhalt"/>
              <w:spacing w:before="0" w:after="0"/>
              <w:jc w:val="center"/>
              <w:rPr>
                <w:rFonts w:ascii="Arial" w:hAnsi="Arial" w:cs="Arial"/>
              </w:rPr>
            </w:pPr>
          </w:p>
        </w:tc>
        <w:tc>
          <w:tcPr>
            <w:tcW w:w="1418" w:type="dxa"/>
            <w:tcBorders>
              <w:top w:val="single" w:sz="6" w:space="0" w:color="auto"/>
              <w:left w:val="single" w:sz="6" w:space="0" w:color="auto"/>
              <w:bottom w:val="single" w:sz="6" w:space="0" w:color="auto"/>
              <w:right w:val="single" w:sz="6" w:space="0" w:color="auto"/>
            </w:tcBorders>
          </w:tcPr>
          <w:p w:rsidR="00144B12" w:rsidRPr="00806CAB" w:rsidRDefault="00144B12">
            <w:pPr>
              <w:pStyle w:val="TabellenInhalt"/>
              <w:spacing w:before="0" w:after="0"/>
              <w:rPr>
                <w:rFonts w:ascii="Arial" w:hAnsi="Arial" w:cs="Arial"/>
              </w:rPr>
            </w:pPr>
            <w:r w:rsidRPr="00806CAB">
              <w:rPr>
                <w:rFonts w:ascii="Arial" w:hAnsi="Arial" w:cs="Arial"/>
              </w:rPr>
              <w:t>bis zum Verfallsdatum</w:t>
            </w:r>
          </w:p>
        </w:tc>
      </w:tr>
      <w:bookmarkEnd w:id="4"/>
    </w:tbl>
    <w:p w:rsidR="00144B12" w:rsidRDefault="00144B12">
      <w:pPr>
        <w:jc w:val="both"/>
        <w:rPr>
          <w:rFonts w:ascii="Arial" w:hAnsi="Arial" w:cs="Arial"/>
          <w:sz w:val="20"/>
        </w:rPr>
      </w:pPr>
    </w:p>
    <w:p w:rsidR="00E4298E" w:rsidRPr="00E4298E" w:rsidRDefault="00E4298E" w:rsidP="00E4298E">
      <w:pPr>
        <w:rPr>
          <w:rFonts w:ascii="Arial" w:hAnsi="Arial" w:cs="Arial"/>
          <w:b/>
          <w:sz w:val="20"/>
        </w:rPr>
      </w:pPr>
      <w:r w:rsidRPr="00E4298E">
        <w:rPr>
          <w:rFonts w:ascii="Arial" w:hAnsi="Arial" w:cs="Arial"/>
          <w:b/>
          <w:sz w:val="20"/>
        </w:rPr>
        <w:t>Sicherheitsdatenblätter sind auf Anfrage erhältlich (siehe auch unter www.milenia-biotec.de).</w:t>
      </w:r>
    </w:p>
    <w:p w:rsidR="00E4298E" w:rsidRDefault="00E4298E">
      <w:pPr>
        <w:jc w:val="both"/>
        <w:rPr>
          <w:rFonts w:ascii="Arial" w:hAnsi="Arial" w:cs="Arial"/>
          <w:sz w:val="16"/>
          <w:szCs w:val="16"/>
        </w:rPr>
      </w:pPr>
    </w:p>
    <w:p w:rsidR="00F56E0E" w:rsidRPr="008B09C5" w:rsidRDefault="00F56E0E">
      <w:pPr>
        <w:jc w:val="both"/>
        <w:rPr>
          <w:rFonts w:ascii="Arial" w:hAnsi="Arial" w:cs="Arial"/>
          <w:sz w:val="16"/>
          <w:szCs w:val="16"/>
        </w:rPr>
      </w:pPr>
    </w:p>
    <w:p w:rsidR="00144B12" w:rsidRDefault="00144B12">
      <w:pPr>
        <w:pStyle w:val="berschrift1"/>
        <w:shd w:val="clear" w:color="auto" w:fill="000000"/>
        <w:tabs>
          <w:tab w:val="left" w:pos="709"/>
          <w:tab w:val="right" w:pos="9071"/>
        </w:tabs>
        <w:spacing w:before="0" w:line="400" w:lineRule="exact"/>
        <w:ind w:left="-567" w:right="5953" w:firstLine="567"/>
        <w:rPr>
          <w:rFonts w:ascii="Arial" w:hAnsi="Arial" w:cs="Arial"/>
          <w:b w:val="0"/>
          <w:bCs/>
          <w:sz w:val="24"/>
        </w:rPr>
      </w:pPr>
      <w:r>
        <w:rPr>
          <w:rFonts w:ascii="MetaBold-Roman" w:hAnsi="MetaBold-Roman"/>
          <w:b w:val="0"/>
          <w:bCs/>
          <w:position w:val="2"/>
          <w:sz w:val="30"/>
        </w:rPr>
        <w:t>Erforderliche Materialien</w:t>
      </w:r>
    </w:p>
    <w:p w:rsidR="00E0328E" w:rsidRPr="008B09C5" w:rsidRDefault="00E0328E" w:rsidP="00E0328E">
      <w:pPr>
        <w:tabs>
          <w:tab w:val="left" w:pos="426"/>
          <w:tab w:val="left" w:pos="4658"/>
        </w:tabs>
        <w:rPr>
          <w:rFonts w:ascii="Arial" w:hAnsi="Arial" w:cs="Arial"/>
          <w:sz w:val="16"/>
          <w:szCs w:val="16"/>
        </w:rPr>
      </w:pPr>
    </w:p>
    <w:p w:rsidR="00392BA5" w:rsidRDefault="00D75479" w:rsidP="00BF5C8D">
      <w:pPr>
        <w:numPr>
          <w:ilvl w:val="0"/>
          <w:numId w:val="43"/>
        </w:numPr>
        <w:tabs>
          <w:tab w:val="clear" w:pos="720"/>
          <w:tab w:val="num" w:pos="284"/>
          <w:tab w:val="left" w:pos="426"/>
          <w:tab w:val="left" w:pos="4658"/>
        </w:tabs>
        <w:ind w:hanging="720"/>
        <w:rPr>
          <w:rFonts w:ascii="Arial" w:hAnsi="Arial" w:cs="Arial"/>
          <w:sz w:val="20"/>
        </w:rPr>
      </w:pPr>
      <w:r>
        <w:rPr>
          <w:rFonts w:ascii="Arial" w:hAnsi="Arial" w:cs="Arial"/>
          <w:sz w:val="20"/>
        </w:rPr>
        <w:t>Pipetten</w:t>
      </w:r>
    </w:p>
    <w:p w:rsidR="00392BA5" w:rsidRDefault="00392BA5" w:rsidP="00BF5C8D">
      <w:pPr>
        <w:numPr>
          <w:ilvl w:val="0"/>
          <w:numId w:val="43"/>
        </w:numPr>
        <w:tabs>
          <w:tab w:val="clear" w:pos="720"/>
          <w:tab w:val="num" w:pos="284"/>
          <w:tab w:val="left" w:pos="4658"/>
        </w:tabs>
        <w:spacing w:before="80"/>
        <w:ind w:hanging="720"/>
        <w:rPr>
          <w:rFonts w:ascii="Arial" w:hAnsi="Arial" w:cs="Arial"/>
          <w:sz w:val="20"/>
        </w:rPr>
      </w:pPr>
      <w:r>
        <w:rPr>
          <w:rFonts w:ascii="Arial" w:hAnsi="Arial" w:cs="Arial"/>
          <w:sz w:val="20"/>
        </w:rPr>
        <w:t xml:space="preserve">Pipettenspitzen </w:t>
      </w:r>
      <w:r w:rsidR="00026A09">
        <w:rPr>
          <w:rFonts w:ascii="Arial" w:hAnsi="Arial" w:cs="Arial"/>
          <w:sz w:val="20"/>
        </w:rPr>
        <w:t>(</w:t>
      </w:r>
      <w:r>
        <w:rPr>
          <w:rFonts w:ascii="Arial" w:hAnsi="Arial" w:cs="Arial"/>
          <w:sz w:val="20"/>
        </w:rPr>
        <w:t>mit Kontaminationsschutz</w:t>
      </w:r>
      <w:r w:rsidR="00026A09">
        <w:rPr>
          <w:rFonts w:ascii="Arial" w:hAnsi="Arial" w:cs="Arial"/>
          <w:sz w:val="20"/>
        </w:rPr>
        <w:t xml:space="preserve"> für PCR)</w:t>
      </w:r>
    </w:p>
    <w:p w:rsidR="00392BA5" w:rsidRDefault="00392BA5" w:rsidP="00BF5C8D">
      <w:pPr>
        <w:numPr>
          <w:ilvl w:val="0"/>
          <w:numId w:val="43"/>
        </w:numPr>
        <w:tabs>
          <w:tab w:val="clear" w:pos="720"/>
          <w:tab w:val="num" w:pos="284"/>
          <w:tab w:val="left" w:pos="4658"/>
        </w:tabs>
        <w:spacing w:before="80"/>
        <w:ind w:hanging="720"/>
        <w:rPr>
          <w:rFonts w:ascii="Arial" w:hAnsi="Arial" w:cs="Arial"/>
          <w:sz w:val="20"/>
        </w:rPr>
      </w:pPr>
      <w:r>
        <w:rPr>
          <w:rFonts w:ascii="Arial" w:hAnsi="Arial" w:cs="Arial"/>
          <w:sz w:val="20"/>
        </w:rPr>
        <w:t>Reaktionsgefäße oder eine 96-well Mikrotiterplatte</w:t>
      </w:r>
    </w:p>
    <w:p w:rsidR="00D75479" w:rsidRPr="008B09C5" w:rsidRDefault="00D75479" w:rsidP="00D75479">
      <w:pPr>
        <w:tabs>
          <w:tab w:val="left" w:pos="4658"/>
        </w:tabs>
        <w:rPr>
          <w:rFonts w:ascii="Arial" w:hAnsi="Arial" w:cs="Arial"/>
          <w:b/>
          <w:sz w:val="16"/>
          <w:szCs w:val="16"/>
        </w:rPr>
      </w:pPr>
    </w:p>
    <w:p w:rsidR="00933BFC" w:rsidRDefault="00933BFC" w:rsidP="00E0328E">
      <w:pPr>
        <w:pStyle w:val="berschrift1"/>
        <w:shd w:val="clear" w:color="auto" w:fill="000000"/>
        <w:tabs>
          <w:tab w:val="left" w:pos="709"/>
          <w:tab w:val="right" w:pos="9071"/>
        </w:tabs>
        <w:spacing w:before="0" w:line="400" w:lineRule="exact"/>
        <w:ind w:left="-567" w:right="2267" w:firstLine="567"/>
        <w:rPr>
          <w:rFonts w:ascii="Arial" w:hAnsi="Arial" w:cs="Arial"/>
          <w:b w:val="0"/>
          <w:bCs/>
          <w:sz w:val="24"/>
        </w:rPr>
      </w:pPr>
      <w:r>
        <w:rPr>
          <w:rFonts w:ascii="MetaBold-Roman" w:hAnsi="MetaBold-Roman"/>
          <w:b w:val="0"/>
          <w:bCs/>
          <w:position w:val="2"/>
          <w:sz w:val="30"/>
        </w:rPr>
        <w:t>Nötige Entwicklungsarbeiten</w:t>
      </w:r>
      <w:r w:rsidR="00351919">
        <w:rPr>
          <w:rFonts w:ascii="MetaBold-Roman" w:hAnsi="MetaBold-Roman"/>
          <w:b w:val="0"/>
          <w:bCs/>
          <w:position w:val="2"/>
          <w:sz w:val="30"/>
        </w:rPr>
        <w:t xml:space="preserve"> </w:t>
      </w:r>
      <w:r>
        <w:rPr>
          <w:rFonts w:ascii="MetaBold-Roman" w:hAnsi="MetaBold-Roman"/>
          <w:b w:val="0"/>
          <w:bCs/>
          <w:position w:val="2"/>
          <w:sz w:val="30"/>
        </w:rPr>
        <w:t>-</w:t>
      </w:r>
      <w:r w:rsidR="00313BF4">
        <w:rPr>
          <w:rFonts w:ascii="MetaBold-Roman" w:hAnsi="MetaBold-Roman"/>
          <w:b w:val="0"/>
          <w:bCs/>
          <w:position w:val="2"/>
          <w:sz w:val="30"/>
        </w:rPr>
        <w:t xml:space="preserve"> </w:t>
      </w:r>
      <w:r>
        <w:rPr>
          <w:rFonts w:ascii="MetaBold-Roman" w:hAnsi="MetaBold-Roman"/>
          <w:b w:val="0"/>
          <w:bCs/>
          <w:position w:val="2"/>
          <w:sz w:val="30"/>
        </w:rPr>
        <w:t>Entwicklungsplattform</w:t>
      </w:r>
    </w:p>
    <w:p w:rsidR="00933BFC" w:rsidRPr="008B09C5" w:rsidRDefault="00933BFC" w:rsidP="00933BFC">
      <w:pPr>
        <w:pStyle w:val="TabellenInhalt"/>
        <w:widowControl/>
        <w:suppressAutoHyphens w:val="0"/>
        <w:spacing w:before="0" w:after="0"/>
        <w:rPr>
          <w:rFonts w:ascii="Arial" w:hAnsi="Arial" w:cs="Arial"/>
          <w:sz w:val="16"/>
          <w:szCs w:val="16"/>
        </w:rPr>
      </w:pPr>
    </w:p>
    <w:p w:rsidR="00176732" w:rsidRPr="00B95C0A" w:rsidRDefault="00392BA5" w:rsidP="00026A09">
      <w:pPr>
        <w:pStyle w:val="TabellenInhalt"/>
        <w:widowControl/>
        <w:suppressAutoHyphens w:val="0"/>
        <w:spacing w:before="0" w:after="0"/>
        <w:jc w:val="both"/>
        <w:rPr>
          <w:rFonts w:ascii="Arial" w:hAnsi="Arial" w:cs="Arial"/>
          <w:b/>
        </w:rPr>
      </w:pPr>
      <w:r w:rsidRPr="00B95C0A">
        <w:rPr>
          <w:rFonts w:ascii="Arial" w:hAnsi="Arial" w:cs="Arial"/>
          <w:b/>
        </w:rPr>
        <w:t xml:space="preserve">Entwicklung einer Lösung, die </w:t>
      </w:r>
      <w:r w:rsidRPr="00B95C0A">
        <w:rPr>
          <w:rFonts w:ascii="Arial" w:hAnsi="Arial" w:cs="Arial"/>
          <w:b/>
          <w:u w:val="single"/>
        </w:rPr>
        <w:t>zwei verschieden markierte</w:t>
      </w:r>
      <w:r w:rsidRPr="00B95C0A">
        <w:rPr>
          <w:rFonts w:ascii="Arial" w:hAnsi="Arial" w:cs="Arial"/>
          <w:b/>
        </w:rPr>
        <w:t xml:space="preserve"> Detektoren für den gesuchten Analyten enthält. </w:t>
      </w:r>
    </w:p>
    <w:p w:rsidR="00176732" w:rsidRPr="00EB0619" w:rsidRDefault="00176732" w:rsidP="00026A09">
      <w:pPr>
        <w:pStyle w:val="TabellenInhalt"/>
        <w:widowControl/>
        <w:suppressAutoHyphens w:val="0"/>
        <w:spacing w:before="0" w:after="0"/>
        <w:jc w:val="both"/>
        <w:rPr>
          <w:rFonts w:ascii="Arial" w:hAnsi="Arial" w:cs="Arial"/>
          <w:sz w:val="10"/>
          <w:szCs w:val="10"/>
        </w:rPr>
      </w:pPr>
    </w:p>
    <w:p w:rsidR="00176732" w:rsidRPr="00E0328E" w:rsidRDefault="00D75479" w:rsidP="00026A09">
      <w:pPr>
        <w:pStyle w:val="TabellenInhalt"/>
        <w:widowControl/>
        <w:suppressAutoHyphens w:val="0"/>
        <w:spacing w:before="0" w:after="0"/>
        <w:jc w:val="both"/>
        <w:rPr>
          <w:rFonts w:ascii="Arial" w:hAnsi="Arial" w:cs="Arial"/>
          <w:u w:val="single"/>
        </w:rPr>
      </w:pPr>
      <w:r w:rsidRPr="00E0328E">
        <w:rPr>
          <w:rFonts w:ascii="Arial" w:hAnsi="Arial" w:cs="Arial"/>
          <w:u w:val="single"/>
        </w:rPr>
        <w:t>Es gelten folgende Rahmenbedingungen</w:t>
      </w:r>
      <w:r w:rsidR="00176732" w:rsidRPr="00E0328E">
        <w:rPr>
          <w:rFonts w:ascii="Arial" w:hAnsi="Arial" w:cs="Arial"/>
          <w:u w:val="single"/>
        </w:rPr>
        <w:t>:</w:t>
      </w:r>
    </w:p>
    <w:p w:rsidR="00176732" w:rsidRPr="00B95C0A" w:rsidRDefault="00176732" w:rsidP="00026A09">
      <w:pPr>
        <w:pStyle w:val="TabellenInhalt"/>
        <w:widowControl/>
        <w:suppressAutoHyphens w:val="0"/>
        <w:spacing w:before="0" w:after="0"/>
        <w:jc w:val="both"/>
        <w:rPr>
          <w:rFonts w:ascii="Arial" w:hAnsi="Arial" w:cs="Arial"/>
          <w:sz w:val="8"/>
          <w:szCs w:val="8"/>
        </w:rPr>
      </w:pPr>
    </w:p>
    <w:p w:rsidR="00861046" w:rsidRDefault="00392BA5" w:rsidP="00B95C0A">
      <w:pPr>
        <w:pStyle w:val="TabellenInhalt"/>
        <w:widowControl/>
        <w:numPr>
          <w:ilvl w:val="0"/>
          <w:numId w:val="37"/>
        </w:numPr>
        <w:tabs>
          <w:tab w:val="clear" w:pos="720"/>
        </w:tabs>
        <w:suppressAutoHyphens w:val="0"/>
        <w:spacing w:before="0" w:after="0"/>
        <w:ind w:left="284" w:hanging="284"/>
        <w:jc w:val="both"/>
        <w:rPr>
          <w:rFonts w:ascii="Arial" w:hAnsi="Arial" w:cs="Arial"/>
        </w:rPr>
      </w:pPr>
      <w:r>
        <w:rPr>
          <w:rFonts w:ascii="Arial" w:hAnsi="Arial" w:cs="Arial"/>
        </w:rPr>
        <w:t>Detekto</w:t>
      </w:r>
      <w:r w:rsidR="00861046">
        <w:rPr>
          <w:rFonts w:ascii="Arial" w:hAnsi="Arial" w:cs="Arial"/>
        </w:rPr>
        <w:t>ren</w:t>
      </w:r>
      <w:r>
        <w:rPr>
          <w:rFonts w:ascii="Arial" w:hAnsi="Arial" w:cs="Arial"/>
        </w:rPr>
        <w:t xml:space="preserve"> </w:t>
      </w:r>
      <w:r w:rsidR="00176732">
        <w:rPr>
          <w:rFonts w:ascii="Arial" w:hAnsi="Arial" w:cs="Arial"/>
        </w:rPr>
        <w:t>m</w:t>
      </w:r>
      <w:r w:rsidR="00861046">
        <w:rPr>
          <w:rFonts w:ascii="Arial" w:hAnsi="Arial" w:cs="Arial"/>
        </w:rPr>
        <w:t>üssen</w:t>
      </w:r>
      <w:r w:rsidR="00176732">
        <w:rPr>
          <w:rFonts w:ascii="Arial" w:hAnsi="Arial" w:cs="Arial"/>
        </w:rPr>
        <w:t xml:space="preserve"> </w:t>
      </w:r>
      <w:r w:rsidR="00861046">
        <w:rPr>
          <w:rFonts w:ascii="Arial" w:hAnsi="Arial" w:cs="Arial"/>
        </w:rPr>
        <w:t>markiert werden mit:</w:t>
      </w:r>
    </w:p>
    <w:p w:rsidR="00861046" w:rsidRDefault="00861046" w:rsidP="00861046">
      <w:pPr>
        <w:pStyle w:val="TabellenInhalt"/>
        <w:widowControl/>
        <w:numPr>
          <w:ilvl w:val="1"/>
          <w:numId w:val="37"/>
        </w:numPr>
        <w:suppressAutoHyphens w:val="0"/>
        <w:spacing w:before="0" w:after="0"/>
        <w:jc w:val="both"/>
        <w:rPr>
          <w:rFonts w:ascii="Arial" w:hAnsi="Arial" w:cs="Arial"/>
        </w:rPr>
      </w:pPr>
      <w:r>
        <w:rPr>
          <w:rFonts w:ascii="Arial" w:hAnsi="Arial" w:cs="Arial"/>
        </w:rPr>
        <w:t>FITC</w:t>
      </w:r>
      <w:r w:rsidR="00392BA5">
        <w:rPr>
          <w:rFonts w:ascii="Arial" w:hAnsi="Arial" w:cs="Arial"/>
        </w:rPr>
        <w:t xml:space="preserve"> </w:t>
      </w:r>
      <w:r>
        <w:rPr>
          <w:rFonts w:ascii="Arial" w:hAnsi="Arial" w:cs="Arial"/>
        </w:rPr>
        <w:t>(</w:t>
      </w:r>
      <w:r w:rsidRPr="0003658A">
        <w:rPr>
          <w:rStyle w:val="Hervorhebung"/>
          <w:rFonts w:ascii="Arial" w:hAnsi="Arial" w:cs="Arial"/>
          <w:b w:val="0"/>
          <w:color w:val="000000"/>
        </w:rPr>
        <w:t>Fluores</w:t>
      </w:r>
      <w:r>
        <w:rPr>
          <w:rStyle w:val="Hervorhebung"/>
          <w:rFonts w:ascii="Arial" w:hAnsi="Arial" w:cs="Arial"/>
          <w:b w:val="0"/>
          <w:color w:val="000000"/>
        </w:rPr>
        <w:t>z</w:t>
      </w:r>
      <w:r w:rsidRPr="0003658A">
        <w:rPr>
          <w:rStyle w:val="Hervorhebung"/>
          <w:rFonts w:ascii="Arial" w:hAnsi="Arial" w:cs="Arial"/>
          <w:b w:val="0"/>
          <w:color w:val="000000"/>
        </w:rPr>
        <w:t>einisothiocyanat</w:t>
      </w:r>
      <w:r>
        <w:rPr>
          <w:rStyle w:val="Hervorhebung"/>
          <w:rFonts w:ascii="Arial" w:hAnsi="Arial" w:cs="Arial"/>
          <w:b w:val="0"/>
          <w:color w:val="000000"/>
        </w:rPr>
        <w:t>)</w:t>
      </w:r>
    </w:p>
    <w:p w:rsidR="00392BA5" w:rsidRDefault="00861046" w:rsidP="00861046">
      <w:pPr>
        <w:pStyle w:val="TabellenInhalt"/>
        <w:widowControl/>
        <w:numPr>
          <w:ilvl w:val="1"/>
          <w:numId w:val="37"/>
        </w:numPr>
        <w:suppressAutoHyphens w:val="0"/>
        <w:spacing w:before="0" w:after="0"/>
        <w:jc w:val="both"/>
        <w:rPr>
          <w:rFonts w:ascii="Arial" w:hAnsi="Arial" w:cs="Arial"/>
        </w:rPr>
      </w:pPr>
      <w:r>
        <w:rPr>
          <w:rFonts w:ascii="Arial" w:hAnsi="Arial" w:cs="Arial"/>
        </w:rPr>
        <w:t>Biotin</w:t>
      </w:r>
    </w:p>
    <w:p w:rsidR="00176732" w:rsidRPr="00B95C0A" w:rsidRDefault="00176732" w:rsidP="00B95C0A">
      <w:pPr>
        <w:pStyle w:val="TabellenInhalt"/>
        <w:widowControl/>
        <w:suppressAutoHyphens w:val="0"/>
        <w:spacing w:before="0" w:after="0"/>
        <w:ind w:left="284" w:hanging="284"/>
        <w:jc w:val="both"/>
        <w:rPr>
          <w:rFonts w:ascii="Arial" w:hAnsi="Arial" w:cs="Arial"/>
          <w:sz w:val="8"/>
          <w:szCs w:val="8"/>
        </w:rPr>
      </w:pPr>
    </w:p>
    <w:p w:rsidR="00B5657C" w:rsidRDefault="00176732" w:rsidP="00B95C0A">
      <w:pPr>
        <w:pStyle w:val="TabellenInhalt"/>
        <w:widowControl/>
        <w:suppressAutoHyphens w:val="0"/>
        <w:spacing w:before="0" w:after="0"/>
        <w:ind w:left="284" w:hanging="284"/>
        <w:jc w:val="both"/>
        <w:rPr>
          <w:rFonts w:ascii="Arial" w:hAnsi="Arial" w:cs="Arial"/>
        </w:rPr>
      </w:pPr>
      <w:r>
        <w:rPr>
          <w:rFonts w:ascii="Arial" w:hAnsi="Arial" w:cs="Arial"/>
        </w:rPr>
        <w:t xml:space="preserve">2) </w:t>
      </w:r>
      <w:r>
        <w:rPr>
          <w:rFonts w:ascii="Arial" w:hAnsi="Arial" w:cs="Arial"/>
        </w:rPr>
        <w:tab/>
      </w:r>
      <w:r w:rsidR="008B09C5">
        <w:rPr>
          <w:rFonts w:ascii="Arial" w:hAnsi="Arial" w:cs="Arial"/>
        </w:rPr>
        <w:t>Im Testsystem</w:t>
      </w:r>
      <w:r>
        <w:rPr>
          <w:rFonts w:ascii="Arial" w:hAnsi="Arial" w:cs="Arial"/>
        </w:rPr>
        <w:t xml:space="preserve"> k</w:t>
      </w:r>
      <w:r w:rsidR="00D75479">
        <w:rPr>
          <w:rFonts w:ascii="Arial" w:hAnsi="Arial" w:cs="Arial"/>
        </w:rPr>
        <w:t>ann</w:t>
      </w:r>
      <w:r>
        <w:rPr>
          <w:rFonts w:ascii="Arial" w:hAnsi="Arial" w:cs="Arial"/>
        </w:rPr>
        <w:t xml:space="preserve"> </w:t>
      </w:r>
      <w:r w:rsidRPr="00672672">
        <w:rPr>
          <w:rFonts w:ascii="Arial" w:hAnsi="Arial" w:cs="Arial"/>
        </w:rPr>
        <w:t>ca. 100 µl</w:t>
      </w:r>
      <w:r>
        <w:rPr>
          <w:rFonts w:ascii="Arial" w:hAnsi="Arial" w:cs="Arial"/>
        </w:rPr>
        <w:t xml:space="preserve"> Flüssigkeit eingesetzt werden (Probe </w:t>
      </w:r>
      <w:r w:rsidR="00B95C0A">
        <w:rPr>
          <w:rFonts w:ascii="Arial" w:hAnsi="Arial" w:cs="Arial"/>
        </w:rPr>
        <w:t xml:space="preserve">+ </w:t>
      </w:r>
      <w:r>
        <w:rPr>
          <w:rFonts w:ascii="Arial" w:hAnsi="Arial" w:cs="Arial"/>
        </w:rPr>
        <w:t>Analyt-spezifische Lösung).</w:t>
      </w:r>
    </w:p>
    <w:p w:rsidR="00B95C0A" w:rsidRPr="00B95C0A" w:rsidRDefault="00B95C0A" w:rsidP="00B95C0A">
      <w:pPr>
        <w:pStyle w:val="TabellenInhalt"/>
        <w:widowControl/>
        <w:suppressAutoHyphens w:val="0"/>
        <w:spacing w:before="0" w:after="0"/>
        <w:jc w:val="both"/>
        <w:rPr>
          <w:rFonts w:ascii="Arial" w:hAnsi="Arial" w:cs="Arial"/>
          <w:sz w:val="8"/>
          <w:szCs w:val="8"/>
          <w:u w:val="single"/>
        </w:rPr>
      </w:pPr>
    </w:p>
    <w:p w:rsidR="00313BF4" w:rsidRDefault="00176732" w:rsidP="00B95C0A">
      <w:pPr>
        <w:pStyle w:val="TabellenInhalt"/>
        <w:widowControl/>
        <w:suppressAutoHyphens w:val="0"/>
        <w:spacing w:before="0" w:after="0"/>
        <w:ind w:left="284" w:hanging="284"/>
        <w:jc w:val="both"/>
        <w:rPr>
          <w:rFonts w:ascii="Arial" w:hAnsi="Arial" w:cs="Arial"/>
        </w:rPr>
      </w:pPr>
      <w:r>
        <w:rPr>
          <w:rFonts w:ascii="Arial" w:hAnsi="Arial" w:cs="Arial"/>
        </w:rPr>
        <w:t>3)</w:t>
      </w:r>
      <w:r>
        <w:rPr>
          <w:rFonts w:ascii="Arial" w:hAnsi="Arial" w:cs="Arial"/>
        </w:rPr>
        <w:tab/>
      </w:r>
      <w:r w:rsidR="00392BA5">
        <w:rPr>
          <w:rFonts w:ascii="Arial" w:hAnsi="Arial" w:cs="Arial"/>
        </w:rPr>
        <w:t xml:space="preserve">Der im Kit enthaltene Puffer (MGCB) kann als Basis für diese </w:t>
      </w:r>
      <w:r w:rsidR="00B53A78">
        <w:rPr>
          <w:rFonts w:ascii="Arial" w:hAnsi="Arial" w:cs="Arial"/>
        </w:rPr>
        <w:t xml:space="preserve">Analyt-spezifische </w:t>
      </w:r>
      <w:r w:rsidR="00392BA5">
        <w:rPr>
          <w:rFonts w:ascii="Arial" w:hAnsi="Arial" w:cs="Arial"/>
        </w:rPr>
        <w:t>Lösung verwendet werden</w:t>
      </w:r>
      <w:r w:rsidR="00B95C0A">
        <w:rPr>
          <w:rFonts w:ascii="Arial" w:hAnsi="Arial" w:cs="Arial"/>
        </w:rPr>
        <w:t>.</w:t>
      </w:r>
    </w:p>
    <w:p w:rsidR="00B95C0A" w:rsidRPr="00B95C0A" w:rsidRDefault="00B95C0A" w:rsidP="00E0328E">
      <w:pPr>
        <w:pStyle w:val="TabellenInhalt"/>
        <w:widowControl/>
        <w:suppressAutoHyphens w:val="0"/>
        <w:spacing w:before="0" w:after="0"/>
        <w:jc w:val="both"/>
        <w:rPr>
          <w:rFonts w:ascii="Arial" w:hAnsi="Arial" w:cs="Arial"/>
        </w:rPr>
      </w:pPr>
    </w:p>
    <w:p w:rsidR="00B95C0A" w:rsidRPr="008A3C1C" w:rsidRDefault="00B95C0A" w:rsidP="00B95C0A">
      <w:pPr>
        <w:pStyle w:val="TabellenInhalt"/>
        <w:widowControl/>
        <w:suppressAutoHyphens w:val="0"/>
        <w:spacing w:before="0" w:after="0"/>
        <w:jc w:val="both"/>
        <w:rPr>
          <w:rFonts w:ascii="Arial" w:hAnsi="Arial" w:cs="Arial"/>
          <w:u w:val="single"/>
        </w:rPr>
      </w:pPr>
      <w:r w:rsidRPr="008A3C1C">
        <w:rPr>
          <w:rFonts w:ascii="Arial" w:hAnsi="Arial" w:cs="Arial"/>
          <w:u w:val="single"/>
        </w:rPr>
        <w:t>Anwendungsbe</w:t>
      </w:r>
      <w:r>
        <w:rPr>
          <w:rFonts w:ascii="Arial" w:hAnsi="Arial" w:cs="Arial"/>
          <w:u w:val="single"/>
        </w:rPr>
        <w:t>i</w:t>
      </w:r>
      <w:r w:rsidRPr="008A3C1C">
        <w:rPr>
          <w:rFonts w:ascii="Arial" w:hAnsi="Arial" w:cs="Arial"/>
          <w:u w:val="single"/>
        </w:rPr>
        <w:t>spiel:</w:t>
      </w:r>
    </w:p>
    <w:p w:rsidR="00B95C0A" w:rsidRPr="00CF11C0" w:rsidRDefault="00B95C0A" w:rsidP="00B95C0A">
      <w:pPr>
        <w:pStyle w:val="TabellenInhalt"/>
        <w:widowControl/>
        <w:suppressAutoHyphens w:val="0"/>
        <w:spacing w:before="0" w:after="0"/>
        <w:jc w:val="both"/>
        <w:rPr>
          <w:rFonts w:ascii="Arial" w:hAnsi="Arial" w:cs="Arial"/>
        </w:rPr>
      </w:pPr>
      <w:r>
        <w:rPr>
          <w:rFonts w:ascii="Arial" w:hAnsi="Arial" w:cs="Arial"/>
        </w:rPr>
        <w:t>20 µl Probe und 80 µl Analyt-</w:t>
      </w:r>
      <w:r w:rsidR="00D75479">
        <w:rPr>
          <w:rFonts w:ascii="Arial" w:hAnsi="Arial" w:cs="Arial"/>
        </w:rPr>
        <w:t>spezifische Lösung bei 5-</w:t>
      </w:r>
      <w:r>
        <w:rPr>
          <w:rFonts w:ascii="Arial" w:hAnsi="Arial" w:cs="Arial"/>
        </w:rPr>
        <w:t>minütiger Inkubation.</w:t>
      </w:r>
    </w:p>
    <w:p w:rsidR="00B95C0A" w:rsidRPr="00EB0619" w:rsidRDefault="00B95C0A" w:rsidP="00B5657C">
      <w:pPr>
        <w:pStyle w:val="TabellenInhalt"/>
        <w:widowControl/>
        <w:suppressAutoHyphens w:val="0"/>
        <w:spacing w:before="0" w:after="0"/>
        <w:jc w:val="both"/>
        <w:rPr>
          <w:rFonts w:ascii="Arial" w:hAnsi="Arial" w:cs="Arial"/>
          <w:sz w:val="16"/>
          <w:szCs w:val="16"/>
        </w:rPr>
      </w:pPr>
    </w:p>
    <w:p w:rsidR="00933BFC" w:rsidRPr="00C24C9A" w:rsidRDefault="00C24C9A" w:rsidP="00351919">
      <w:pPr>
        <w:pStyle w:val="TabellenInhalt"/>
        <w:widowControl/>
        <w:suppressAutoHyphens w:val="0"/>
        <w:spacing w:before="0" w:after="60"/>
        <w:rPr>
          <w:rFonts w:ascii="Arial" w:hAnsi="Arial" w:cs="Arial"/>
          <w:b/>
          <w:u w:val="single"/>
        </w:rPr>
      </w:pPr>
      <w:r w:rsidRPr="00C24C9A">
        <w:rPr>
          <w:rFonts w:ascii="Arial" w:hAnsi="Arial" w:cs="Arial"/>
          <w:b/>
          <w:u w:val="single"/>
        </w:rPr>
        <w:t>Wichtig:</w:t>
      </w:r>
    </w:p>
    <w:p w:rsidR="00933BFC" w:rsidRPr="00C24C9A" w:rsidRDefault="00C24C9A" w:rsidP="00146334">
      <w:pPr>
        <w:pStyle w:val="TabellenInhalt"/>
        <w:widowControl/>
        <w:suppressAutoHyphens w:val="0"/>
        <w:spacing w:before="0" w:after="0"/>
        <w:ind w:right="-426"/>
        <w:rPr>
          <w:rFonts w:ascii="Arial" w:hAnsi="Arial" w:cs="Arial"/>
          <w:b/>
        </w:rPr>
      </w:pPr>
      <w:r w:rsidRPr="00C24C9A">
        <w:rPr>
          <w:rFonts w:ascii="Arial" w:hAnsi="Arial" w:cs="Arial"/>
          <w:b/>
        </w:rPr>
        <w:t>Volumina</w:t>
      </w:r>
      <w:r w:rsidR="00146334">
        <w:rPr>
          <w:rFonts w:ascii="Arial" w:hAnsi="Arial" w:cs="Arial"/>
          <w:b/>
        </w:rPr>
        <w:t>, Analyt-spezifische Lösung</w:t>
      </w:r>
      <w:r w:rsidRPr="00C24C9A">
        <w:rPr>
          <w:rFonts w:ascii="Arial" w:hAnsi="Arial" w:cs="Arial"/>
          <w:b/>
        </w:rPr>
        <w:t xml:space="preserve"> und Inkubationszeit sind Teil der individuellen Testentwicklung!</w:t>
      </w:r>
    </w:p>
    <w:p w:rsidR="00B95C0A" w:rsidRDefault="00B95C0A" w:rsidP="00B95C0A">
      <w:pPr>
        <w:pStyle w:val="TabellenInhalt"/>
        <w:widowControl/>
        <w:suppressAutoHyphens w:val="0"/>
        <w:spacing w:before="0" w:after="0"/>
        <w:jc w:val="both"/>
        <w:rPr>
          <w:rFonts w:ascii="Arial" w:hAnsi="Arial" w:cs="Arial"/>
        </w:rPr>
      </w:pPr>
    </w:p>
    <w:p w:rsidR="00B95C0A" w:rsidRPr="001F1281" w:rsidRDefault="00B95C0A" w:rsidP="00B95C0A">
      <w:pPr>
        <w:pStyle w:val="TabellenInhalt"/>
        <w:widowControl/>
        <w:suppressAutoHyphens w:val="0"/>
        <w:spacing w:before="0" w:after="0"/>
        <w:jc w:val="both"/>
        <w:rPr>
          <w:rFonts w:ascii="Arial" w:hAnsi="Arial" w:cs="Arial"/>
        </w:rPr>
      </w:pPr>
      <w:r>
        <w:rPr>
          <w:rFonts w:ascii="Arial" w:hAnsi="Arial" w:cs="Arial"/>
        </w:rPr>
        <w:t xml:space="preserve">Eine </w:t>
      </w:r>
      <w:r w:rsidRPr="00E0328E">
        <w:rPr>
          <w:rFonts w:ascii="Arial" w:hAnsi="Arial" w:cs="Arial"/>
        </w:rPr>
        <w:t>Basis-Anleitung</w:t>
      </w:r>
      <w:r>
        <w:rPr>
          <w:rFonts w:ascii="Arial" w:hAnsi="Arial" w:cs="Arial"/>
        </w:rPr>
        <w:t xml:space="preserve"> für den </w:t>
      </w:r>
      <w:r w:rsidRPr="00E0328E">
        <w:rPr>
          <w:rFonts w:ascii="Arial" w:hAnsi="Arial" w:cs="Arial"/>
          <w:u w:val="single"/>
        </w:rPr>
        <w:t>Nachweis von Gen-Amplifikaten</w:t>
      </w:r>
      <w:r>
        <w:rPr>
          <w:rFonts w:ascii="Arial" w:hAnsi="Arial" w:cs="Arial"/>
        </w:rPr>
        <w:t xml:space="preserve"> ist unter „Testdurchführung PCR-Produkte“ auf Seite 1</w:t>
      </w:r>
      <w:r w:rsidR="00F52522">
        <w:rPr>
          <w:rFonts w:ascii="Arial" w:hAnsi="Arial" w:cs="Arial"/>
        </w:rPr>
        <w:t>5</w:t>
      </w:r>
      <w:r>
        <w:rPr>
          <w:rFonts w:ascii="Arial" w:hAnsi="Arial" w:cs="Arial"/>
        </w:rPr>
        <w:t xml:space="preserve"> beschrieben. Hierbei sollte das Amplifikationsprodukt biotinyliert und die spezifische Hybridisierungssonde mit FITC markiert sein. </w:t>
      </w:r>
      <w:r w:rsidR="001F1281" w:rsidRPr="001F1281">
        <w:rPr>
          <w:rFonts w:ascii="Arial" w:hAnsi="Arial" w:cs="Arial"/>
        </w:rPr>
        <w:t xml:space="preserve">Im Prinzip können alle Amplifikationsmethoden (Polymerase-Kettenreaktion oder isothermale Amplifikationen wie LAMP oder RPA) </w:t>
      </w:r>
      <w:r w:rsidR="001F1281">
        <w:rPr>
          <w:rFonts w:ascii="Arial" w:hAnsi="Arial" w:cs="Arial"/>
        </w:rPr>
        <w:t>eingesetzt werden</w:t>
      </w:r>
      <w:r w:rsidR="001F1281" w:rsidRPr="001F1281">
        <w:rPr>
          <w:rFonts w:ascii="Arial" w:hAnsi="Arial" w:cs="Arial"/>
        </w:rPr>
        <w:t>.</w:t>
      </w:r>
    </w:p>
    <w:p w:rsidR="00D37AF0" w:rsidRDefault="00D37AF0">
      <w:pPr>
        <w:rPr>
          <w:rFonts w:ascii="Arial" w:hAnsi="Arial" w:cs="Arial"/>
          <w:sz w:val="20"/>
        </w:rPr>
      </w:pPr>
    </w:p>
    <w:p w:rsidR="0090453D" w:rsidRDefault="004431A8">
      <w:pPr>
        <w:rPr>
          <w:rFonts w:ascii="Arial" w:hAnsi="Arial" w:cs="Arial"/>
          <w:sz w:val="20"/>
        </w:rPr>
      </w:pPr>
      <w:r>
        <w:rPr>
          <w:rFonts w:ascii="Arial" w:hAnsi="Arial" w:cs="Arial"/>
          <w:sz w:val="20"/>
        </w:rPr>
        <w:br w:type="page"/>
      </w:r>
    </w:p>
    <w:p w:rsidR="00144B12" w:rsidRDefault="00144B12" w:rsidP="000B3F03">
      <w:pPr>
        <w:pStyle w:val="berschrift1"/>
        <w:shd w:val="clear" w:color="auto" w:fill="000000"/>
        <w:tabs>
          <w:tab w:val="left" w:pos="709"/>
          <w:tab w:val="right" w:pos="9071"/>
        </w:tabs>
        <w:spacing w:before="0" w:line="400" w:lineRule="exact"/>
        <w:ind w:left="-567" w:right="7654" w:firstLine="567"/>
        <w:rPr>
          <w:rFonts w:ascii="MetaBold-Roman" w:hAnsi="MetaBold-Roman"/>
          <w:b w:val="0"/>
          <w:bCs/>
          <w:position w:val="2"/>
          <w:sz w:val="30"/>
        </w:rPr>
      </w:pPr>
      <w:r>
        <w:rPr>
          <w:rFonts w:ascii="MetaBold-Roman" w:hAnsi="MetaBold-Roman"/>
          <w:b w:val="0"/>
          <w:bCs/>
          <w:position w:val="2"/>
          <w:sz w:val="30"/>
        </w:rPr>
        <w:t>Methodik</w:t>
      </w:r>
    </w:p>
    <w:p w:rsidR="00144B12" w:rsidRPr="00D112D2" w:rsidRDefault="00144B12">
      <w:pPr>
        <w:pStyle w:val="Fliesstext"/>
      </w:pPr>
    </w:p>
    <w:p w:rsidR="00C54DA6" w:rsidRPr="00DF77B3" w:rsidRDefault="00C54DA6" w:rsidP="00C54DA6">
      <w:pPr>
        <w:jc w:val="both"/>
        <w:rPr>
          <w:rFonts w:ascii="Arial" w:hAnsi="Arial" w:cs="Arial"/>
          <w:sz w:val="20"/>
        </w:rPr>
      </w:pPr>
      <w:r w:rsidRPr="00DF77B3">
        <w:rPr>
          <w:rFonts w:ascii="Arial" w:hAnsi="Arial" w:cs="Arial"/>
          <w:sz w:val="20"/>
        </w:rPr>
        <w:t>Milenia</w:t>
      </w:r>
      <w:r w:rsidRPr="00DF77B3">
        <w:rPr>
          <w:rFonts w:ascii="Arial" w:hAnsi="Arial" w:cs="Arial"/>
          <w:sz w:val="20"/>
          <w:vertAlign w:val="superscript"/>
        </w:rPr>
        <w:sym w:font="Symbol" w:char="F0D2"/>
      </w:r>
      <w:r>
        <w:rPr>
          <w:rFonts w:ascii="Arial" w:hAnsi="Arial" w:cs="Arial"/>
          <w:sz w:val="20"/>
        </w:rPr>
        <w:t xml:space="preserve"> HybriD</w:t>
      </w:r>
      <w:r w:rsidRPr="00DF77B3">
        <w:rPr>
          <w:rFonts w:ascii="Arial" w:hAnsi="Arial" w:cs="Arial"/>
          <w:sz w:val="20"/>
        </w:rPr>
        <w:t>etect</w:t>
      </w:r>
      <w:r>
        <w:rPr>
          <w:rFonts w:ascii="Arial" w:hAnsi="Arial" w:cs="Arial"/>
          <w:sz w:val="20"/>
        </w:rPr>
        <w:t xml:space="preserve"> </w:t>
      </w:r>
      <w:r w:rsidRPr="00DF77B3">
        <w:rPr>
          <w:rFonts w:ascii="Arial" w:hAnsi="Arial" w:cs="Arial"/>
          <w:sz w:val="20"/>
        </w:rPr>
        <w:t xml:space="preserve">ist ein </w:t>
      </w:r>
      <w:r>
        <w:rPr>
          <w:rFonts w:ascii="Arial" w:hAnsi="Arial" w:cs="Arial"/>
          <w:sz w:val="20"/>
        </w:rPr>
        <w:t>gebrauchsfertiger, universeller Teststreifen (Dipstick), welcher auf der Lateralfluss-Technologie mittels Goldpartikeln basiert. Der Dipstick kann zur Entwicklung von qualitativen oder quantitativen Schnelltest-Nachweissystemen für verschiedenste Analyte wie Proteine, Antikörper oder Gen-Amplifikate verwendet werden. Der Anwender muss dazu eine Analyt spezifische Lösung entwickeln, die einen ersten Detektor (z.B. Antikörper, Antigen, Gensonde) markiert mit FITC enthält sowie einen zweiten Detektor (z.B. Antikörper, Primer) markiert mit Biotin (Aufbau</w:t>
      </w:r>
      <w:r w:rsidR="00F52522" w:rsidRPr="00F52522">
        <w:rPr>
          <w:rFonts w:ascii="Arial" w:hAnsi="Arial" w:cs="Arial"/>
          <w:sz w:val="20"/>
        </w:rPr>
        <w:t xml:space="preserve"> </w:t>
      </w:r>
      <w:r w:rsidR="00F52522">
        <w:rPr>
          <w:rFonts w:ascii="Arial" w:hAnsi="Arial" w:cs="Arial"/>
          <w:sz w:val="20"/>
        </w:rPr>
        <w:t>siehe Schemazeichnungen</w:t>
      </w:r>
      <w:r>
        <w:rPr>
          <w:rFonts w:ascii="Arial" w:hAnsi="Arial" w:cs="Arial"/>
          <w:sz w:val="20"/>
        </w:rPr>
        <w:t xml:space="preserve"> </w:t>
      </w:r>
      <w:r w:rsidR="00F52522">
        <w:rPr>
          <w:rFonts w:ascii="Arial" w:hAnsi="Arial" w:cs="Arial"/>
          <w:sz w:val="20"/>
        </w:rPr>
        <w:t>„</w:t>
      </w:r>
      <w:r w:rsidR="00427194">
        <w:rPr>
          <w:rFonts w:ascii="Arial" w:hAnsi="Arial" w:cs="Arial"/>
          <w:sz w:val="20"/>
        </w:rPr>
        <w:t>A</w:t>
      </w:r>
      <w:r w:rsidR="00FB7A42">
        <w:rPr>
          <w:rFonts w:ascii="Arial" w:hAnsi="Arial" w:cs="Arial"/>
          <w:sz w:val="20"/>
        </w:rPr>
        <w:t>llgemeines</w:t>
      </w:r>
      <w:r>
        <w:rPr>
          <w:rFonts w:ascii="Arial" w:hAnsi="Arial" w:cs="Arial"/>
          <w:sz w:val="20"/>
        </w:rPr>
        <w:t xml:space="preserve"> Testprinzip</w:t>
      </w:r>
      <w:r w:rsidR="00F52522">
        <w:rPr>
          <w:rFonts w:ascii="Arial" w:hAnsi="Arial" w:cs="Arial"/>
          <w:sz w:val="20"/>
        </w:rPr>
        <w:t>“</w:t>
      </w:r>
      <w:r>
        <w:rPr>
          <w:rFonts w:ascii="Arial" w:hAnsi="Arial" w:cs="Arial"/>
          <w:sz w:val="20"/>
        </w:rPr>
        <w:t xml:space="preserve"> </w:t>
      </w:r>
      <w:r w:rsidR="00FB7A42">
        <w:rPr>
          <w:rFonts w:ascii="Arial" w:hAnsi="Arial" w:cs="Arial"/>
          <w:sz w:val="20"/>
        </w:rPr>
        <w:t>S</w:t>
      </w:r>
      <w:r w:rsidR="00F52522">
        <w:rPr>
          <w:rFonts w:ascii="Arial" w:hAnsi="Arial" w:cs="Arial"/>
          <w:sz w:val="20"/>
        </w:rPr>
        <w:t>eite</w:t>
      </w:r>
      <w:r w:rsidR="00FB7A42">
        <w:rPr>
          <w:rFonts w:ascii="Arial" w:hAnsi="Arial" w:cs="Arial"/>
          <w:sz w:val="20"/>
        </w:rPr>
        <w:t xml:space="preserve"> 13</w:t>
      </w:r>
      <w:r>
        <w:rPr>
          <w:rFonts w:ascii="Arial" w:hAnsi="Arial" w:cs="Arial"/>
          <w:sz w:val="20"/>
        </w:rPr>
        <w:t xml:space="preserve">). </w:t>
      </w:r>
    </w:p>
    <w:p w:rsidR="00C54DA6" w:rsidRPr="00BF5C8D" w:rsidRDefault="00C54DA6" w:rsidP="00C54DA6">
      <w:pPr>
        <w:tabs>
          <w:tab w:val="left" w:pos="4545"/>
        </w:tabs>
        <w:jc w:val="both"/>
        <w:rPr>
          <w:rFonts w:ascii="Arial" w:hAnsi="Arial" w:cs="Arial"/>
          <w:sz w:val="20"/>
        </w:rPr>
      </w:pPr>
    </w:p>
    <w:p w:rsidR="00FB7A42" w:rsidRDefault="00C54DA6" w:rsidP="00C54DA6">
      <w:pPr>
        <w:jc w:val="both"/>
        <w:rPr>
          <w:rFonts w:ascii="Arial" w:hAnsi="Arial" w:cs="Arial"/>
          <w:sz w:val="20"/>
        </w:rPr>
      </w:pPr>
      <w:r>
        <w:rPr>
          <w:rFonts w:ascii="Arial" w:hAnsi="Arial" w:cs="Arial"/>
          <w:sz w:val="20"/>
        </w:rPr>
        <w:t>Die zu untersuchende Probe wi</w:t>
      </w:r>
      <w:r w:rsidR="00F52522">
        <w:rPr>
          <w:rFonts w:ascii="Arial" w:hAnsi="Arial" w:cs="Arial"/>
          <w:sz w:val="20"/>
        </w:rPr>
        <w:t>rd mit der entwickelten, Analyt-</w:t>
      </w:r>
      <w:r>
        <w:rPr>
          <w:rFonts w:ascii="Arial" w:hAnsi="Arial" w:cs="Arial"/>
          <w:sz w:val="20"/>
        </w:rPr>
        <w:t xml:space="preserve">spezifischen Pufferlösung gemischt und </w:t>
      </w:r>
      <w:r w:rsidR="00FB7A42">
        <w:rPr>
          <w:rFonts w:ascii="Arial" w:hAnsi="Arial" w:cs="Arial"/>
          <w:sz w:val="20"/>
        </w:rPr>
        <w:t>der Dipstick dann in die Lösung gestellt</w:t>
      </w:r>
      <w:r>
        <w:rPr>
          <w:rFonts w:ascii="Arial" w:hAnsi="Arial" w:cs="Arial"/>
          <w:sz w:val="20"/>
        </w:rPr>
        <w:t>.</w:t>
      </w:r>
    </w:p>
    <w:p w:rsidR="00801B90" w:rsidRDefault="00801B90" w:rsidP="00C54DA6">
      <w:pPr>
        <w:jc w:val="both"/>
        <w:rPr>
          <w:rFonts w:ascii="Arial" w:hAnsi="Arial" w:cs="Arial"/>
          <w:sz w:val="20"/>
        </w:rPr>
      </w:pPr>
    </w:p>
    <w:p w:rsidR="00C54DA6" w:rsidRDefault="00C54DA6" w:rsidP="00C54DA6">
      <w:pPr>
        <w:jc w:val="both"/>
        <w:rPr>
          <w:rFonts w:ascii="Arial" w:hAnsi="Arial" w:cs="Arial"/>
          <w:sz w:val="20"/>
        </w:rPr>
      </w:pPr>
      <w:r>
        <w:rPr>
          <w:rFonts w:ascii="Arial" w:hAnsi="Arial" w:cs="Arial"/>
          <w:sz w:val="20"/>
        </w:rPr>
        <w:t xml:space="preserve">Der komplexierte Analyt, markiert mit FITC und Biotin, bindet als erstes an die </w:t>
      </w:r>
      <w:r w:rsidRPr="00D112D2">
        <w:rPr>
          <w:rFonts w:ascii="Arial" w:hAnsi="Arial" w:cs="Arial"/>
          <w:sz w:val="20"/>
        </w:rPr>
        <w:t>mit Gold-markiert</w:t>
      </w:r>
      <w:r>
        <w:rPr>
          <w:rFonts w:ascii="Arial" w:hAnsi="Arial" w:cs="Arial"/>
          <w:sz w:val="20"/>
        </w:rPr>
        <w:t xml:space="preserve">en FITC-spezifischen Antikörper im Probenauftrag des </w:t>
      </w:r>
      <w:r w:rsidR="00FB7A42">
        <w:rPr>
          <w:rFonts w:ascii="Arial" w:hAnsi="Arial" w:cs="Arial"/>
          <w:sz w:val="20"/>
        </w:rPr>
        <w:t>Dipsticks</w:t>
      </w:r>
      <w:r>
        <w:rPr>
          <w:rFonts w:ascii="Arial" w:hAnsi="Arial" w:cs="Arial"/>
          <w:sz w:val="20"/>
        </w:rPr>
        <w:t>. Durch Kapillarkräfte, diffundieren die Gold-Komplexe über die Membran.</w:t>
      </w:r>
      <w:r w:rsidRPr="00D112D2">
        <w:rPr>
          <w:rFonts w:ascii="Arial" w:hAnsi="Arial" w:cs="Arial"/>
          <w:sz w:val="20"/>
        </w:rPr>
        <w:t xml:space="preserve"> Bei</w:t>
      </w:r>
      <w:r>
        <w:rPr>
          <w:rFonts w:ascii="Arial" w:hAnsi="Arial" w:cs="Arial"/>
          <w:sz w:val="20"/>
        </w:rPr>
        <w:t>m</w:t>
      </w:r>
      <w:r w:rsidRPr="00D112D2">
        <w:rPr>
          <w:rFonts w:ascii="Arial" w:hAnsi="Arial" w:cs="Arial"/>
          <w:sz w:val="20"/>
        </w:rPr>
        <w:t xml:space="preserve"> Überströmen de</w:t>
      </w:r>
      <w:r>
        <w:rPr>
          <w:rFonts w:ascii="Arial" w:hAnsi="Arial" w:cs="Arial"/>
          <w:sz w:val="20"/>
        </w:rPr>
        <w:t>s</w:t>
      </w:r>
      <w:r w:rsidRPr="00D112D2">
        <w:rPr>
          <w:rFonts w:ascii="Arial" w:hAnsi="Arial" w:cs="Arial"/>
          <w:sz w:val="20"/>
        </w:rPr>
        <w:t xml:space="preserve"> </w:t>
      </w:r>
      <w:r>
        <w:rPr>
          <w:rFonts w:ascii="Arial" w:hAnsi="Arial" w:cs="Arial"/>
          <w:sz w:val="20"/>
        </w:rPr>
        <w:t>a</w:t>
      </w:r>
      <w:r w:rsidRPr="00D112D2">
        <w:rPr>
          <w:rFonts w:ascii="Arial" w:hAnsi="Arial" w:cs="Arial"/>
          <w:sz w:val="20"/>
        </w:rPr>
        <w:t>n der Testbande immobilisierten Biotin-</w:t>
      </w:r>
      <w:r>
        <w:rPr>
          <w:rFonts w:ascii="Arial" w:hAnsi="Arial" w:cs="Arial"/>
          <w:sz w:val="20"/>
        </w:rPr>
        <w:t>Liganden</w:t>
      </w:r>
      <w:r w:rsidRPr="00D112D2">
        <w:rPr>
          <w:rFonts w:ascii="Arial" w:hAnsi="Arial" w:cs="Arial"/>
          <w:sz w:val="20"/>
        </w:rPr>
        <w:t xml:space="preserve"> werden </w:t>
      </w:r>
      <w:r>
        <w:rPr>
          <w:rFonts w:ascii="Arial" w:hAnsi="Arial" w:cs="Arial"/>
          <w:sz w:val="20"/>
        </w:rPr>
        <w:t>nur die an den Analyt gekoppelten Goldpartikel</w:t>
      </w:r>
      <w:r w:rsidRPr="00D112D2">
        <w:rPr>
          <w:rFonts w:ascii="Arial" w:hAnsi="Arial" w:cs="Arial"/>
          <w:sz w:val="20"/>
        </w:rPr>
        <w:t xml:space="preserve"> gebunden und bilden mit zunehmender Testzeit eine </w:t>
      </w:r>
      <w:r>
        <w:rPr>
          <w:rFonts w:ascii="Arial" w:hAnsi="Arial" w:cs="Arial"/>
          <w:sz w:val="20"/>
        </w:rPr>
        <w:t>rot-blaue</w:t>
      </w:r>
      <w:r w:rsidRPr="00D112D2">
        <w:rPr>
          <w:rFonts w:ascii="Arial" w:hAnsi="Arial" w:cs="Arial"/>
          <w:sz w:val="20"/>
        </w:rPr>
        <w:t xml:space="preserve"> Testbande.</w:t>
      </w:r>
      <w:r w:rsidRPr="00D112D2">
        <w:rPr>
          <w:rFonts w:ascii="Arial" w:hAnsi="Arial" w:cs="Arial"/>
          <w:i/>
          <w:iCs/>
          <w:sz w:val="20"/>
        </w:rPr>
        <w:t xml:space="preserve"> </w:t>
      </w:r>
      <w:r w:rsidRPr="00D112D2">
        <w:rPr>
          <w:rFonts w:ascii="Arial" w:hAnsi="Arial" w:cs="Arial"/>
          <w:sz w:val="20"/>
        </w:rPr>
        <w:t xml:space="preserve">Nicht abgefangene </w:t>
      </w:r>
      <w:r>
        <w:rPr>
          <w:rFonts w:ascii="Arial" w:hAnsi="Arial" w:cs="Arial"/>
          <w:sz w:val="20"/>
        </w:rPr>
        <w:t>Goldpartikel</w:t>
      </w:r>
      <w:r w:rsidRPr="00D112D2">
        <w:rPr>
          <w:rFonts w:ascii="Arial" w:hAnsi="Arial" w:cs="Arial"/>
          <w:sz w:val="20"/>
        </w:rPr>
        <w:t xml:space="preserve"> überströmen die Kontrollbande und werden dort durch Spezies-spezifische Antikörper gebunden. Mit zunehmender Testzeit </w:t>
      </w:r>
      <w:r>
        <w:rPr>
          <w:rFonts w:ascii="Arial" w:hAnsi="Arial" w:cs="Arial"/>
          <w:sz w:val="20"/>
        </w:rPr>
        <w:t>wird</w:t>
      </w:r>
      <w:r w:rsidRPr="00D112D2">
        <w:rPr>
          <w:rFonts w:ascii="Arial" w:hAnsi="Arial" w:cs="Arial"/>
          <w:sz w:val="20"/>
        </w:rPr>
        <w:t xml:space="preserve"> die Bildung einer intensiv gefärbten Kontrollbande beobachtet. </w:t>
      </w:r>
    </w:p>
    <w:p w:rsidR="001C217D" w:rsidRDefault="001C217D" w:rsidP="004E6087">
      <w:pPr>
        <w:jc w:val="both"/>
        <w:rPr>
          <w:rFonts w:ascii="Arial" w:hAnsi="Arial" w:cs="Arial"/>
          <w:sz w:val="20"/>
        </w:rPr>
      </w:pPr>
    </w:p>
    <w:p w:rsidR="001C217D" w:rsidRDefault="001C217D" w:rsidP="00EE6A56">
      <w:pPr>
        <w:jc w:val="both"/>
        <w:rPr>
          <w:rFonts w:ascii="Arial" w:hAnsi="Arial" w:cs="Arial"/>
          <w:sz w:val="20"/>
          <w:lang w:val="fr-FR"/>
        </w:rPr>
      </w:pPr>
    </w:p>
    <w:p w:rsidR="002C03F9" w:rsidRDefault="002C03F9" w:rsidP="00EE6A56">
      <w:pPr>
        <w:jc w:val="both"/>
        <w:rPr>
          <w:rFonts w:ascii="Arial" w:hAnsi="Arial" w:cs="Arial"/>
          <w:sz w:val="20"/>
          <w:lang w:val="fr-FR"/>
        </w:rPr>
      </w:pPr>
    </w:p>
    <w:p w:rsidR="002C03F9" w:rsidRDefault="002C03F9" w:rsidP="00EE6A56">
      <w:pPr>
        <w:jc w:val="both"/>
        <w:rPr>
          <w:rFonts w:ascii="Arial" w:hAnsi="Arial" w:cs="Arial"/>
          <w:sz w:val="20"/>
          <w:lang w:val="fr-FR"/>
        </w:rPr>
      </w:pPr>
    </w:p>
    <w:p w:rsidR="002C03F9" w:rsidRDefault="002C03F9" w:rsidP="00EE6A56">
      <w:pPr>
        <w:jc w:val="both"/>
        <w:rPr>
          <w:rFonts w:ascii="Arial" w:hAnsi="Arial" w:cs="Arial"/>
          <w:sz w:val="20"/>
          <w:lang w:val="fr-FR"/>
        </w:rPr>
      </w:pPr>
    </w:p>
    <w:p w:rsidR="002C03F9" w:rsidRDefault="002C03F9" w:rsidP="00EE6A56">
      <w:pPr>
        <w:jc w:val="both"/>
        <w:rPr>
          <w:rFonts w:ascii="Arial" w:hAnsi="Arial" w:cs="Arial"/>
          <w:sz w:val="20"/>
          <w:lang w:val="fr-FR"/>
        </w:rPr>
      </w:pPr>
    </w:p>
    <w:p w:rsidR="002C03F9" w:rsidRDefault="002C03F9" w:rsidP="00EE6A56">
      <w:pPr>
        <w:jc w:val="both"/>
        <w:rPr>
          <w:rFonts w:ascii="Arial" w:hAnsi="Arial" w:cs="Arial"/>
          <w:sz w:val="20"/>
          <w:lang w:val="fr-FR"/>
        </w:rPr>
      </w:pPr>
    </w:p>
    <w:p w:rsidR="002C03F9" w:rsidRDefault="002C03F9" w:rsidP="00EE6A56">
      <w:pPr>
        <w:jc w:val="both"/>
        <w:rPr>
          <w:rFonts w:ascii="Arial" w:hAnsi="Arial" w:cs="Arial"/>
          <w:sz w:val="20"/>
          <w:lang w:val="fr-FR"/>
        </w:rPr>
      </w:pPr>
    </w:p>
    <w:p w:rsidR="002C03F9" w:rsidRDefault="002C03F9" w:rsidP="00EE6A56">
      <w:pPr>
        <w:jc w:val="both"/>
        <w:rPr>
          <w:rFonts w:ascii="Arial" w:hAnsi="Arial" w:cs="Arial"/>
          <w:sz w:val="20"/>
          <w:lang w:val="fr-FR"/>
        </w:rPr>
      </w:pPr>
    </w:p>
    <w:p w:rsidR="002C03F9" w:rsidRDefault="002C03F9" w:rsidP="00EE6A56">
      <w:pPr>
        <w:jc w:val="both"/>
        <w:rPr>
          <w:rFonts w:ascii="Arial" w:hAnsi="Arial" w:cs="Arial"/>
          <w:sz w:val="20"/>
          <w:lang w:val="fr-FR"/>
        </w:rPr>
      </w:pPr>
    </w:p>
    <w:p w:rsidR="002C03F9" w:rsidRDefault="002C03F9" w:rsidP="00EE6A56">
      <w:pPr>
        <w:jc w:val="both"/>
        <w:rPr>
          <w:rFonts w:ascii="Arial" w:hAnsi="Arial" w:cs="Arial"/>
          <w:sz w:val="20"/>
          <w:lang w:val="fr-FR"/>
        </w:rPr>
      </w:pPr>
    </w:p>
    <w:p w:rsidR="002C03F9" w:rsidRPr="00EE6A56" w:rsidRDefault="002C03F9" w:rsidP="00EE6A56">
      <w:pPr>
        <w:jc w:val="both"/>
        <w:rPr>
          <w:rFonts w:ascii="Arial" w:hAnsi="Arial" w:cs="Arial"/>
          <w:sz w:val="20"/>
          <w:lang w:val="fr-FR"/>
        </w:rPr>
      </w:pPr>
    </w:p>
    <w:p w:rsidR="00933BFC" w:rsidRDefault="00933BFC">
      <w:pPr>
        <w:jc w:val="both"/>
        <w:rPr>
          <w:rFonts w:ascii="Arial" w:hAnsi="Arial" w:cs="Arial"/>
          <w:sz w:val="20"/>
        </w:rPr>
      </w:pPr>
    </w:p>
    <w:p w:rsidR="000B3F03" w:rsidRDefault="004E484D" w:rsidP="000B3F03">
      <w:pPr>
        <w:rPr>
          <w:rFonts w:ascii="Arial" w:hAnsi="Arial" w:cs="Arial"/>
          <w:sz w:val="20"/>
        </w:rPr>
      </w:pPr>
      <w:r>
        <w:rPr>
          <w:rFonts w:ascii="Arial" w:hAnsi="Arial" w:cs="Arial"/>
          <w:sz w:val="20"/>
        </w:rPr>
        <w:br w:type="page"/>
      </w:r>
    </w:p>
    <w:p w:rsidR="000B3F03" w:rsidRDefault="00D0440D" w:rsidP="000A3CEE">
      <w:pPr>
        <w:pStyle w:val="berschrift1"/>
        <w:shd w:val="clear" w:color="auto" w:fill="000000"/>
        <w:tabs>
          <w:tab w:val="left" w:pos="709"/>
          <w:tab w:val="right" w:pos="9071"/>
        </w:tabs>
        <w:spacing w:before="0" w:line="400" w:lineRule="exact"/>
        <w:ind w:left="-567" w:right="5953" w:firstLine="567"/>
        <w:rPr>
          <w:rFonts w:ascii="MetaBold-Roman" w:hAnsi="MetaBold-Roman"/>
          <w:b w:val="0"/>
          <w:bCs/>
          <w:position w:val="2"/>
          <w:sz w:val="30"/>
        </w:rPr>
      </w:pPr>
      <w:r>
        <w:rPr>
          <w:rFonts w:ascii="Arial" w:hAnsi="Arial" w:cs="Arial"/>
          <w:noProof/>
          <w:sz w:val="20"/>
        </w:rPr>
        <mc:AlternateContent>
          <mc:Choice Requires="wps">
            <w:drawing>
              <wp:anchor distT="0" distB="0" distL="114300" distR="114300" simplePos="0" relativeHeight="251685888" behindDoc="0" locked="0" layoutInCell="1" allowOverlap="1">
                <wp:simplePos x="0" y="0"/>
                <wp:positionH relativeFrom="column">
                  <wp:posOffset>3763010</wp:posOffset>
                </wp:positionH>
                <wp:positionV relativeFrom="paragraph">
                  <wp:posOffset>249555</wp:posOffset>
                </wp:positionV>
                <wp:extent cx="867410" cy="325755"/>
                <wp:effectExtent l="0" t="0" r="0" b="0"/>
                <wp:wrapNone/>
                <wp:docPr id="54"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r w:rsidRPr="009A198B">
                              <w:rPr>
                                <w:rFonts w:ascii="Arial" w:hAnsi="Arial" w:cs="Arial"/>
                                <w:sz w:val="20"/>
                                <w:u w:val="single"/>
                              </w:rPr>
                              <w:t>Symbole: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54" type="#_x0000_t202" style="position:absolute;left:0;text-align:left;margin-left:296.3pt;margin-top:19.65pt;width:68.3pt;height:2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" stroked="f">
                <v:textbox>
                  <w:txbxContent>
                    <w:p w:rsidR="00152902" w:rsidRDefault="00152902">
                      <w:r w:rsidRPr="009A198B">
                        <w:rPr>
                          <w:rFonts w:ascii="Arial" w:hAnsi="Arial" w:cs="Arial"/>
                          <w:sz w:val="20"/>
                          <w:u w:val="single"/>
                        </w:rPr>
                        <w:t>Symbole:</w:t>
                      </w:r>
                    </w:p>
                  </w:txbxContent>
                </v:textbox>
              </v:shape>
            </w:pict>
          </mc:Fallback>
        </mc:AlternateContent>
      </w:r>
      <w:r w:rsidR="000B3F03">
        <w:rPr>
          <w:rFonts w:ascii="MetaBold-Roman" w:hAnsi="MetaBold-Roman"/>
          <w:b w:val="0"/>
          <w:bCs/>
          <w:position w:val="2"/>
          <w:sz w:val="30"/>
        </w:rPr>
        <w:t>Allgemeines Testprinzip</w:t>
      </w:r>
    </w:p>
    <w:p w:rsidR="00250143" w:rsidRDefault="00250143">
      <w:pPr>
        <w:jc w:val="both"/>
        <w:rPr>
          <w:rFonts w:ascii="Arial" w:hAnsi="Arial" w:cs="Arial"/>
          <w:sz w:val="20"/>
        </w:rPr>
      </w:pPr>
    </w:p>
    <w:p w:rsidR="00250143" w:rsidRDefault="00250143">
      <w:pPr>
        <w:jc w:val="both"/>
        <w:rPr>
          <w:rFonts w:ascii="Arial" w:hAnsi="Arial" w:cs="Arial"/>
          <w:sz w:val="20"/>
        </w:rPr>
      </w:pPr>
      <w:r>
        <w:rPr>
          <w:rFonts w:ascii="Arial" w:hAnsi="Arial" w:cs="Arial"/>
          <w:sz w:val="20"/>
        </w:rPr>
        <w:t xml:space="preserve">1) Gebrauchsfertiger </w:t>
      </w:r>
      <w:r w:rsidR="001C217D">
        <w:rPr>
          <w:rFonts w:ascii="Arial" w:hAnsi="Arial" w:cs="Arial"/>
          <w:sz w:val="20"/>
        </w:rPr>
        <w:t>universeller</w:t>
      </w:r>
      <w:r w:rsidR="000C6A8E">
        <w:rPr>
          <w:rFonts w:ascii="Arial" w:hAnsi="Arial" w:cs="Arial"/>
          <w:sz w:val="20"/>
        </w:rPr>
        <w:t xml:space="preserve"> </w:t>
      </w:r>
      <w:r>
        <w:rPr>
          <w:rFonts w:ascii="Arial" w:hAnsi="Arial" w:cs="Arial"/>
          <w:sz w:val="20"/>
        </w:rPr>
        <w:t>Dipstick</w:t>
      </w:r>
      <w:r w:rsidR="001C217D">
        <w:rPr>
          <w:rFonts w:ascii="Arial" w:hAnsi="Arial" w:cs="Arial"/>
          <w:sz w:val="20"/>
        </w:rPr>
        <w:t xml:space="preserve"> (Analyt-unabhängig)</w:t>
      </w:r>
    </w:p>
    <w:p w:rsidR="00250143" w:rsidRDefault="00D0440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58240" behindDoc="0" locked="0" layoutInCell="1" allowOverlap="1">
                <wp:simplePos x="0" y="0"/>
                <wp:positionH relativeFrom="column">
                  <wp:posOffset>3871595</wp:posOffset>
                </wp:positionH>
                <wp:positionV relativeFrom="paragraph">
                  <wp:posOffset>27305</wp:posOffset>
                </wp:positionV>
                <wp:extent cx="2497455" cy="2787015"/>
                <wp:effectExtent l="0" t="0" r="0" b="0"/>
                <wp:wrapNone/>
                <wp:docPr id="5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787015"/>
                        </a:xfrm>
                        <a:prstGeom prst="rect">
                          <a:avLst/>
                        </a:prstGeom>
                        <a:solidFill>
                          <a:srgbClr val="FFFFFF"/>
                        </a:solidFill>
                        <a:ln w="9525">
                          <a:solidFill>
                            <a:srgbClr val="000000"/>
                          </a:solidFill>
                          <a:miter lim="800000"/>
                          <a:headEnd/>
                          <a:tailEnd/>
                        </a:ln>
                      </wps:spPr>
                      <wps:txbx>
                        <w:txbxContent>
                          <w:p w:rsidR="00152902" w:rsidRPr="009A198B" w:rsidRDefault="00152902">
                            <w:r>
                              <w:rPr>
                                <w:noProof/>
                              </w:rPr>
                              <w:drawing>
                                <wp:inline distT="0" distB="0" distL="0" distR="0">
                                  <wp:extent cx="2381250" cy="277177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2771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55" type="#_x0000_t202" style="position:absolute;left:0;text-align:left;margin-left:304.85pt;margin-top:2.15pt;width:196.65pt;height:21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">
                <v:textbox>
                  <w:txbxContent>
                    <w:p w:rsidR="00152902" w:rsidRPr="009A198B" w:rsidRDefault="00152902">
                      <w:r>
                        <w:rPr>
                          <w:noProof/>
                        </w:rPr>
                        <w:drawing>
                          <wp:inline distT="0" distB="0" distL="0" distR="0">
                            <wp:extent cx="2381250" cy="277177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0" cy="2771775"/>
                                    </a:xfrm>
                                    <a:prstGeom prst="rect">
                                      <a:avLst/>
                                    </a:prstGeom>
                                    <a:noFill/>
                                    <a:ln>
                                      <a:noFill/>
                                    </a:ln>
                                  </pic:spPr>
                                </pic:pic>
                              </a:graphicData>
                            </a:graphic>
                          </wp:inline>
                        </w:drawing>
                      </w:r>
                    </w:p>
                  </w:txbxContent>
                </v:textbox>
              </v:shape>
            </w:pict>
          </mc:Fallback>
        </mc:AlternateContent>
      </w:r>
      <w:r>
        <w:rPr>
          <w:rFonts w:ascii="Arial" w:hAnsi="Arial" w:cs="Arial"/>
          <w:noProof/>
          <w:sz w:val="20"/>
        </w:rPr>
        <mc:AlternateContent>
          <mc:Choice Requires="wps">
            <w:drawing>
              <wp:anchor distT="0" distB="0" distL="114300" distR="114300" simplePos="0" relativeHeight="251646976" behindDoc="0" locked="0" layoutInCell="1" allowOverlap="1">
                <wp:simplePos x="0" y="0"/>
                <wp:positionH relativeFrom="column">
                  <wp:posOffset>-73660</wp:posOffset>
                </wp:positionH>
                <wp:positionV relativeFrom="paragraph">
                  <wp:posOffset>81280</wp:posOffset>
                </wp:positionV>
                <wp:extent cx="3134995" cy="680085"/>
                <wp:effectExtent l="0" t="0" r="0" b="0"/>
                <wp:wrapNone/>
                <wp:docPr id="52"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16152A" w:rsidRDefault="00152902">
                            <w:r>
                              <w:rPr>
                                <w:noProof/>
                              </w:rPr>
                              <w:drawing>
                                <wp:inline distT="0" distB="0" distL="0" distR="0">
                                  <wp:extent cx="2952750" cy="59055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590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056" type="#_x0000_t202" style="position:absolute;left:0;text-align:left;margin-left:-5.8pt;margin-top:6.4pt;width:246.85pt;height:53.5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" stroked="f">
                <v:textbox style="mso-fit-shape-to-text:t">
                  <w:txbxContent>
                    <w:p w:rsidR="00152902" w:rsidRPr="0016152A" w:rsidRDefault="00152902">
                      <w:r>
                        <w:rPr>
                          <w:noProof/>
                        </w:rPr>
                        <w:drawing>
                          <wp:inline distT="0" distB="0" distL="0" distR="0">
                            <wp:extent cx="2952750" cy="59055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590550"/>
                                    </a:xfrm>
                                    <a:prstGeom prst="rect">
                                      <a:avLst/>
                                    </a:prstGeom>
                                    <a:noFill/>
                                    <a:ln>
                                      <a:noFill/>
                                    </a:ln>
                                  </pic:spPr>
                                </pic:pic>
                              </a:graphicData>
                            </a:graphic>
                          </wp:inline>
                        </w:drawing>
                      </w:r>
                    </w:p>
                  </w:txbxContent>
                </v:textbox>
              </v:shape>
            </w:pict>
          </mc:Fallback>
        </mc:AlternateContent>
      </w:r>
    </w:p>
    <w:p w:rsidR="00250143" w:rsidRPr="009A198B" w:rsidRDefault="00250143">
      <w:pPr>
        <w:jc w:val="both"/>
        <w:rPr>
          <w:rFonts w:ascii="Arial" w:hAnsi="Arial" w:cs="Arial"/>
          <w:sz w:val="20"/>
          <w:u w:val="single"/>
        </w:rPr>
      </w:pPr>
    </w:p>
    <w:p w:rsidR="00250143" w:rsidRDefault="00250143">
      <w:pPr>
        <w:jc w:val="both"/>
        <w:rPr>
          <w:rFonts w:ascii="Arial" w:hAnsi="Arial" w:cs="Arial"/>
          <w:sz w:val="20"/>
        </w:rPr>
      </w:pPr>
    </w:p>
    <w:p w:rsidR="00250143" w:rsidRDefault="00250143">
      <w:pPr>
        <w:jc w:val="both"/>
        <w:rPr>
          <w:rFonts w:ascii="Arial" w:hAnsi="Arial" w:cs="Arial"/>
          <w:sz w:val="20"/>
        </w:rPr>
      </w:pPr>
    </w:p>
    <w:p w:rsidR="00250143" w:rsidRDefault="00250143">
      <w:pPr>
        <w:jc w:val="both"/>
        <w:rPr>
          <w:rFonts w:ascii="Arial" w:hAnsi="Arial" w:cs="Arial"/>
          <w:sz w:val="20"/>
        </w:rPr>
      </w:pPr>
    </w:p>
    <w:p w:rsidR="00250143" w:rsidRDefault="00D0440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53120" behindDoc="0" locked="0" layoutInCell="1" allowOverlap="1">
                <wp:simplePos x="0" y="0"/>
                <wp:positionH relativeFrom="column">
                  <wp:posOffset>2170430</wp:posOffset>
                </wp:positionH>
                <wp:positionV relativeFrom="paragraph">
                  <wp:posOffset>37465</wp:posOffset>
                </wp:positionV>
                <wp:extent cx="325755" cy="218440"/>
                <wp:effectExtent l="0" t="0" r="0" b="0"/>
                <wp:wrapNone/>
                <wp:docPr id="51"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755"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2.95pt" to="196.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">
                <v:stroke endarrow="block"/>
              </v:line>
            </w:pict>
          </mc:Fallback>
        </mc:AlternateContent>
      </w:r>
    </w:p>
    <w:p w:rsidR="00AF76F4" w:rsidRDefault="00D0440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52096" behindDoc="0" locked="0" layoutInCell="1" allowOverlap="1">
                <wp:simplePos x="0" y="0"/>
                <wp:positionH relativeFrom="column">
                  <wp:posOffset>722630</wp:posOffset>
                </wp:positionH>
                <wp:positionV relativeFrom="paragraph">
                  <wp:posOffset>0</wp:posOffset>
                </wp:positionV>
                <wp:extent cx="1664970" cy="289560"/>
                <wp:effectExtent l="0" t="0" r="0" b="0"/>
                <wp:wrapNone/>
                <wp:docPr id="4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272160" w:rsidRDefault="00152902">
                            <w:pPr>
                              <w:rPr>
                                <w:rFonts w:ascii="Arial" w:hAnsi="Arial" w:cs="Arial"/>
                                <w:b/>
                                <w:sz w:val="20"/>
                              </w:rPr>
                            </w:pPr>
                            <w:r w:rsidRPr="00272160">
                              <w:rPr>
                                <w:rFonts w:ascii="Arial" w:hAnsi="Arial" w:cs="Arial"/>
                                <w:b/>
                                <w:sz w:val="20"/>
                              </w:rPr>
                              <w:t>Proben-Auftragsstelle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57" type="#_x0000_t202" style="position:absolute;left:0;text-align:left;margin-left:56.9pt;margin-top:0;width:131.1pt;height:2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plhgIAABo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" stroked="f">
                <v:textbox>
                  <w:txbxContent>
                    <w:p w:rsidR="00152902" w:rsidRPr="00272160" w:rsidRDefault="00152902">
                      <w:pPr>
                        <w:rPr>
                          <w:rFonts w:ascii="Arial" w:hAnsi="Arial" w:cs="Arial"/>
                          <w:b/>
                          <w:sz w:val="20"/>
                        </w:rPr>
                      </w:pPr>
                      <w:r w:rsidRPr="00272160">
                        <w:rPr>
                          <w:rFonts w:ascii="Arial" w:hAnsi="Arial" w:cs="Arial"/>
                          <w:b/>
                          <w:sz w:val="20"/>
                        </w:rPr>
                        <w:t>Proben-Auftragsstelle</w:t>
                      </w:r>
                    </w:p>
                  </w:txbxContent>
                </v:textbox>
              </v:shape>
            </w:pict>
          </mc:Fallback>
        </mc:AlternateContent>
      </w:r>
    </w:p>
    <w:p w:rsidR="00250143" w:rsidRDefault="00250143">
      <w:pPr>
        <w:jc w:val="both"/>
        <w:rPr>
          <w:rFonts w:ascii="Arial" w:hAnsi="Arial" w:cs="Arial"/>
          <w:sz w:val="20"/>
        </w:rPr>
      </w:pPr>
    </w:p>
    <w:p w:rsidR="004E484D" w:rsidRDefault="004E484D">
      <w:pPr>
        <w:jc w:val="both"/>
        <w:rPr>
          <w:rFonts w:ascii="Arial" w:hAnsi="Arial" w:cs="Arial"/>
          <w:sz w:val="20"/>
        </w:rPr>
      </w:pPr>
    </w:p>
    <w:p w:rsidR="004E484D" w:rsidRDefault="004E484D">
      <w:pPr>
        <w:jc w:val="both"/>
        <w:rPr>
          <w:rFonts w:ascii="Arial" w:hAnsi="Arial" w:cs="Arial"/>
          <w:sz w:val="20"/>
        </w:rPr>
      </w:pPr>
    </w:p>
    <w:p w:rsidR="00555FF4" w:rsidRDefault="00555FF4">
      <w:pPr>
        <w:jc w:val="both"/>
        <w:rPr>
          <w:rFonts w:ascii="Arial" w:hAnsi="Arial" w:cs="Arial"/>
          <w:sz w:val="20"/>
        </w:rPr>
      </w:pPr>
    </w:p>
    <w:p w:rsidR="00555FF4" w:rsidRDefault="00555FF4">
      <w:pPr>
        <w:jc w:val="both"/>
        <w:rPr>
          <w:rFonts w:ascii="Arial" w:hAnsi="Arial" w:cs="Arial"/>
          <w:sz w:val="20"/>
        </w:rPr>
      </w:pPr>
    </w:p>
    <w:p w:rsidR="00555FF4" w:rsidRDefault="00555FF4">
      <w:pPr>
        <w:jc w:val="both"/>
        <w:rPr>
          <w:rFonts w:ascii="Arial" w:hAnsi="Arial" w:cs="Arial"/>
          <w:sz w:val="20"/>
        </w:rPr>
      </w:pPr>
    </w:p>
    <w:p w:rsidR="00555FF4" w:rsidRDefault="00555FF4">
      <w:pPr>
        <w:jc w:val="both"/>
        <w:rPr>
          <w:rFonts w:ascii="Arial" w:hAnsi="Arial" w:cs="Arial"/>
          <w:sz w:val="20"/>
        </w:rPr>
      </w:pPr>
    </w:p>
    <w:p w:rsidR="00250143" w:rsidRDefault="00196666">
      <w:pPr>
        <w:jc w:val="both"/>
        <w:rPr>
          <w:rFonts w:ascii="Arial" w:hAnsi="Arial" w:cs="Arial"/>
          <w:sz w:val="20"/>
        </w:rPr>
      </w:pPr>
      <w:r>
        <w:rPr>
          <w:rFonts w:ascii="Arial" w:hAnsi="Arial" w:cs="Arial"/>
          <w:sz w:val="20"/>
        </w:rPr>
        <w:t xml:space="preserve">2) Zugabe von Probe und </w:t>
      </w:r>
      <w:r w:rsidR="002E2C17">
        <w:rPr>
          <w:rFonts w:ascii="Arial" w:hAnsi="Arial" w:cs="Arial"/>
          <w:sz w:val="20"/>
        </w:rPr>
        <w:t>A</w:t>
      </w:r>
      <w:r>
        <w:rPr>
          <w:rFonts w:ascii="Arial" w:hAnsi="Arial" w:cs="Arial"/>
          <w:sz w:val="20"/>
        </w:rPr>
        <w:t>nalyt</w:t>
      </w:r>
      <w:r w:rsidR="00EE6A56">
        <w:rPr>
          <w:rFonts w:ascii="Arial" w:hAnsi="Arial" w:cs="Arial"/>
          <w:sz w:val="20"/>
        </w:rPr>
        <w:t>-</w:t>
      </w:r>
      <w:r>
        <w:rPr>
          <w:rFonts w:ascii="Arial" w:hAnsi="Arial" w:cs="Arial"/>
          <w:sz w:val="20"/>
        </w:rPr>
        <w:t>spezifischer Lösung</w:t>
      </w:r>
    </w:p>
    <w:p w:rsidR="00250143" w:rsidRDefault="00250143">
      <w:pPr>
        <w:jc w:val="both"/>
        <w:rPr>
          <w:rFonts w:ascii="Arial" w:hAnsi="Arial" w:cs="Arial"/>
          <w:sz w:val="20"/>
        </w:rPr>
      </w:pPr>
    </w:p>
    <w:p w:rsidR="00250143" w:rsidRDefault="00D0440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48000" behindDoc="0" locked="0" layoutInCell="1" allowOverlap="1">
                <wp:simplePos x="0" y="0"/>
                <wp:positionH relativeFrom="column">
                  <wp:posOffset>34925</wp:posOffset>
                </wp:positionH>
                <wp:positionV relativeFrom="paragraph">
                  <wp:posOffset>12700</wp:posOffset>
                </wp:positionV>
                <wp:extent cx="2193290" cy="1428750"/>
                <wp:effectExtent l="0" t="0" r="0" b="0"/>
                <wp:wrapNone/>
                <wp:docPr id="3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196666" w:rsidRDefault="00152902">
                            <w:r>
                              <w:rPr>
                                <w:noProof/>
                              </w:rPr>
                              <w:drawing>
                                <wp:inline distT="0" distB="0" distL="0" distR="0">
                                  <wp:extent cx="2009775" cy="133350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4" o:spid="_x0000_s1058" type="#_x0000_t202" style="position:absolute;left:0;text-align:left;margin-left:2.75pt;margin-top:1pt;width:172.7pt;height:112.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" stroked="f">
                <v:textbox style="mso-fit-shape-to-text:t">
                  <w:txbxContent>
                    <w:p w:rsidR="00152902" w:rsidRPr="00196666" w:rsidRDefault="00152902">
                      <w:r>
                        <w:rPr>
                          <w:noProof/>
                        </w:rPr>
                        <w:drawing>
                          <wp:inline distT="0" distB="0" distL="0" distR="0">
                            <wp:extent cx="2009775" cy="133350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1333500"/>
                                    </a:xfrm>
                                    <a:prstGeom prst="rect">
                                      <a:avLst/>
                                    </a:prstGeom>
                                    <a:noFill/>
                                    <a:ln>
                                      <a:noFill/>
                                    </a:ln>
                                  </pic:spPr>
                                </pic:pic>
                              </a:graphicData>
                            </a:graphic>
                          </wp:inline>
                        </w:drawing>
                      </w:r>
                    </w:p>
                  </w:txbxContent>
                </v:textbox>
              </v:shape>
            </w:pict>
          </mc:Fallback>
        </mc:AlternateContent>
      </w:r>
    </w:p>
    <w:p w:rsidR="00250143" w:rsidRDefault="00250143">
      <w:pPr>
        <w:jc w:val="both"/>
        <w:rPr>
          <w:rFonts w:ascii="Arial" w:hAnsi="Arial" w:cs="Arial"/>
          <w:sz w:val="20"/>
        </w:rPr>
      </w:pPr>
    </w:p>
    <w:p w:rsidR="00250143" w:rsidRDefault="00250143">
      <w:pPr>
        <w:jc w:val="both"/>
        <w:rPr>
          <w:rFonts w:ascii="Arial" w:hAnsi="Arial" w:cs="Arial"/>
          <w:sz w:val="20"/>
        </w:rPr>
      </w:pPr>
    </w:p>
    <w:p w:rsidR="00250143" w:rsidRDefault="00250143">
      <w:pPr>
        <w:jc w:val="both"/>
        <w:rPr>
          <w:rFonts w:ascii="Arial" w:hAnsi="Arial" w:cs="Arial"/>
          <w:sz w:val="20"/>
        </w:rPr>
      </w:pPr>
    </w:p>
    <w:p w:rsidR="00250143" w:rsidRDefault="00250143">
      <w:pPr>
        <w:jc w:val="both"/>
        <w:rPr>
          <w:rFonts w:ascii="Arial" w:hAnsi="Arial" w:cs="Arial"/>
          <w:sz w:val="20"/>
        </w:rPr>
      </w:pPr>
    </w:p>
    <w:p w:rsidR="00250143" w:rsidRDefault="00250143">
      <w:pPr>
        <w:jc w:val="both"/>
        <w:rPr>
          <w:rFonts w:ascii="Arial" w:hAnsi="Arial" w:cs="Arial"/>
          <w:sz w:val="20"/>
        </w:rPr>
      </w:pPr>
    </w:p>
    <w:p w:rsidR="00250143" w:rsidRDefault="00250143">
      <w:pPr>
        <w:jc w:val="both"/>
        <w:rPr>
          <w:rFonts w:ascii="Arial" w:hAnsi="Arial" w:cs="Arial"/>
          <w:sz w:val="20"/>
        </w:rPr>
      </w:pPr>
    </w:p>
    <w:p w:rsidR="00250143" w:rsidRDefault="00250143">
      <w:pPr>
        <w:jc w:val="both"/>
        <w:rPr>
          <w:rFonts w:ascii="Arial" w:hAnsi="Arial" w:cs="Arial"/>
          <w:sz w:val="20"/>
        </w:rPr>
      </w:pPr>
    </w:p>
    <w:p w:rsidR="00250143" w:rsidRDefault="00250143">
      <w:pPr>
        <w:jc w:val="both"/>
        <w:rPr>
          <w:rFonts w:ascii="Arial" w:hAnsi="Arial" w:cs="Arial"/>
          <w:sz w:val="20"/>
        </w:rPr>
      </w:pPr>
    </w:p>
    <w:p w:rsidR="00250143" w:rsidRDefault="00250143">
      <w:pPr>
        <w:jc w:val="both"/>
        <w:rPr>
          <w:rFonts w:ascii="Arial" w:hAnsi="Arial" w:cs="Arial"/>
          <w:sz w:val="20"/>
        </w:rPr>
      </w:pPr>
    </w:p>
    <w:p w:rsidR="004E484D" w:rsidRDefault="004E484D">
      <w:pPr>
        <w:jc w:val="both"/>
        <w:rPr>
          <w:rFonts w:ascii="Arial" w:hAnsi="Arial" w:cs="Arial"/>
          <w:sz w:val="20"/>
        </w:rPr>
      </w:pPr>
    </w:p>
    <w:p w:rsidR="00250143" w:rsidRDefault="00B50BD7">
      <w:pPr>
        <w:jc w:val="both"/>
        <w:rPr>
          <w:rFonts w:ascii="Arial" w:hAnsi="Arial" w:cs="Arial"/>
          <w:sz w:val="20"/>
        </w:rPr>
      </w:pPr>
      <w:r>
        <w:rPr>
          <w:rFonts w:ascii="Arial" w:hAnsi="Arial" w:cs="Arial"/>
          <w:sz w:val="20"/>
        </w:rPr>
        <w:t>3</w:t>
      </w:r>
      <w:r w:rsidR="00AF76F4">
        <w:rPr>
          <w:rFonts w:ascii="Arial" w:hAnsi="Arial" w:cs="Arial"/>
          <w:sz w:val="20"/>
        </w:rPr>
        <w:t>) Inkubation</w:t>
      </w:r>
    </w:p>
    <w:p w:rsidR="00AF76F4" w:rsidRDefault="00AF76F4">
      <w:pPr>
        <w:jc w:val="both"/>
        <w:rPr>
          <w:rFonts w:ascii="Arial" w:hAnsi="Arial" w:cs="Arial"/>
          <w:sz w:val="20"/>
        </w:rPr>
      </w:pPr>
    </w:p>
    <w:p w:rsidR="004E484D" w:rsidRDefault="004E484D">
      <w:pPr>
        <w:jc w:val="both"/>
        <w:rPr>
          <w:rFonts w:ascii="Arial" w:hAnsi="Arial" w:cs="Arial"/>
          <w:sz w:val="20"/>
        </w:rPr>
      </w:pPr>
    </w:p>
    <w:p w:rsidR="005D73E3" w:rsidRPr="005D73E3" w:rsidRDefault="00AF76F4">
      <w:pPr>
        <w:jc w:val="both"/>
        <w:rPr>
          <w:rFonts w:ascii="Arial" w:hAnsi="Arial" w:cs="Arial"/>
          <w:sz w:val="20"/>
        </w:rPr>
      </w:pPr>
      <w:r>
        <w:rPr>
          <w:rFonts w:ascii="Arial" w:hAnsi="Arial" w:cs="Arial"/>
          <w:sz w:val="20"/>
        </w:rPr>
        <w:t>4</w:t>
      </w:r>
      <w:r w:rsidR="00196666">
        <w:rPr>
          <w:rFonts w:ascii="Arial" w:hAnsi="Arial" w:cs="Arial"/>
          <w:sz w:val="20"/>
        </w:rPr>
        <w:t xml:space="preserve">) </w:t>
      </w:r>
      <w:r w:rsidR="00196666" w:rsidRPr="005D73E3">
        <w:rPr>
          <w:rFonts w:ascii="Arial" w:hAnsi="Arial" w:cs="Arial"/>
          <w:sz w:val="20"/>
        </w:rPr>
        <w:t>Ergebnis</w:t>
      </w:r>
      <w:r w:rsidR="00CF11C0">
        <w:rPr>
          <w:rFonts w:ascii="Arial" w:hAnsi="Arial" w:cs="Arial"/>
          <w:sz w:val="20"/>
        </w:rPr>
        <w:t>:</w:t>
      </w:r>
    </w:p>
    <w:p w:rsidR="00B50BD7" w:rsidRPr="005D73E3" w:rsidRDefault="00B50BD7" w:rsidP="00B50BD7">
      <w:pPr>
        <w:ind w:left="1418" w:firstLine="709"/>
        <w:jc w:val="both"/>
        <w:rPr>
          <w:rFonts w:ascii="Arial" w:hAnsi="Arial" w:cs="Arial"/>
          <w:sz w:val="20"/>
        </w:rPr>
      </w:pPr>
      <w:r w:rsidRPr="00D83375">
        <w:rPr>
          <w:rFonts w:ascii="Arial" w:hAnsi="Arial" w:cs="Arial"/>
          <w:sz w:val="20"/>
          <w:u w:val="single"/>
        </w:rPr>
        <w:t>positiv</w:t>
      </w:r>
      <w:r w:rsidRPr="00D83375">
        <w:rPr>
          <w:rFonts w:ascii="Arial" w:hAnsi="Arial" w:cs="Arial"/>
          <w:sz w:val="20"/>
        </w:rPr>
        <w:tab/>
      </w:r>
      <w:r w:rsidRPr="005D73E3">
        <w:rPr>
          <w:rFonts w:ascii="Arial" w:hAnsi="Arial" w:cs="Arial"/>
          <w:sz w:val="20"/>
        </w:rPr>
        <w:tab/>
      </w:r>
      <w:r w:rsidRPr="005D73E3">
        <w:rPr>
          <w:rFonts w:ascii="Arial" w:hAnsi="Arial" w:cs="Arial"/>
          <w:sz w:val="20"/>
        </w:rPr>
        <w:tab/>
      </w:r>
      <w:r w:rsidRPr="005D73E3">
        <w:rPr>
          <w:rFonts w:ascii="Arial" w:hAnsi="Arial" w:cs="Arial"/>
          <w:sz w:val="20"/>
        </w:rPr>
        <w:tab/>
      </w:r>
      <w:r>
        <w:rPr>
          <w:rFonts w:ascii="Arial" w:hAnsi="Arial" w:cs="Arial"/>
          <w:sz w:val="20"/>
        </w:rPr>
        <w:tab/>
      </w:r>
      <w:r>
        <w:rPr>
          <w:rFonts w:ascii="Arial" w:hAnsi="Arial" w:cs="Arial"/>
          <w:sz w:val="20"/>
        </w:rPr>
        <w:tab/>
      </w:r>
      <w:r w:rsidRPr="00D83375">
        <w:rPr>
          <w:rFonts w:ascii="Arial" w:hAnsi="Arial" w:cs="Arial"/>
          <w:sz w:val="20"/>
          <w:u w:val="single"/>
        </w:rPr>
        <w:t>negativ</w:t>
      </w:r>
    </w:p>
    <w:p w:rsidR="006941F4" w:rsidRPr="006941F4" w:rsidRDefault="006941F4" w:rsidP="005D73E3">
      <w:pPr>
        <w:ind w:firstLine="709"/>
        <w:jc w:val="both"/>
        <w:rPr>
          <w:rFonts w:ascii="Arial" w:hAnsi="Arial" w:cs="Arial"/>
          <w:sz w:val="20"/>
        </w:rPr>
      </w:pPr>
    </w:p>
    <w:p w:rsidR="006941F4" w:rsidRPr="006941F4" w:rsidRDefault="00D0440D" w:rsidP="005D73E3">
      <w:pPr>
        <w:ind w:firstLine="709"/>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29568" behindDoc="0" locked="0" layoutInCell="1" allowOverlap="1">
                <wp:simplePos x="0" y="0"/>
                <wp:positionH relativeFrom="column">
                  <wp:posOffset>-50800</wp:posOffset>
                </wp:positionH>
                <wp:positionV relativeFrom="paragraph">
                  <wp:posOffset>22225</wp:posOffset>
                </wp:positionV>
                <wp:extent cx="3022600" cy="1747520"/>
                <wp:effectExtent l="0" t="0" r="0" b="0"/>
                <wp:wrapNone/>
                <wp:docPr id="3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74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196666" w:rsidRDefault="00152902">
                            <w:r>
                              <w:rPr>
                                <w:noProof/>
                              </w:rPr>
                              <w:drawing>
                                <wp:inline distT="0" distB="0" distL="0" distR="0">
                                  <wp:extent cx="2838450" cy="16573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8450" cy="1657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059" type="#_x0000_t202" style="position:absolute;left:0;text-align:left;margin-left:-4pt;margin-top:1.75pt;width:238pt;height:137.6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" stroked="f">
                <v:textbox style="mso-fit-shape-to-text:t">
                  <w:txbxContent>
                    <w:p w:rsidR="00152902" w:rsidRPr="00196666" w:rsidRDefault="00152902">
                      <w:r>
                        <w:rPr>
                          <w:noProof/>
                        </w:rPr>
                        <w:drawing>
                          <wp:inline distT="0" distB="0" distL="0" distR="0">
                            <wp:extent cx="2838450" cy="16573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8450" cy="1657350"/>
                                    </a:xfrm>
                                    <a:prstGeom prst="rect">
                                      <a:avLst/>
                                    </a:prstGeom>
                                    <a:noFill/>
                                    <a:ln>
                                      <a:noFill/>
                                    </a:ln>
                                  </pic:spPr>
                                </pic:pic>
                              </a:graphicData>
                            </a:graphic>
                          </wp:inline>
                        </w:drawing>
                      </w:r>
                    </w:p>
                  </w:txbxContent>
                </v:textbox>
              </v:shape>
            </w:pict>
          </mc:Fallback>
        </mc:AlternateContent>
      </w:r>
    </w:p>
    <w:p w:rsidR="006941F4" w:rsidRPr="006941F4" w:rsidRDefault="006941F4" w:rsidP="005D73E3">
      <w:pPr>
        <w:ind w:firstLine="709"/>
        <w:jc w:val="both"/>
        <w:rPr>
          <w:rFonts w:ascii="Arial" w:hAnsi="Arial" w:cs="Arial"/>
          <w:sz w:val="20"/>
        </w:rPr>
      </w:pPr>
    </w:p>
    <w:p w:rsidR="006941F4" w:rsidRPr="006941F4" w:rsidRDefault="006941F4" w:rsidP="005D73E3">
      <w:pPr>
        <w:ind w:firstLine="709"/>
        <w:jc w:val="both"/>
        <w:rPr>
          <w:rFonts w:ascii="Arial" w:hAnsi="Arial" w:cs="Arial"/>
          <w:sz w:val="20"/>
        </w:rPr>
      </w:pPr>
    </w:p>
    <w:p w:rsidR="006941F4" w:rsidRPr="006941F4" w:rsidRDefault="006941F4" w:rsidP="005D73E3">
      <w:pPr>
        <w:ind w:firstLine="709"/>
        <w:jc w:val="both"/>
        <w:rPr>
          <w:rFonts w:ascii="Arial" w:hAnsi="Arial" w:cs="Arial"/>
          <w:sz w:val="20"/>
        </w:rPr>
      </w:pPr>
    </w:p>
    <w:p w:rsidR="006941F4" w:rsidRPr="006941F4" w:rsidRDefault="006941F4" w:rsidP="005D73E3">
      <w:pPr>
        <w:ind w:firstLine="709"/>
        <w:jc w:val="both"/>
        <w:rPr>
          <w:rFonts w:ascii="Arial" w:hAnsi="Arial" w:cs="Arial"/>
          <w:sz w:val="20"/>
        </w:rPr>
      </w:pPr>
    </w:p>
    <w:p w:rsidR="006941F4" w:rsidRPr="006941F4" w:rsidRDefault="006941F4" w:rsidP="005D73E3">
      <w:pPr>
        <w:ind w:firstLine="709"/>
        <w:jc w:val="both"/>
        <w:rPr>
          <w:rFonts w:ascii="Arial" w:hAnsi="Arial" w:cs="Arial"/>
          <w:sz w:val="20"/>
        </w:rPr>
      </w:pPr>
    </w:p>
    <w:p w:rsidR="006941F4" w:rsidRPr="006941F4" w:rsidRDefault="006941F4" w:rsidP="005D73E3">
      <w:pPr>
        <w:ind w:firstLine="709"/>
        <w:jc w:val="both"/>
        <w:rPr>
          <w:rFonts w:ascii="Arial" w:hAnsi="Arial" w:cs="Arial"/>
          <w:sz w:val="20"/>
        </w:rPr>
      </w:pPr>
    </w:p>
    <w:p w:rsidR="006941F4" w:rsidRPr="006941F4" w:rsidRDefault="00D0440D" w:rsidP="005D73E3">
      <w:pPr>
        <w:ind w:firstLine="709"/>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54144" behindDoc="0" locked="0" layoutInCell="1" allowOverlap="1">
                <wp:simplePos x="0" y="0"/>
                <wp:positionH relativeFrom="column">
                  <wp:posOffset>3292475</wp:posOffset>
                </wp:positionH>
                <wp:positionV relativeFrom="paragraph">
                  <wp:posOffset>8255</wp:posOffset>
                </wp:positionV>
                <wp:extent cx="3079115" cy="754380"/>
                <wp:effectExtent l="0" t="0" r="0" b="0"/>
                <wp:wrapNone/>
                <wp:docPr id="2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16152A" w:rsidRDefault="00152902">
                            <w:r>
                              <w:rPr>
                                <w:noProof/>
                              </w:rPr>
                              <w:drawing>
                                <wp:inline distT="0" distB="0" distL="0" distR="0">
                                  <wp:extent cx="2895600" cy="66675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5600" cy="666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060" type="#_x0000_t202" style="position:absolute;left:0;text-align:left;margin-left:259.25pt;margin-top:.65pt;width:242.45pt;height:59.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" stroked="f">
                <v:textbox style="mso-fit-shape-to-text:t">
                  <w:txbxContent>
                    <w:p w:rsidR="00152902" w:rsidRPr="0016152A" w:rsidRDefault="00152902">
                      <w:r>
                        <w:rPr>
                          <w:noProof/>
                        </w:rPr>
                        <w:drawing>
                          <wp:inline distT="0" distB="0" distL="0" distR="0">
                            <wp:extent cx="2895600" cy="66675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5600" cy="666750"/>
                                    </a:xfrm>
                                    <a:prstGeom prst="rect">
                                      <a:avLst/>
                                    </a:prstGeom>
                                    <a:noFill/>
                                    <a:ln>
                                      <a:noFill/>
                                    </a:ln>
                                  </pic:spPr>
                                </pic:pic>
                              </a:graphicData>
                            </a:graphic>
                          </wp:inline>
                        </w:drawing>
                      </w:r>
                    </w:p>
                  </w:txbxContent>
                </v:textbox>
              </v:shape>
            </w:pict>
          </mc:Fallback>
        </mc:AlternateContent>
      </w:r>
    </w:p>
    <w:p w:rsidR="006941F4" w:rsidRPr="006941F4" w:rsidRDefault="006941F4" w:rsidP="005D73E3">
      <w:pPr>
        <w:ind w:firstLine="709"/>
        <w:jc w:val="both"/>
        <w:rPr>
          <w:rFonts w:ascii="Arial" w:hAnsi="Arial" w:cs="Arial"/>
          <w:sz w:val="20"/>
        </w:rPr>
      </w:pPr>
    </w:p>
    <w:p w:rsidR="00B50BD7" w:rsidRPr="006941F4" w:rsidRDefault="00B50BD7" w:rsidP="005D73E3">
      <w:pPr>
        <w:ind w:firstLine="709"/>
        <w:jc w:val="both"/>
        <w:rPr>
          <w:rFonts w:ascii="Arial" w:hAnsi="Arial" w:cs="Arial"/>
          <w:sz w:val="20"/>
        </w:rPr>
      </w:pPr>
    </w:p>
    <w:p w:rsidR="00B50BD7" w:rsidRDefault="00B50BD7" w:rsidP="005D73E3">
      <w:pPr>
        <w:ind w:firstLine="709"/>
        <w:jc w:val="both"/>
        <w:rPr>
          <w:rFonts w:ascii="Arial" w:hAnsi="Arial" w:cs="Arial"/>
          <w:b/>
          <w:sz w:val="20"/>
        </w:rPr>
      </w:pPr>
    </w:p>
    <w:p w:rsidR="00196666" w:rsidRPr="005D73E3" w:rsidRDefault="00196666">
      <w:pPr>
        <w:jc w:val="both"/>
        <w:rPr>
          <w:rFonts w:ascii="Arial" w:hAnsi="Arial" w:cs="Arial"/>
          <w:sz w:val="20"/>
        </w:rPr>
      </w:pPr>
    </w:p>
    <w:p w:rsidR="00196666" w:rsidRDefault="00D0440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57216" behindDoc="0" locked="0" layoutInCell="1" allowOverlap="1">
                <wp:simplePos x="0" y="0"/>
                <wp:positionH relativeFrom="column">
                  <wp:posOffset>4885055</wp:posOffset>
                </wp:positionH>
                <wp:positionV relativeFrom="paragraph">
                  <wp:posOffset>6985</wp:posOffset>
                </wp:positionV>
                <wp:extent cx="144780" cy="180975"/>
                <wp:effectExtent l="0" t="0" r="0" b="0"/>
                <wp:wrapNone/>
                <wp:docPr id="2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65pt,.55pt" to="396.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">
                <v:stroke endarrow="block"/>
              </v:line>
            </w:pict>
          </mc:Fallback>
        </mc:AlternateContent>
      </w:r>
      <w:r>
        <w:rPr>
          <w:rFonts w:ascii="Arial" w:hAnsi="Arial" w:cs="Arial"/>
          <w:noProof/>
          <w:sz w:val="20"/>
        </w:rPr>
        <mc:AlternateContent>
          <mc:Choice Requires="wps">
            <w:drawing>
              <wp:anchor distT="0" distB="0" distL="114300" distR="114300" simplePos="0" relativeHeight="251656192" behindDoc="0" locked="0" layoutInCell="1" allowOverlap="1">
                <wp:simplePos x="0" y="0"/>
                <wp:positionH relativeFrom="column">
                  <wp:posOffset>4161155</wp:posOffset>
                </wp:positionH>
                <wp:positionV relativeFrom="paragraph">
                  <wp:posOffset>6985</wp:posOffset>
                </wp:positionV>
                <wp:extent cx="253365" cy="180975"/>
                <wp:effectExtent l="0" t="0" r="0" b="0"/>
                <wp:wrapNone/>
                <wp:docPr id="25"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55pt" to="347.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">
                <v:stroke endarrow="block"/>
              </v:line>
            </w:pict>
          </mc:Fallback>
        </mc:AlternateContent>
      </w:r>
      <w:r>
        <w:rPr>
          <w:rFonts w:ascii="Arial" w:hAnsi="Arial" w:cs="Arial"/>
          <w:noProof/>
          <w:sz w:val="20"/>
        </w:rPr>
        <mc:AlternateContent>
          <mc:Choice Requires="wps">
            <w:drawing>
              <wp:anchor distT="0" distB="0" distL="114300" distR="114300" simplePos="0" relativeHeight="251651072" behindDoc="0" locked="0" layoutInCell="1" allowOverlap="1">
                <wp:simplePos x="0" y="0"/>
                <wp:positionH relativeFrom="column">
                  <wp:posOffset>1482725</wp:posOffset>
                </wp:positionH>
                <wp:positionV relativeFrom="paragraph">
                  <wp:posOffset>6985</wp:posOffset>
                </wp:positionV>
                <wp:extent cx="253365" cy="180975"/>
                <wp:effectExtent l="0" t="0" r="0" b="0"/>
                <wp:wrapNone/>
                <wp:docPr id="2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336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5pt,.55pt" to="136.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">
                <v:stroke endarrow="block"/>
              </v:line>
            </w:pict>
          </mc:Fallback>
        </mc:AlternateContent>
      </w:r>
      <w:r>
        <w:rPr>
          <w:rFonts w:ascii="Arial" w:hAnsi="Arial" w:cs="Arial"/>
          <w:noProof/>
          <w:sz w:val="20"/>
        </w:rPr>
        <mc:AlternateContent>
          <mc:Choice Requires="wps">
            <w:drawing>
              <wp:anchor distT="0" distB="0" distL="114300" distR="114300" simplePos="0" relativeHeight="251650048" behindDoc="0" locked="0" layoutInCell="1" allowOverlap="1">
                <wp:simplePos x="0" y="0"/>
                <wp:positionH relativeFrom="column">
                  <wp:posOffset>831215</wp:posOffset>
                </wp:positionH>
                <wp:positionV relativeFrom="paragraph">
                  <wp:posOffset>-1270</wp:posOffset>
                </wp:positionV>
                <wp:extent cx="253365" cy="180975"/>
                <wp:effectExtent l="0" t="0" r="0" b="0"/>
                <wp:wrapNone/>
                <wp:docPr id="2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pt" to="85.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">
                <v:stroke endarrow="block"/>
              </v:line>
            </w:pict>
          </mc:Fallback>
        </mc:AlternateContent>
      </w:r>
    </w:p>
    <w:p w:rsidR="00196666" w:rsidRDefault="00D0440D">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49024" behindDoc="0" locked="0" layoutInCell="1" allowOverlap="1">
                <wp:simplePos x="0" y="0"/>
                <wp:positionH relativeFrom="column">
                  <wp:posOffset>179705</wp:posOffset>
                </wp:positionH>
                <wp:positionV relativeFrom="paragraph">
                  <wp:posOffset>33655</wp:posOffset>
                </wp:positionV>
                <wp:extent cx="2242820" cy="470535"/>
                <wp:effectExtent l="0" t="0" r="0" b="0"/>
                <wp:wrapNone/>
                <wp:docPr id="2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272160" w:rsidRDefault="00152902">
                            <w:pPr>
                              <w:rPr>
                                <w:rFonts w:ascii="Arial" w:hAnsi="Arial" w:cs="Arial"/>
                                <w:b/>
                                <w:sz w:val="20"/>
                              </w:rPr>
                            </w:pPr>
                            <w:r w:rsidRPr="00272160">
                              <w:rPr>
                                <w:rFonts w:ascii="Arial" w:hAnsi="Arial" w:cs="Arial"/>
                                <w:b/>
                                <w:sz w:val="20"/>
                              </w:rPr>
                              <w:t>Kontroll-Bande     Test-Bande</w:t>
                            </w:r>
                          </w:p>
                          <w:p w:rsidR="00152902" w:rsidRPr="00272160" w:rsidRDefault="00152902">
                            <w:pPr>
                              <w:rPr>
                                <w:rFonts w:ascii="Arial" w:hAnsi="Arial" w:cs="Arial"/>
                                <w:b/>
                                <w:sz w:val="20"/>
                              </w:rPr>
                            </w:pPr>
                            <w:proofErr w:type="spellStart"/>
                            <w:r w:rsidRPr="00272160">
                              <w:rPr>
                                <w:rFonts w:ascii="Arial" w:hAnsi="Arial" w:cs="Arial"/>
                                <w:b/>
                                <w:sz w:val="20"/>
                              </w:rPr>
                              <w:t>Dipstick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61" type="#_x0000_t202" style="position:absolute;left:0;text-align:left;margin-left:14.15pt;margin-top:2.65pt;width:176.6pt;height:3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" stroked="f">
                <v:textbox>
                  <w:txbxContent>
                    <w:p w:rsidR="00152902" w:rsidRPr="00272160" w:rsidRDefault="00152902">
                      <w:pPr>
                        <w:rPr>
                          <w:rFonts w:ascii="Arial" w:hAnsi="Arial" w:cs="Arial"/>
                          <w:b/>
                          <w:sz w:val="20"/>
                        </w:rPr>
                      </w:pPr>
                      <w:r w:rsidRPr="00272160">
                        <w:rPr>
                          <w:rFonts w:ascii="Arial" w:hAnsi="Arial" w:cs="Arial"/>
                          <w:b/>
                          <w:sz w:val="20"/>
                        </w:rPr>
                        <w:t>Kontroll-Bande     Test-Bande</w:t>
                      </w:r>
                    </w:p>
                    <w:p w:rsidR="00152902" w:rsidRPr="00272160" w:rsidRDefault="00152902">
                      <w:pPr>
                        <w:rPr>
                          <w:rFonts w:ascii="Arial" w:hAnsi="Arial" w:cs="Arial"/>
                          <w:b/>
                          <w:sz w:val="20"/>
                        </w:rPr>
                      </w:pPr>
                      <w:proofErr w:type="spellStart"/>
                      <w:r w:rsidRPr="00272160">
                        <w:rPr>
                          <w:rFonts w:ascii="Arial" w:hAnsi="Arial" w:cs="Arial"/>
                          <w:b/>
                          <w:sz w:val="20"/>
                        </w:rPr>
                        <w:t>Dipstick</w:t>
                      </w:r>
                      <w:proofErr w:type="spellEnd"/>
                    </w:p>
                  </w:txbxContent>
                </v:textbox>
              </v:shape>
            </w:pict>
          </mc:Fallback>
        </mc:AlternateContent>
      </w:r>
      <w:r>
        <w:rPr>
          <w:rFonts w:ascii="Arial" w:hAnsi="Arial" w:cs="Arial"/>
          <w:noProof/>
          <w:sz w:val="20"/>
        </w:rPr>
        <mc:AlternateContent>
          <mc:Choice Requires="wps">
            <w:drawing>
              <wp:anchor distT="0" distB="0" distL="114300" distR="114300" simplePos="0" relativeHeight="251655168" behindDoc="0" locked="0" layoutInCell="1" allowOverlap="1">
                <wp:simplePos x="0" y="0"/>
                <wp:positionH relativeFrom="column">
                  <wp:posOffset>3474720</wp:posOffset>
                </wp:positionH>
                <wp:positionV relativeFrom="paragraph">
                  <wp:posOffset>33655</wp:posOffset>
                </wp:positionV>
                <wp:extent cx="2242820" cy="470535"/>
                <wp:effectExtent l="0" t="0" r="0" b="0"/>
                <wp:wrapNone/>
                <wp:docPr id="2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272160" w:rsidRDefault="00152902" w:rsidP="005D73E3">
                            <w:pPr>
                              <w:rPr>
                                <w:rFonts w:ascii="Arial" w:hAnsi="Arial" w:cs="Arial"/>
                                <w:b/>
                                <w:sz w:val="20"/>
                              </w:rPr>
                            </w:pPr>
                            <w:r w:rsidRPr="00272160">
                              <w:rPr>
                                <w:rFonts w:ascii="Arial" w:hAnsi="Arial" w:cs="Arial"/>
                                <w:b/>
                                <w:sz w:val="20"/>
                              </w:rPr>
                              <w:t>Kontroll-Bande     Test-Bande</w:t>
                            </w:r>
                          </w:p>
                          <w:p w:rsidR="00152902" w:rsidRPr="00272160" w:rsidRDefault="00152902" w:rsidP="005D73E3">
                            <w:pPr>
                              <w:rPr>
                                <w:rFonts w:ascii="Arial" w:hAnsi="Arial" w:cs="Arial"/>
                                <w:b/>
                                <w:sz w:val="20"/>
                              </w:rPr>
                            </w:pPr>
                            <w:proofErr w:type="spellStart"/>
                            <w:r w:rsidRPr="00272160">
                              <w:rPr>
                                <w:rFonts w:ascii="Arial" w:hAnsi="Arial" w:cs="Arial"/>
                                <w:b/>
                                <w:sz w:val="20"/>
                              </w:rPr>
                              <w:t>Dipstick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62" type="#_x0000_t202" style="position:absolute;left:0;text-align:left;margin-left:273.6pt;margin-top:2.65pt;width:176.6pt;height:3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GZhgIAABo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" stroked="f">
                <v:textbox>
                  <w:txbxContent>
                    <w:p w:rsidR="00152902" w:rsidRPr="00272160" w:rsidRDefault="00152902" w:rsidP="005D73E3">
                      <w:pPr>
                        <w:rPr>
                          <w:rFonts w:ascii="Arial" w:hAnsi="Arial" w:cs="Arial"/>
                          <w:b/>
                          <w:sz w:val="20"/>
                        </w:rPr>
                      </w:pPr>
                      <w:r w:rsidRPr="00272160">
                        <w:rPr>
                          <w:rFonts w:ascii="Arial" w:hAnsi="Arial" w:cs="Arial"/>
                          <w:b/>
                          <w:sz w:val="20"/>
                        </w:rPr>
                        <w:t>Kontroll-Bande     Test-Bande</w:t>
                      </w:r>
                    </w:p>
                    <w:p w:rsidR="00152902" w:rsidRPr="00272160" w:rsidRDefault="00152902" w:rsidP="005D73E3">
                      <w:pPr>
                        <w:rPr>
                          <w:rFonts w:ascii="Arial" w:hAnsi="Arial" w:cs="Arial"/>
                          <w:b/>
                          <w:sz w:val="20"/>
                        </w:rPr>
                      </w:pPr>
                      <w:proofErr w:type="spellStart"/>
                      <w:r w:rsidRPr="00272160">
                        <w:rPr>
                          <w:rFonts w:ascii="Arial" w:hAnsi="Arial" w:cs="Arial"/>
                          <w:b/>
                          <w:sz w:val="20"/>
                        </w:rPr>
                        <w:t>Dipstick</w:t>
                      </w:r>
                      <w:proofErr w:type="spellEnd"/>
                    </w:p>
                  </w:txbxContent>
                </v:textbox>
              </v:shape>
            </w:pict>
          </mc:Fallback>
        </mc:AlternateContent>
      </w:r>
    </w:p>
    <w:p w:rsidR="00196666" w:rsidRDefault="00196666">
      <w:pPr>
        <w:jc w:val="both"/>
        <w:rPr>
          <w:rFonts w:ascii="Arial" w:hAnsi="Arial" w:cs="Arial"/>
          <w:sz w:val="20"/>
        </w:rPr>
      </w:pPr>
    </w:p>
    <w:p w:rsidR="00196666" w:rsidRDefault="00196666">
      <w:pPr>
        <w:jc w:val="both"/>
        <w:rPr>
          <w:rFonts w:ascii="Arial" w:hAnsi="Arial" w:cs="Arial"/>
          <w:sz w:val="20"/>
        </w:rPr>
      </w:pPr>
    </w:p>
    <w:p w:rsidR="00031EB0" w:rsidRDefault="00031EB0" w:rsidP="00031EB0">
      <w:pPr>
        <w:pStyle w:val="Fliesstext"/>
      </w:pPr>
    </w:p>
    <w:p w:rsidR="003D507B" w:rsidRPr="00F5018F" w:rsidRDefault="003D507B" w:rsidP="00031EB0">
      <w:pPr>
        <w:pStyle w:val="Fliesstext"/>
      </w:pPr>
    </w:p>
    <w:p w:rsidR="00031EB0" w:rsidRDefault="002E2C17" w:rsidP="00EE6A56">
      <w:pPr>
        <w:pStyle w:val="berschrift1"/>
        <w:shd w:val="clear" w:color="auto" w:fill="000000"/>
        <w:tabs>
          <w:tab w:val="left" w:pos="709"/>
          <w:tab w:val="right" w:pos="9071"/>
        </w:tabs>
        <w:spacing w:before="0" w:line="400" w:lineRule="exact"/>
        <w:ind w:left="-567" w:right="5953" w:firstLine="567"/>
        <w:rPr>
          <w:rFonts w:ascii="MetaBold-Roman" w:hAnsi="MetaBold-Roman"/>
          <w:b w:val="0"/>
          <w:bCs/>
          <w:position w:val="2"/>
          <w:sz w:val="30"/>
        </w:rPr>
      </w:pPr>
      <w:r>
        <w:rPr>
          <w:rFonts w:ascii="MetaBold-Roman" w:hAnsi="MetaBold-Roman"/>
          <w:b w:val="0"/>
          <w:bCs/>
          <w:position w:val="2"/>
          <w:sz w:val="30"/>
        </w:rPr>
        <w:t>Kontroll-Bande</w:t>
      </w:r>
      <w:r w:rsidR="00EE6A56">
        <w:rPr>
          <w:rFonts w:ascii="MetaBold-Roman" w:hAnsi="MetaBold-Roman"/>
          <w:b w:val="0"/>
          <w:bCs/>
          <w:position w:val="2"/>
          <w:sz w:val="30"/>
        </w:rPr>
        <w:t xml:space="preserve"> Dipstick</w:t>
      </w:r>
    </w:p>
    <w:p w:rsidR="00031EB0" w:rsidRPr="00BF5C8D" w:rsidRDefault="00031EB0" w:rsidP="00031EB0">
      <w:pPr>
        <w:tabs>
          <w:tab w:val="left" w:pos="567"/>
        </w:tabs>
        <w:jc w:val="both"/>
        <w:rPr>
          <w:rFonts w:ascii="Arial" w:hAnsi="Arial" w:cs="Arial"/>
          <w:sz w:val="20"/>
        </w:rPr>
      </w:pPr>
    </w:p>
    <w:p w:rsidR="00427194" w:rsidRDefault="00427194" w:rsidP="00427194">
      <w:pPr>
        <w:pStyle w:val="Textkrper3"/>
        <w:tabs>
          <w:tab w:val="clear" w:pos="3402"/>
          <w:tab w:val="clear" w:pos="7372"/>
        </w:tabs>
        <w:spacing w:after="120"/>
        <w:rPr>
          <w:lang w:val="de-DE"/>
        </w:rPr>
      </w:pPr>
      <w:r w:rsidRPr="00F5018F">
        <w:rPr>
          <w:b/>
          <w:bCs/>
          <w:lang w:val="de-DE"/>
        </w:rPr>
        <w:t>Die Kontroll-Bande</w:t>
      </w:r>
      <w:r>
        <w:rPr>
          <w:b/>
          <w:bCs/>
          <w:lang w:val="de-DE"/>
        </w:rPr>
        <w:t xml:space="preserve"> </w:t>
      </w:r>
      <w:r w:rsidRPr="00F5018F">
        <w:rPr>
          <w:b/>
          <w:bCs/>
          <w:lang w:val="de-DE"/>
        </w:rPr>
        <w:t>mu</w:t>
      </w:r>
      <w:r>
        <w:rPr>
          <w:b/>
          <w:bCs/>
          <w:lang w:val="de-DE"/>
        </w:rPr>
        <w:t>ss</w:t>
      </w:r>
      <w:r w:rsidRPr="00F5018F">
        <w:rPr>
          <w:b/>
          <w:bCs/>
          <w:lang w:val="de-DE"/>
        </w:rPr>
        <w:t xml:space="preserve"> immer sichtbar werden!</w:t>
      </w:r>
      <w:r w:rsidRPr="00F5018F">
        <w:rPr>
          <w:lang w:val="de-DE"/>
        </w:rPr>
        <w:t xml:space="preserve"> </w:t>
      </w:r>
    </w:p>
    <w:p w:rsidR="00427194" w:rsidRPr="00F5018F" w:rsidRDefault="00427194" w:rsidP="00427194">
      <w:pPr>
        <w:pStyle w:val="Textkrper3"/>
        <w:tabs>
          <w:tab w:val="clear" w:pos="3402"/>
          <w:tab w:val="clear" w:pos="7372"/>
        </w:tabs>
        <w:spacing w:after="120"/>
        <w:rPr>
          <w:lang w:val="de-DE"/>
        </w:rPr>
      </w:pPr>
      <w:r>
        <w:rPr>
          <w:lang w:val="de-DE"/>
        </w:rPr>
        <w:t xml:space="preserve">Sie dient als Funktionskontrolle und kann nicht zur Beurteilung der Testbande herangezogen werden. Wenn die Kontroll-Bande nach der Inkubationszeit nicht sichtbar ist, ist das Ergebnis ungültig! </w:t>
      </w:r>
      <w:r w:rsidRPr="00F5018F">
        <w:rPr>
          <w:bCs/>
          <w:lang w:val="de-DE"/>
        </w:rPr>
        <w:t>Der Test mu</w:t>
      </w:r>
      <w:r>
        <w:rPr>
          <w:bCs/>
          <w:lang w:val="de-DE"/>
        </w:rPr>
        <w:t>ss</w:t>
      </w:r>
      <w:r w:rsidRPr="00F5018F">
        <w:rPr>
          <w:bCs/>
          <w:lang w:val="de-DE"/>
        </w:rPr>
        <w:t xml:space="preserve"> mit eine</w:t>
      </w:r>
      <w:r>
        <w:rPr>
          <w:bCs/>
          <w:lang w:val="de-DE"/>
        </w:rPr>
        <w:t>m</w:t>
      </w:r>
      <w:r w:rsidRPr="00F5018F">
        <w:rPr>
          <w:bCs/>
          <w:lang w:val="de-DE"/>
        </w:rPr>
        <w:t xml:space="preserve"> neuen </w:t>
      </w:r>
      <w:r>
        <w:rPr>
          <w:bCs/>
          <w:lang w:val="de-DE"/>
        </w:rPr>
        <w:t>Dipstick</w:t>
      </w:r>
      <w:r w:rsidRPr="00F5018F">
        <w:rPr>
          <w:bCs/>
          <w:lang w:val="de-DE"/>
        </w:rPr>
        <w:t xml:space="preserve"> wiederholt werden! </w:t>
      </w:r>
    </w:p>
    <w:p w:rsidR="000A3CEE" w:rsidRDefault="004E484D" w:rsidP="000A3CEE">
      <w:pPr>
        <w:rPr>
          <w:rFonts w:ascii="Arial" w:hAnsi="Arial" w:cs="Arial"/>
          <w:sz w:val="20"/>
        </w:rPr>
      </w:pPr>
      <w:r>
        <w:rPr>
          <w:rFonts w:ascii="Arial" w:hAnsi="Arial" w:cs="Arial"/>
          <w:sz w:val="20"/>
        </w:rPr>
        <w:br w:type="page"/>
      </w:r>
    </w:p>
    <w:p w:rsidR="000A3CEE" w:rsidRDefault="000A3CEE" w:rsidP="000A3CEE">
      <w:pPr>
        <w:pStyle w:val="berschrift1"/>
        <w:shd w:val="clear" w:color="auto" w:fill="000000"/>
        <w:tabs>
          <w:tab w:val="left" w:pos="709"/>
          <w:tab w:val="right" w:pos="9071"/>
        </w:tabs>
        <w:spacing w:before="0" w:line="400" w:lineRule="exact"/>
        <w:ind w:left="-567" w:right="5527" w:firstLine="567"/>
        <w:rPr>
          <w:rFonts w:ascii="MetaBold-Roman" w:hAnsi="MetaBold-Roman"/>
          <w:b w:val="0"/>
          <w:bCs/>
          <w:position w:val="2"/>
          <w:sz w:val="30"/>
        </w:rPr>
      </w:pPr>
      <w:r>
        <w:rPr>
          <w:rFonts w:ascii="MetaBold-Roman" w:hAnsi="MetaBold-Roman"/>
          <w:b w:val="0"/>
          <w:bCs/>
          <w:position w:val="2"/>
          <w:sz w:val="30"/>
        </w:rPr>
        <w:t>Auswertung der Ergebnisse</w:t>
      </w:r>
    </w:p>
    <w:p w:rsidR="000A3CEE" w:rsidRPr="00D112D2" w:rsidRDefault="000A3CEE" w:rsidP="000A3CEE">
      <w:pPr>
        <w:pStyle w:val="Fliesstext"/>
      </w:pPr>
    </w:p>
    <w:p w:rsidR="00BC5D2C" w:rsidRDefault="00BC5D2C">
      <w:pPr>
        <w:jc w:val="both"/>
        <w:rPr>
          <w:rFonts w:ascii="Arial" w:hAnsi="Arial" w:cs="Arial"/>
          <w:sz w:val="20"/>
        </w:rPr>
      </w:pPr>
      <w:r>
        <w:rPr>
          <w:rFonts w:ascii="Arial" w:hAnsi="Arial" w:cs="Arial"/>
          <w:sz w:val="20"/>
        </w:rPr>
        <w:t>Es gibt drei verschiedene Möglichkeiten d</w:t>
      </w:r>
      <w:r w:rsidR="00555FF4">
        <w:rPr>
          <w:rFonts w:ascii="Arial" w:hAnsi="Arial" w:cs="Arial"/>
          <w:sz w:val="20"/>
        </w:rPr>
        <w:t>ie</w:t>
      </w:r>
      <w:r>
        <w:rPr>
          <w:rFonts w:ascii="Arial" w:hAnsi="Arial" w:cs="Arial"/>
          <w:sz w:val="20"/>
        </w:rPr>
        <w:t xml:space="preserve"> Milenia</w:t>
      </w:r>
      <w:r w:rsidR="00506EC6">
        <w:rPr>
          <w:rFonts w:ascii="Arial" w:hAnsi="Arial" w:cs="Arial"/>
          <w:sz w:val="20"/>
          <w:vertAlign w:val="superscript"/>
        </w:rPr>
        <w:t>®</w:t>
      </w:r>
      <w:r w:rsidR="00146334">
        <w:rPr>
          <w:rFonts w:ascii="Arial" w:hAnsi="Arial" w:cs="Arial"/>
          <w:sz w:val="20"/>
          <w:vertAlign w:val="superscript"/>
        </w:rPr>
        <w:t xml:space="preserve"> </w:t>
      </w:r>
      <w:r>
        <w:rPr>
          <w:rFonts w:ascii="Arial" w:hAnsi="Arial" w:cs="Arial"/>
          <w:sz w:val="20"/>
        </w:rPr>
        <w:t>HybriDetect Dipstick</w:t>
      </w:r>
      <w:r w:rsidR="00555FF4">
        <w:rPr>
          <w:rFonts w:ascii="Arial" w:hAnsi="Arial" w:cs="Arial"/>
          <w:sz w:val="20"/>
        </w:rPr>
        <w:t xml:space="preserve">-Ergebnisse </w:t>
      </w:r>
      <w:r>
        <w:rPr>
          <w:rFonts w:ascii="Arial" w:hAnsi="Arial" w:cs="Arial"/>
          <w:sz w:val="20"/>
        </w:rPr>
        <w:t>auszuwerten:</w:t>
      </w:r>
    </w:p>
    <w:p w:rsidR="00BC5D2C" w:rsidRDefault="00BC5D2C">
      <w:pPr>
        <w:jc w:val="both"/>
        <w:rPr>
          <w:rFonts w:ascii="Arial" w:hAnsi="Arial" w:cs="Arial"/>
          <w:sz w:val="20"/>
        </w:rPr>
      </w:pPr>
    </w:p>
    <w:p w:rsidR="00621E33" w:rsidRPr="00621E33" w:rsidRDefault="00CF11C0" w:rsidP="00CF11C0">
      <w:pPr>
        <w:jc w:val="both"/>
        <w:rPr>
          <w:rFonts w:ascii="Arial" w:hAnsi="Arial" w:cs="Arial"/>
          <w:b/>
          <w:sz w:val="20"/>
        </w:rPr>
      </w:pPr>
      <w:r>
        <w:rPr>
          <w:rFonts w:ascii="Arial" w:hAnsi="Arial" w:cs="Arial"/>
          <w:b/>
          <w:sz w:val="20"/>
        </w:rPr>
        <w:t xml:space="preserve">1) </w:t>
      </w:r>
      <w:r w:rsidR="00BC5D2C" w:rsidRPr="00621E33">
        <w:rPr>
          <w:rFonts w:ascii="Arial" w:hAnsi="Arial" w:cs="Arial"/>
          <w:b/>
          <w:sz w:val="20"/>
        </w:rPr>
        <w:t>Qualitativ</w:t>
      </w:r>
      <w:r w:rsidR="00F52522">
        <w:rPr>
          <w:rFonts w:ascii="Arial" w:hAnsi="Arial" w:cs="Arial"/>
          <w:b/>
          <w:sz w:val="20"/>
        </w:rPr>
        <w:t xml:space="preserve"> mittels</w:t>
      </w:r>
      <w:r w:rsidR="00BC5D2C" w:rsidRPr="00621E33">
        <w:rPr>
          <w:rFonts w:ascii="Arial" w:hAnsi="Arial" w:cs="Arial"/>
          <w:b/>
          <w:sz w:val="20"/>
        </w:rPr>
        <w:t xml:space="preserve"> </w:t>
      </w:r>
      <w:r w:rsidR="007F000F">
        <w:rPr>
          <w:rFonts w:ascii="Arial" w:hAnsi="Arial" w:cs="Arial"/>
          <w:b/>
          <w:sz w:val="20"/>
        </w:rPr>
        <w:t>visuelle</w:t>
      </w:r>
      <w:r w:rsidR="00F52522">
        <w:rPr>
          <w:rFonts w:ascii="Arial" w:hAnsi="Arial" w:cs="Arial"/>
          <w:b/>
          <w:sz w:val="20"/>
        </w:rPr>
        <w:t>r</w:t>
      </w:r>
      <w:r w:rsidR="00621E33" w:rsidRPr="00621E33">
        <w:rPr>
          <w:rFonts w:ascii="Arial" w:hAnsi="Arial" w:cs="Arial"/>
          <w:b/>
          <w:sz w:val="20"/>
        </w:rPr>
        <w:t xml:space="preserve"> Auswertung</w:t>
      </w:r>
    </w:p>
    <w:p w:rsidR="00621E33" w:rsidRDefault="00621E33" w:rsidP="00621E33">
      <w:pPr>
        <w:ind w:left="360"/>
        <w:jc w:val="both"/>
        <w:rPr>
          <w:rFonts w:ascii="Arial" w:hAnsi="Arial" w:cs="Arial"/>
          <w:sz w:val="20"/>
        </w:rPr>
      </w:pPr>
    </w:p>
    <w:p w:rsidR="00621E33" w:rsidRDefault="00D0440D" w:rsidP="00354F79">
      <w:pPr>
        <w:ind w:left="1778" w:firstLine="349"/>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0288" behindDoc="0" locked="0" layoutInCell="1" allowOverlap="1">
                <wp:simplePos x="0" y="0"/>
                <wp:positionH relativeFrom="column">
                  <wp:posOffset>1953260</wp:posOffset>
                </wp:positionH>
                <wp:positionV relativeFrom="paragraph">
                  <wp:posOffset>27305</wp:posOffset>
                </wp:positionV>
                <wp:extent cx="527050" cy="1998980"/>
                <wp:effectExtent l="0" t="0" r="0" b="0"/>
                <wp:wrapNone/>
                <wp:docPr id="1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99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6453B4" w:rsidRDefault="00152902">
                            <w:r>
                              <w:rPr>
                                <w:noProof/>
                              </w:rPr>
                              <w:drawing>
                                <wp:inline distT="0" distB="0" distL="0" distR="0">
                                  <wp:extent cx="342900" cy="19050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lum bright="-6000"/>
                                            <a:extLst>
                                              <a:ext uri="{28A0092B-C50C-407E-A947-70E740481C1C}">
                                                <a14:useLocalDpi xmlns:a14="http://schemas.microsoft.com/office/drawing/2010/main" val="0"/>
                                              </a:ext>
                                            </a:extLst>
                                          </a:blip>
                                          <a:srcRect/>
                                          <a:stretch>
                                            <a:fillRect/>
                                          </a:stretch>
                                        </pic:blipFill>
                                        <pic:spPr bwMode="auto">
                                          <a:xfrm>
                                            <a:off x="0" y="0"/>
                                            <a:ext cx="342900"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063" type="#_x0000_t202" style="position:absolute;left:0;text-align:left;margin-left:153.8pt;margin-top:2.15pt;width:41.5pt;height:157.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" stroked="f">
                <v:textbox style="mso-fit-shape-to-text:t">
                  <w:txbxContent>
                    <w:p w:rsidR="00152902" w:rsidRPr="006453B4" w:rsidRDefault="00152902">
                      <w:r>
                        <w:rPr>
                          <w:noProof/>
                        </w:rPr>
                        <w:drawing>
                          <wp:inline distT="0" distB="0" distL="0" distR="0">
                            <wp:extent cx="342900" cy="19050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lum bright="-6000"/>
                                      <a:extLst>
                                        <a:ext uri="{28A0092B-C50C-407E-A947-70E740481C1C}">
                                          <a14:useLocalDpi xmlns:a14="http://schemas.microsoft.com/office/drawing/2010/main" val="0"/>
                                        </a:ext>
                                      </a:extLst>
                                    </a:blip>
                                    <a:srcRect/>
                                    <a:stretch>
                                      <a:fillRect/>
                                    </a:stretch>
                                  </pic:blipFill>
                                  <pic:spPr bwMode="auto">
                                    <a:xfrm>
                                      <a:off x="0" y="0"/>
                                      <a:ext cx="342900" cy="1905000"/>
                                    </a:xfrm>
                                    <a:prstGeom prst="rect">
                                      <a:avLst/>
                                    </a:prstGeom>
                                    <a:noFill/>
                                    <a:ln>
                                      <a:noFill/>
                                    </a:ln>
                                  </pic:spPr>
                                </pic:pic>
                              </a:graphicData>
                            </a:graphic>
                          </wp:inline>
                        </w:drawing>
                      </w:r>
                    </w:p>
                  </w:txbxContent>
                </v:textbox>
              </v:shape>
            </w:pict>
          </mc:Fallback>
        </mc:AlternateContent>
      </w:r>
      <w:r w:rsidR="00621E33">
        <w:rPr>
          <w:rFonts w:ascii="Arial" w:hAnsi="Arial" w:cs="Arial"/>
          <w:sz w:val="20"/>
        </w:rPr>
        <w:t>Positiv</w:t>
      </w:r>
      <w:r w:rsidR="00621E33">
        <w:rPr>
          <w:rFonts w:ascii="Arial" w:hAnsi="Arial" w:cs="Arial"/>
          <w:sz w:val="20"/>
        </w:rPr>
        <w:tab/>
      </w:r>
      <w:r w:rsidR="00621E33">
        <w:rPr>
          <w:rFonts w:ascii="Arial" w:hAnsi="Arial" w:cs="Arial"/>
          <w:sz w:val="20"/>
        </w:rPr>
        <w:tab/>
      </w:r>
      <w:r w:rsidR="00354F79">
        <w:rPr>
          <w:rFonts w:ascii="Arial" w:hAnsi="Arial" w:cs="Arial"/>
          <w:sz w:val="20"/>
        </w:rPr>
        <w:tab/>
      </w:r>
      <w:r w:rsidR="00621E33">
        <w:rPr>
          <w:rFonts w:ascii="Arial" w:hAnsi="Arial" w:cs="Arial"/>
          <w:sz w:val="20"/>
        </w:rPr>
        <w:t>Negativ</w:t>
      </w:r>
    </w:p>
    <w:p w:rsidR="00621E33" w:rsidRDefault="00621E33" w:rsidP="00621E33">
      <w:pPr>
        <w:ind w:left="360"/>
        <w:jc w:val="both"/>
        <w:rPr>
          <w:rFonts w:ascii="Arial" w:hAnsi="Arial" w:cs="Arial"/>
          <w:sz w:val="20"/>
        </w:rPr>
      </w:pPr>
    </w:p>
    <w:p w:rsidR="00621E33" w:rsidRDefault="00621E33" w:rsidP="00621E33">
      <w:pPr>
        <w:ind w:left="360"/>
        <w:jc w:val="both"/>
        <w:rPr>
          <w:rFonts w:ascii="Arial" w:hAnsi="Arial" w:cs="Arial"/>
          <w:sz w:val="20"/>
        </w:rPr>
      </w:pPr>
    </w:p>
    <w:p w:rsidR="00BC5D2C" w:rsidRDefault="00BC5D2C" w:rsidP="00BC5D2C">
      <w:pPr>
        <w:jc w:val="both"/>
        <w:rPr>
          <w:rFonts w:ascii="Arial" w:hAnsi="Arial" w:cs="Arial"/>
          <w:sz w:val="20"/>
        </w:rPr>
      </w:pPr>
    </w:p>
    <w:p w:rsidR="00BC5D2C" w:rsidRDefault="00D0440D" w:rsidP="00BC5D2C">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2336" behindDoc="0" locked="0" layoutInCell="1" allowOverlap="1">
                <wp:simplePos x="0" y="0"/>
                <wp:positionH relativeFrom="column">
                  <wp:posOffset>650240</wp:posOffset>
                </wp:positionH>
                <wp:positionV relativeFrom="paragraph">
                  <wp:posOffset>58420</wp:posOffset>
                </wp:positionV>
                <wp:extent cx="975995" cy="492760"/>
                <wp:effectExtent l="0" t="0" r="0" b="0"/>
                <wp:wrapNone/>
                <wp:docPr id="1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354F79" w:rsidRDefault="00152902">
                            <w:pPr>
                              <w:rPr>
                                <w:rFonts w:ascii="Arial" w:hAnsi="Arial" w:cs="Arial"/>
                                <w:sz w:val="18"/>
                                <w:szCs w:val="18"/>
                              </w:rPr>
                            </w:pPr>
                            <w:r w:rsidRPr="00354F79">
                              <w:rPr>
                                <w:rFonts w:ascii="Arial" w:hAnsi="Arial" w:cs="Arial"/>
                                <w:sz w:val="18"/>
                                <w:szCs w:val="18"/>
                              </w:rPr>
                              <w:t>Kontroll-Bande</w:t>
                            </w:r>
                          </w:p>
                          <w:p w:rsidR="00152902" w:rsidRPr="00354F79" w:rsidRDefault="00152902">
                            <w:pPr>
                              <w:rPr>
                                <w:rFonts w:ascii="Arial" w:hAnsi="Arial" w:cs="Arial"/>
                                <w:sz w:val="18"/>
                                <w:szCs w:val="18"/>
                              </w:rPr>
                            </w:pPr>
                          </w:p>
                          <w:p w:rsidR="00152902" w:rsidRPr="00354F79" w:rsidRDefault="00152902">
                            <w:pPr>
                              <w:rPr>
                                <w:rFonts w:ascii="Arial" w:hAnsi="Arial" w:cs="Arial"/>
                                <w:sz w:val="18"/>
                                <w:szCs w:val="18"/>
                              </w:rPr>
                            </w:pPr>
                            <w:r w:rsidRPr="00354F79">
                              <w:rPr>
                                <w:rFonts w:ascii="Arial" w:hAnsi="Arial" w:cs="Arial"/>
                                <w:sz w:val="18"/>
                                <w:szCs w:val="18"/>
                              </w:rPr>
                              <w:t xml:space="preserve">Test-Bande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64" type="#_x0000_t202" style="position:absolute;left:0;text-align:left;margin-left:51.2pt;margin-top:4.6pt;width:76.85pt;height:3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Aahg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" stroked="f">
                <v:textbox>
                  <w:txbxContent>
                    <w:p w:rsidR="00152902" w:rsidRPr="00354F79" w:rsidRDefault="00152902">
                      <w:pPr>
                        <w:rPr>
                          <w:rFonts w:ascii="Arial" w:hAnsi="Arial" w:cs="Arial"/>
                          <w:sz w:val="18"/>
                          <w:szCs w:val="18"/>
                        </w:rPr>
                      </w:pPr>
                      <w:r w:rsidRPr="00354F79">
                        <w:rPr>
                          <w:rFonts w:ascii="Arial" w:hAnsi="Arial" w:cs="Arial"/>
                          <w:sz w:val="18"/>
                          <w:szCs w:val="18"/>
                        </w:rPr>
                        <w:t>Kontroll-Bande</w:t>
                      </w:r>
                    </w:p>
                    <w:p w:rsidR="00152902" w:rsidRPr="00354F79" w:rsidRDefault="00152902">
                      <w:pPr>
                        <w:rPr>
                          <w:rFonts w:ascii="Arial" w:hAnsi="Arial" w:cs="Arial"/>
                          <w:sz w:val="18"/>
                          <w:szCs w:val="18"/>
                        </w:rPr>
                      </w:pPr>
                    </w:p>
                    <w:p w:rsidR="00152902" w:rsidRPr="00354F79" w:rsidRDefault="00152902">
                      <w:pPr>
                        <w:rPr>
                          <w:rFonts w:ascii="Arial" w:hAnsi="Arial" w:cs="Arial"/>
                          <w:sz w:val="18"/>
                          <w:szCs w:val="18"/>
                        </w:rPr>
                      </w:pPr>
                      <w:r w:rsidRPr="00354F79">
                        <w:rPr>
                          <w:rFonts w:ascii="Arial" w:hAnsi="Arial" w:cs="Arial"/>
                          <w:sz w:val="18"/>
                          <w:szCs w:val="18"/>
                        </w:rPr>
                        <w:t xml:space="preserve">Test-Bande </w:t>
                      </w:r>
                    </w:p>
                  </w:txbxContent>
                </v:textbox>
              </v:shape>
            </w:pict>
          </mc:Fallback>
        </mc:AlternateContent>
      </w:r>
    </w:p>
    <w:p w:rsidR="00BC5D2C" w:rsidRDefault="00D0440D" w:rsidP="00BC5D2C">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3360" behindDoc="0" locked="0" layoutInCell="1" allowOverlap="1">
                <wp:simplePos x="0" y="0"/>
                <wp:positionH relativeFrom="column">
                  <wp:posOffset>1555115</wp:posOffset>
                </wp:positionH>
                <wp:positionV relativeFrom="paragraph">
                  <wp:posOffset>20955</wp:posOffset>
                </wp:positionV>
                <wp:extent cx="398145" cy="0"/>
                <wp:effectExtent l="0" t="0" r="0" b="0"/>
                <wp:wrapNone/>
                <wp:docPr id="1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5pt,1.65pt" to="153.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fKgIAAEw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">
                <v:stroke endarrow="block"/>
              </v:line>
            </w:pict>
          </mc:Fallback>
        </mc:AlternateContent>
      </w:r>
    </w:p>
    <w:p w:rsidR="00BC5D2C" w:rsidRDefault="00BC5D2C" w:rsidP="00BC5D2C">
      <w:pPr>
        <w:jc w:val="both"/>
        <w:rPr>
          <w:rFonts w:ascii="Arial" w:hAnsi="Arial" w:cs="Arial"/>
          <w:sz w:val="20"/>
        </w:rPr>
      </w:pPr>
    </w:p>
    <w:p w:rsidR="00BC5D2C" w:rsidRDefault="00D0440D" w:rsidP="00BC5D2C">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4384" behindDoc="0" locked="0" layoutInCell="1" allowOverlap="1">
                <wp:simplePos x="0" y="0"/>
                <wp:positionH relativeFrom="column">
                  <wp:posOffset>1555115</wp:posOffset>
                </wp:positionH>
                <wp:positionV relativeFrom="paragraph">
                  <wp:posOffset>18415</wp:posOffset>
                </wp:positionV>
                <wp:extent cx="398145" cy="0"/>
                <wp:effectExtent l="0" t="0" r="0" b="0"/>
                <wp:wrapNone/>
                <wp:docPr id="13"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5pt,1.45pt" to="1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sYKQIAAEw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">
                <v:stroke endarrow="block"/>
              </v:line>
            </w:pict>
          </mc:Fallback>
        </mc:AlternateContent>
      </w: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6453B4" w:rsidRDefault="006453B4" w:rsidP="00BC5D2C">
      <w:pPr>
        <w:jc w:val="both"/>
        <w:rPr>
          <w:rFonts w:ascii="Arial" w:hAnsi="Arial" w:cs="Arial"/>
          <w:sz w:val="20"/>
        </w:rPr>
      </w:pPr>
    </w:p>
    <w:p w:rsidR="006453B4" w:rsidRDefault="006453B4" w:rsidP="00BC5D2C">
      <w:pPr>
        <w:jc w:val="both"/>
        <w:rPr>
          <w:rFonts w:ascii="Arial" w:hAnsi="Arial" w:cs="Arial"/>
          <w:sz w:val="20"/>
        </w:rPr>
      </w:pPr>
    </w:p>
    <w:p w:rsidR="006453B4" w:rsidRDefault="006453B4" w:rsidP="00BC5D2C">
      <w:pPr>
        <w:jc w:val="both"/>
        <w:rPr>
          <w:rFonts w:ascii="Arial" w:hAnsi="Arial" w:cs="Arial"/>
          <w:sz w:val="20"/>
        </w:rPr>
      </w:pPr>
    </w:p>
    <w:p w:rsidR="00BC5D2C" w:rsidRDefault="00BC5D2C" w:rsidP="00BC5D2C">
      <w:pPr>
        <w:jc w:val="both"/>
        <w:rPr>
          <w:rFonts w:ascii="Arial" w:hAnsi="Arial" w:cs="Arial"/>
          <w:sz w:val="20"/>
        </w:rPr>
      </w:pPr>
    </w:p>
    <w:p w:rsidR="006337DC" w:rsidRDefault="006337DC" w:rsidP="00BC5D2C">
      <w:pPr>
        <w:jc w:val="both"/>
        <w:rPr>
          <w:rFonts w:ascii="Arial" w:hAnsi="Arial" w:cs="Arial"/>
          <w:sz w:val="20"/>
        </w:rPr>
      </w:pPr>
    </w:p>
    <w:p w:rsidR="006337DC" w:rsidRDefault="006337DC" w:rsidP="00BC5D2C">
      <w:pPr>
        <w:jc w:val="both"/>
        <w:rPr>
          <w:rFonts w:ascii="Arial" w:hAnsi="Arial" w:cs="Arial"/>
          <w:sz w:val="20"/>
        </w:rPr>
      </w:pPr>
    </w:p>
    <w:p w:rsidR="00BC5D2C" w:rsidRPr="00621E33" w:rsidRDefault="00CF11C0" w:rsidP="00CF11C0">
      <w:pPr>
        <w:jc w:val="both"/>
        <w:rPr>
          <w:rFonts w:ascii="Arial" w:hAnsi="Arial" w:cs="Arial"/>
          <w:b/>
          <w:sz w:val="20"/>
        </w:rPr>
      </w:pPr>
      <w:r>
        <w:rPr>
          <w:rFonts w:ascii="Arial" w:hAnsi="Arial" w:cs="Arial"/>
          <w:b/>
          <w:sz w:val="20"/>
        </w:rPr>
        <w:t xml:space="preserve">2) </w:t>
      </w:r>
      <w:r w:rsidR="00BC5D2C" w:rsidRPr="00621E33">
        <w:rPr>
          <w:rFonts w:ascii="Arial" w:hAnsi="Arial" w:cs="Arial"/>
          <w:b/>
          <w:sz w:val="20"/>
        </w:rPr>
        <w:t>Semi-quantitativ</w:t>
      </w:r>
      <w:r w:rsidR="00F52522">
        <w:rPr>
          <w:rFonts w:ascii="Arial" w:hAnsi="Arial" w:cs="Arial"/>
          <w:b/>
          <w:sz w:val="20"/>
        </w:rPr>
        <w:t xml:space="preserve">, </w:t>
      </w:r>
      <w:r w:rsidR="007F000F">
        <w:rPr>
          <w:rFonts w:ascii="Arial" w:hAnsi="Arial" w:cs="Arial"/>
          <w:b/>
          <w:sz w:val="20"/>
        </w:rPr>
        <w:t xml:space="preserve">z. B. mit </w:t>
      </w:r>
      <w:r w:rsidR="00BC5D2C" w:rsidRPr="00621E33">
        <w:rPr>
          <w:rFonts w:ascii="Arial" w:hAnsi="Arial" w:cs="Arial"/>
          <w:b/>
          <w:sz w:val="20"/>
        </w:rPr>
        <w:t xml:space="preserve">Auswertekarte </w:t>
      </w:r>
    </w:p>
    <w:p w:rsidR="00BC5D2C" w:rsidRDefault="00D0440D" w:rsidP="00BC5D2C">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433070</wp:posOffset>
                </wp:positionH>
                <wp:positionV relativeFrom="paragraph">
                  <wp:posOffset>78105</wp:posOffset>
                </wp:positionV>
                <wp:extent cx="3145155" cy="1804670"/>
                <wp:effectExtent l="0" t="0" r="0" b="0"/>
                <wp:wrapNone/>
                <wp:docPr id="1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180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621E33" w:rsidRDefault="00152902">
                            <w:r>
                              <w:rPr>
                                <w:noProof/>
                              </w:rPr>
                              <w:drawing>
                                <wp:inline distT="0" distB="0" distL="0" distR="0">
                                  <wp:extent cx="2962275" cy="1714500"/>
                                  <wp:effectExtent l="0" t="0" r="952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065" type="#_x0000_t202" style="position:absolute;left:0;text-align:left;margin-left:34.1pt;margin-top:6.15pt;width:247.65pt;height:14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" stroked="f">
                <v:textbox style="mso-fit-shape-to-text:t">
                  <w:txbxContent>
                    <w:p w:rsidR="00152902" w:rsidRPr="00621E33" w:rsidRDefault="00152902">
                      <w:r>
                        <w:rPr>
                          <w:noProof/>
                        </w:rPr>
                        <w:drawing>
                          <wp:inline distT="0" distB="0" distL="0" distR="0">
                            <wp:extent cx="2962275" cy="1714500"/>
                            <wp:effectExtent l="0" t="0" r="952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1714500"/>
                                    </a:xfrm>
                                    <a:prstGeom prst="rect">
                                      <a:avLst/>
                                    </a:prstGeom>
                                    <a:noFill/>
                                    <a:ln>
                                      <a:noFill/>
                                    </a:ln>
                                  </pic:spPr>
                                </pic:pic>
                              </a:graphicData>
                            </a:graphic>
                          </wp:inline>
                        </w:drawing>
                      </w:r>
                    </w:p>
                  </w:txbxContent>
                </v:textbox>
              </v:shape>
            </w:pict>
          </mc:Fallback>
        </mc:AlternateContent>
      </w: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6337DC" w:rsidRDefault="006337DC" w:rsidP="00BC5D2C">
      <w:pPr>
        <w:jc w:val="both"/>
        <w:rPr>
          <w:rFonts w:ascii="Arial" w:hAnsi="Arial" w:cs="Arial"/>
          <w:sz w:val="20"/>
        </w:rPr>
      </w:pPr>
    </w:p>
    <w:p w:rsidR="006337DC" w:rsidRDefault="006337DC" w:rsidP="00BC5D2C">
      <w:pPr>
        <w:jc w:val="both"/>
        <w:rPr>
          <w:rFonts w:ascii="Arial" w:hAnsi="Arial" w:cs="Arial"/>
          <w:sz w:val="20"/>
        </w:rPr>
      </w:pPr>
    </w:p>
    <w:p w:rsidR="006337DC" w:rsidRDefault="006337DC" w:rsidP="00BC5D2C">
      <w:pPr>
        <w:jc w:val="both"/>
        <w:rPr>
          <w:rFonts w:ascii="Arial" w:hAnsi="Arial" w:cs="Arial"/>
          <w:sz w:val="20"/>
        </w:rPr>
      </w:pPr>
    </w:p>
    <w:p w:rsidR="006337DC" w:rsidRDefault="006337DC" w:rsidP="00BC5D2C">
      <w:pPr>
        <w:jc w:val="both"/>
        <w:rPr>
          <w:rFonts w:ascii="Arial" w:hAnsi="Arial" w:cs="Arial"/>
          <w:sz w:val="20"/>
        </w:rPr>
      </w:pPr>
    </w:p>
    <w:p w:rsidR="00621E33" w:rsidRDefault="00621E33" w:rsidP="00BC5D2C">
      <w:pPr>
        <w:jc w:val="both"/>
        <w:rPr>
          <w:rFonts w:ascii="Arial" w:hAnsi="Arial" w:cs="Arial"/>
          <w:sz w:val="20"/>
        </w:rPr>
      </w:pPr>
    </w:p>
    <w:p w:rsidR="007F000F" w:rsidRDefault="007F000F" w:rsidP="00BC5D2C">
      <w:pPr>
        <w:jc w:val="both"/>
        <w:rPr>
          <w:rFonts w:ascii="Arial" w:hAnsi="Arial" w:cs="Arial"/>
          <w:sz w:val="20"/>
        </w:rPr>
      </w:pPr>
    </w:p>
    <w:p w:rsidR="007F000F" w:rsidRDefault="007F000F" w:rsidP="00BC5D2C">
      <w:pPr>
        <w:jc w:val="both"/>
        <w:rPr>
          <w:rFonts w:ascii="Arial" w:hAnsi="Arial" w:cs="Arial"/>
          <w:sz w:val="20"/>
        </w:rPr>
      </w:pPr>
    </w:p>
    <w:p w:rsidR="00196666" w:rsidRPr="00621E33" w:rsidRDefault="00CF11C0" w:rsidP="00CF11C0">
      <w:pPr>
        <w:jc w:val="both"/>
        <w:rPr>
          <w:rFonts w:ascii="Arial" w:hAnsi="Arial" w:cs="Arial"/>
          <w:b/>
          <w:sz w:val="20"/>
        </w:rPr>
      </w:pPr>
      <w:r>
        <w:rPr>
          <w:rFonts w:ascii="Arial" w:hAnsi="Arial" w:cs="Arial"/>
          <w:b/>
          <w:sz w:val="20"/>
        </w:rPr>
        <w:t xml:space="preserve">3) </w:t>
      </w:r>
      <w:r w:rsidR="005C0680" w:rsidRPr="00621E33">
        <w:rPr>
          <w:rFonts w:ascii="Arial" w:hAnsi="Arial" w:cs="Arial"/>
          <w:b/>
          <w:sz w:val="20"/>
        </w:rPr>
        <w:t>Quantitativ</w:t>
      </w:r>
      <w:r w:rsidR="001B013C">
        <w:rPr>
          <w:rFonts w:ascii="Arial" w:hAnsi="Arial" w:cs="Arial"/>
          <w:b/>
          <w:sz w:val="20"/>
        </w:rPr>
        <w:t xml:space="preserve"> </w:t>
      </w:r>
      <w:r w:rsidR="007F000F">
        <w:rPr>
          <w:rFonts w:ascii="Arial" w:hAnsi="Arial" w:cs="Arial"/>
          <w:b/>
          <w:sz w:val="20"/>
        </w:rPr>
        <w:t>mit</w:t>
      </w:r>
      <w:r w:rsidR="00F52522">
        <w:rPr>
          <w:rFonts w:ascii="Arial" w:hAnsi="Arial" w:cs="Arial"/>
          <w:b/>
          <w:sz w:val="20"/>
        </w:rPr>
        <w:t>tels</w:t>
      </w:r>
      <w:r w:rsidR="00BC5D2C" w:rsidRPr="00621E33">
        <w:rPr>
          <w:rFonts w:ascii="Arial" w:hAnsi="Arial" w:cs="Arial"/>
          <w:b/>
          <w:sz w:val="20"/>
        </w:rPr>
        <w:t xml:space="preserve"> Milenia</w:t>
      </w:r>
      <w:r w:rsidR="00506EC6">
        <w:rPr>
          <w:rFonts w:ascii="Arial" w:hAnsi="Arial" w:cs="Arial"/>
          <w:b/>
          <w:sz w:val="20"/>
          <w:vertAlign w:val="superscript"/>
        </w:rPr>
        <w:t>®</w:t>
      </w:r>
      <w:r w:rsidR="00BC5D2C" w:rsidRPr="00621E33">
        <w:rPr>
          <w:rFonts w:ascii="Arial" w:hAnsi="Arial" w:cs="Arial"/>
          <w:b/>
          <w:sz w:val="20"/>
        </w:rPr>
        <w:t xml:space="preserve"> POCScan Reader und dazugehörige</w:t>
      </w:r>
      <w:r w:rsidR="008A41F0">
        <w:rPr>
          <w:rFonts w:ascii="Arial" w:hAnsi="Arial" w:cs="Arial"/>
          <w:b/>
          <w:sz w:val="20"/>
        </w:rPr>
        <w:t>r</w:t>
      </w:r>
      <w:r w:rsidR="00BC5D2C" w:rsidRPr="00621E33">
        <w:rPr>
          <w:rFonts w:ascii="Arial" w:hAnsi="Arial" w:cs="Arial"/>
          <w:b/>
          <w:sz w:val="20"/>
        </w:rPr>
        <w:t xml:space="preserve"> Software</w:t>
      </w:r>
    </w:p>
    <w:p w:rsidR="00BC5D2C" w:rsidRDefault="00D0440D" w:rsidP="00BC5D2C">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1312" behindDoc="0" locked="0" layoutInCell="1" allowOverlap="1">
                <wp:simplePos x="0" y="0"/>
                <wp:positionH relativeFrom="column">
                  <wp:posOffset>541655</wp:posOffset>
                </wp:positionH>
                <wp:positionV relativeFrom="paragraph">
                  <wp:posOffset>140970</wp:posOffset>
                </wp:positionV>
                <wp:extent cx="2409825" cy="1574165"/>
                <wp:effectExtent l="0" t="0" r="0" b="0"/>
                <wp:wrapNone/>
                <wp:docPr id="1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57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r>
                              <w:rPr>
                                <w:noProof/>
                              </w:rPr>
                              <w:drawing>
                                <wp:inline distT="0" distB="0" distL="0" distR="0">
                                  <wp:extent cx="2228850" cy="1485900"/>
                                  <wp:effectExtent l="0" t="0" r="0" b="0"/>
                                  <wp:docPr id="48" name="Bild 48" descr="Milenia Schubladengerät frei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lenia Schubladengerät frei kle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066" type="#_x0000_t202" style="position:absolute;left:0;text-align:left;margin-left:42.65pt;margin-top:11.1pt;width:189.75pt;height:123.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" stroked="f">
                <v:textbox style="mso-fit-shape-to-text:t">
                  <w:txbxContent>
                    <w:p w:rsidR="00152902" w:rsidRDefault="00152902">
                      <w:r>
                        <w:rPr>
                          <w:noProof/>
                        </w:rPr>
                        <w:drawing>
                          <wp:inline distT="0" distB="0" distL="0" distR="0">
                            <wp:extent cx="2228850" cy="1485900"/>
                            <wp:effectExtent l="0" t="0" r="0" b="0"/>
                            <wp:docPr id="48" name="Bild 48" descr="Milenia Schubladengerät frei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lenia Schubladengerät frei kle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xbxContent>
                </v:textbox>
              </v:shape>
            </w:pict>
          </mc:Fallback>
        </mc:AlternateContent>
      </w: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BC5D2C" w:rsidRDefault="00BC5D2C" w:rsidP="00BC5D2C">
      <w:pPr>
        <w:jc w:val="both"/>
        <w:rPr>
          <w:rFonts w:ascii="Arial" w:hAnsi="Arial" w:cs="Arial"/>
          <w:sz w:val="20"/>
        </w:rPr>
      </w:pPr>
    </w:p>
    <w:p w:rsidR="00621E33" w:rsidRPr="002E565F" w:rsidRDefault="00621E33">
      <w:pPr>
        <w:jc w:val="both"/>
        <w:rPr>
          <w:rFonts w:ascii="Arial" w:hAnsi="Arial" w:cs="Arial"/>
          <w:sz w:val="20"/>
        </w:rPr>
      </w:pPr>
    </w:p>
    <w:p w:rsidR="00621E33" w:rsidRPr="002E565F" w:rsidRDefault="00621E33">
      <w:pPr>
        <w:jc w:val="both"/>
        <w:rPr>
          <w:rFonts w:ascii="Arial" w:hAnsi="Arial" w:cs="Arial"/>
          <w:sz w:val="20"/>
        </w:rPr>
      </w:pPr>
    </w:p>
    <w:p w:rsidR="00621E33" w:rsidRPr="002E565F" w:rsidRDefault="00621E33">
      <w:pPr>
        <w:jc w:val="both"/>
        <w:rPr>
          <w:rFonts w:ascii="Arial" w:hAnsi="Arial" w:cs="Arial"/>
          <w:sz w:val="20"/>
        </w:rPr>
      </w:pPr>
    </w:p>
    <w:p w:rsidR="00621E33" w:rsidRPr="002E565F" w:rsidRDefault="00621E33">
      <w:pPr>
        <w:jc w:val="both"/>
        <w:rPr>
          <w:rFonts w:ascii="Arial" w:hAnsi="Arial" w:cs="Arial"/>
          <w:sz w:val="20"/>
        </w:rPr>
      </w:pPr>
    </w:p>
    <w:p w:rsidR="00621E33" w:rsidRPr="002E565F" w:rsidRDefault="00621E33">
      <w:pPr>
        <w:jc w:val="both"/>
        <w:rPr>
          <w:rFonts w:ascii="Arial" w:hAnsi="Arial" w:cs="Arial"/>
          <w:sz w:val="20"/>
        </w:rPr>
      </w:pPr>
    </w:p>
    <w:p w:rsidR="00621E33" w:rsidRPr="002E565F" w:rsidRDefault="00621E33">
      <w:pPr>
        <w:jc w:val="both"/>
        <w:rPr>
          <w:rFonts w:ascii="Arial" w:hAnsi="Arial" w:cs="Arial"/>
          <w:sz w:val="20"/>
        </w:rPr>
      </w:pPr>
    </w:p>
    <w:p w:rsidR="00621E33" w:rsidRPr="002E565F" w:rsidRDefault="00621E33">
      <w:pPr>
        <w:jc w:val="both"/>
        <w:rPr>
          <w:rFonts w:ascii="Arial" w:hAnsi="Arial" w:cs="Arial"/>
          <w:sz w:val="20"/>
        </w:rPr>
      </w:pPr>
    </w:p>
    <w:p w:rsidR="006337DC" w:rsidRPr="002E565F" w:rsidRDefault="006337DC">
      <w:pPr>
        <w:jc w:val="both"/>
        <w:rPr>
          <w:rFonts w:ascii="Arial" w:hAnsi="Arial" w:cs="Arial"/>
          <w:sz w:val="20"/>
          <w:u w:val="single"/>
        </w:rPr>
      </w:pPr>
    </w:p>
    <w:p w:rsidR="0083390F" w:rsidRDefault="0083390F">
      <w:pPr>
        <w:jc w:val="both"/>
        <w:rPr>
          <w:rFonts w:ascii="Arial" w:hAnsi="Arial" w:cs="Arial"/>
          <w:sz w:val="20"/>
        </w:rPr>
      </w:pPr>
    </w:p>
    <w:p w:rsidR="0083390F" w:rsidRDefault="0083390F">
      <w:pPr>
        <w:jc w:val="both"/>
        <w:rPr>
          <w:rFonts w:ascii="Arial" w:hAnsi="Arial" w:cs="Arial"/>
          <w:sz w:val="20"/>
        </w:rPr>
      </w:pPr>
    </w:p>
    <w:p w:rsidR="0083390F" w:rsidRPr="00D112D2" w:rsidRDefault="0083390F">
      <w:pPr>
        <w:jc w:val="both"/>
        <w:rPr>
          <w:rFonts w:ascii="Arial" w:hAnsi="Arial" w:cs="Arial"/>
          <w:sz w:val="20"/>
        </w:rPr>
      </w:pPr>
    </w:p>
    <w:p w:rsidR="00C920FC" w:rsidRPr="00D112D2" w:rsidRDefault="00621E33">
      <w:pPr>
        <w:pStyle w:val="Fliesstext"/>
        <w:rPr>
          <w:rFonts w:cs="Arial"/>
        </w:rPr>
      </w:pPr>
      <w:r>
        <w:rPr>
          <w:rFonts w:cs="Arial"/>
        </w:rPr>
        <w:br w:type="page"/>
      </w:r>
    </w:p>
    <w:p w:rsidR="00144B12" w:rsidRDefault="00144B12" w:rsidP="00277DDB">
      <w:pPr>
        <w:pStyle w:val="berschrift1"/>
        <w:shd w:val="clear" w:color="auto" w:fill="000000"/>
        <w:tabs>
          <w:tab w:val="left" w:pos="709"/>
          <w:tab w:val="right" w:pos="9071"/>
        </w:tabs>
        <w:spacing w:before="0" w:line="400" w:lineRule="exact"/>
        <w:ind w:left="-567" w:right="4535" w:firstLine="567"/>
        <w:rPr>
          <w:rFonts w:ascii="MetaBold-Roman" w:hAnsi="MetaBold-Roman"/>
          <w:b w:val="0"/>
          <w:bCs/>
          <w:position w:val="2"/>
          <w:sz w:val="30"/>
        </w:rPr>
      </w:pPr>
      <w:r>
        <w:rPr>
          <w:rFonts w:ascii="MetaBold-Roman" w:hAnsi="MetaBold-Roman"/>
          <w:b w:val="0"/>
          <w:bCs/>
          <w:position w:val="2"/>
          <w:sz w:val="30"/>
        </w:rPr>
        <w:t>Testdurchführung</w:t>
      </w:r>
      <w:r w:rsidR="00940AC9">
        <w:rPr>
          <w:rFonts w:ascii="MetaBold-Roman" w:hAnsi="MetaBold-Roman"/>
          <w:b w:val="0"/>
          <w:bCs/>
          <w:position w:val="2"/>
          <w:sz w:val="30"/>
        </w:rPr>
        <w:t xml:space="preserve"> „PCR</w:t>
      </w:r>
      <w:r w:rsidR="00020973">
        <w:rPr>
          <w:rFonts w:ascii="MetaBold-Roman" w:hAnsi="MetaBold-Roman"/>
          <w:b w:val="0"/>
          <w:bCs/>
          <w:position w:val="2"/>
          <w:sz w:val="30"/>
        </w:rPr>
        <w:t>- Produkte</w:t>
      </w:r>
      <w:r w:rsidR="00940AC9">
        <w:rPr>
          <w:rFonts w:ascii="MetaBold-Roman" w:hAnsi="MetaBold-Roman"/>
          <w:b w:val="0"/>
          <w:bCs/>
          <w:position w:val="2"/>
          <w:sz w:val="30"/>
        </w:rPr>
        <w:t>“</w:t>
      </w:r>
    </w:p>
    <w:p w:rsidR="00144B12" w:rsidRPr="002E565F" w:rsidRDefault="00144B12">
      <w:pPr>
        <w:pStyle w:val="Fliesstext"/>
      </w:pPr>
    </w:p>
    <w:p w:rsidR="00144B12" w:rsidRDefault="00D0440D">
      <w:pPr>
        <w:pStyle w:val="Textkrper3"/>
        <w:tabs>
          <w:tab w:val="clear" w:pos="3402"/>
          <w:tab w:val="clear" w:pos="7372"/>
          <w:tab w:val="left" w:pos="1134"/>
          <w:tab w:val="left" w:pos="1276"/>
        </w:tabs>
        <w:spacing w:after="0"/>
        <w:ind w:left="284" w:right="3968" w:hanging="284"/>
        <w:rPr>
          <w:lang w:val="de-DE"/>
        </w:rPr>
      </w:pPr>
      <w:r>
        <w:rPr>
          <w:b/>
          <w:bCs/>
          <w:noProof/>
          <w:color w:val="000000"/>
          <w:lang w:val="de-DE"/>
        </w:rPr>
        <mc:AlternateContent>
          <mc:Choice Requires="wps">
            <w:drawing>
              <wp:anchor distT="0" distB="0" distL="114300" distR="114300" simplePos="0" relativeHeight="251635712" behindDoc="0" locked="0" layoutInCell="1" allowOverlap="1">
                <wp:simplePos x="0" y="0"/>
                <wp:positionH relativeFrom="column">
                  <wp:posOffset>3551555</wp:posOffset>
                </wp:positionH>
                <wp:positionV relativeFrom="paragraph">
                  <wp:posOffset>39370</wp:posOffset>
                </wp:positionV>
                <wp:extent cx="2947035" cy="1743075"/>
                <wp:effectExtent l="0" t="0" r="0" b="0"/>
                <wp:wrapNone/>
                <wp:docPr id="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Pr="00277DDB" w:rsidRDefault="00152902">
                            <w:r>
                              <w:rPr>
                                <w:noProof/>
                              </w:rPr>
                              <w:drawing>
                                <wp:inline distT="0" distB="0" distL="0" distR="0">
                                  <wp:extent cx="2762250" cy="1647825"/>
                                  <wp:effectExtent l="0" t="0" r="0" b="952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0" cy="1647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67" type="#_x0000_t202" style="position:absolute;left:0;text-align:left;margin-left:279.65pt;margin-top:3.1pt;width:232.05pt;height:137.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g9iQIAABo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" stroked="f">
                <v:textbox>
                  <w:txbxContent>
                    <w:p w:rsidR="00152902" w:rsidRPr="00277DDB" w:rsidRDefault="00152902">
                      <w:r>
                        <w:rPr>
                          <w:noProof/>
                        </w:rPr>
                        <w:drawing>
                          <wp:inline distT="0" distB="0" distL="0" distR="0">
                            <wp:extent cx="2762250" cy="1647825"/>
                            <wp:effectExtent l="0" t="0" r="0" b="952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62250" cy="1647825"/>
                                    </a:xfrm>
                                    <a:prstGeom prst="rect">
                                      <a:avLst/>
                                    </a:prstGeom>
                                    <a:noFill/>
                                    <a:ln>
                                      <a:noFill/>
                                    </a:ln>
                                  </pic:spPr>
                                </pic:pic>
                              </a:graphicData>
                            </a:graphic>
                          </wp:inline>
                        </w:drawing>
                      </w:r>
                    </w:p>
                  </w:txbxContent>
                </v:textbox>
              </v:shape>
            </w:pict>
          </mc:Fallback>
        </mc:AlternateContent>
      </w:r>
      <w:r w:rsidR="00144B12">
        <w:rPr>
          <w:b/>
          <w:bCs/>
          <w:color w:val="000000"/>
          <w:lang w:val="de-DE"/>
        </w:rPr>
        <w:t>1.</w:t>
      </w:r>
      <w:r w:rsidR="00144B12">
        <w:rPr>
          <w:color w:val="000000"/>
          <w:lang w:val="de-DE"/>
        </w:rPr>
        <w:tab/>
      </w:r>
      <w:r w:rsidR="00144B12">
        <w:rPr>
          <w:lang w:val="de-DE"/>
        </w:rPr>
        <w:t>Die erforderliche Anzahl Dipsticks aus dem Röhrchen nehmen und beschriften.</w:t>
      </w:r>
    </w:p>
    <w:p w:rsidR="00144B12" w:rsidRDefault="00144B12">
      <w:pPr>
        <w:pStyle w:val="Textkrper3"/>
        <w:tabs>
          <w:tab w:val="clear" w:pos="3402"/>
          <w:tab w:val="clear" w:pos="7372"/>
          <w:tab w:val="left" w:pos="1134"/>
          <w:tab w:val="left" w:pos="1276"/>
        </w:tabs>
        <w:spacing w:after="0"/>
        <w:ind w:left="284" w:right="3968" w:hanging="284"/>
        <w:rPr>
          <w:b/>
          <w:bCs/>
          <w:color w:val="000000"/>
          <w:sz w:val="16"/>
          <w:lang w:val="de-DE"/>
        </w:rPr>
      </w:pPr>
    </w:p>
    <w:p w:rsidR="00144B12" w:rsidRDefault="00144B12">
      <w:pPr>
        <w:pStyle w:val="TabellenInhalt"/>
        <w:spacing w:before="0" w:after="0"/>
        <w:ind w:left="284" w:right="3968" w:hanging="284"/>
        <w:jc w:val="both"/>
        <w:rPr>
          <w:rFonts w:ascii="Arial" w:hAnsi="Arial"/>
        </w:rPr>
      </w:pPr>
      <w:r>
        <w:rPr>
          <w:rFonts w:ascii="Arial" w:hAnsi="Arial" w:cs="Arial"/>
          <w:b/>
          <w:bCs/>
          <w:color w:val="000000"/>
        </w:rPr>
        <w:t>2.</w:t>
      </w:r>
      <w:r>
        <w:rPr>
          <w:rFonts w:ascii="Arial" w:hAnsi="Arial" w:cs="Arial"/>
          <w:b/>
          <w:bCs/>
          <w:color w:val="000000"/>
        </w:rPr>
        <w:tab/>
      </w:r>
      <w:r>
        <w:rPr>
          <w:rFonts w:ascii="Arial" w:hAnsi="Arial" w:cs="Arial"/>
          <w:color w:val="000000"/>
        </w:rPr>
        <w:t>Für jede zu untersuchende Probe</w:t>
      </w:r>
      <w:r>
        <w:rPr>
          <w:rFonts w:ascii="Arial" w:hAnsi="Arial" w:cs="Arial"/>
          <w:b/>
          <w:bCs/>
          <w:color w:val="000000"/>
        </w:rPr>
        <w:t xml:space="preserve"> </w:t>
      </w:r>
      <w:r>
        <w:rPr>
          <w:rFonts w:ascii="Arial" w:hAnsi="Arial"/>
          <w:b/>
          <w:bCs/>
        </w:rPr>
        <w:t>100 µl</w:t>
      </w:r>
      <w:r>
        <w:rPr>
          <w:rFonts w:ascii="Arial" w:hAnsi="Arial"/>
        </w:rPr>
        <w:t xml:space="preserve"> </w:t>
      </w:r>
      <w:r w:rsidR="000114DA">
        <w:rPr>
          <w:rFonts w:ascii="Arial" w:hAnsi="Arial"/>
        </w:rPr>
        <w:t>HybriDetect Puffer</w:t>
      </w:r>
      <w:r w:rsidR="008B09C5">
        <w:rPr>
          <w:rFonts w:ascii="Arial" w:hAnsi="Arial"/>
        </w:rPr>
        <w:t xml:space="preserve"> bzw. individuell entwickelten Puffer</w:t>
      </w:r>
      <w:r w:rsidR="00F52522">
        <w:rPr>
          <w:rFonts w:ascii="Arial" w:hAnsi="Arial"/>
        </w:rPr>
        <w:t xml:space="preserve"> </w:t>
      </w:r>
      <w:r w:rsidR="008B09C5">
        <w:rPr>
          <w:rFonts w:ascii="Arial" w:hAnsi="Arial"/>
        </w:rPr>
        <w:t>in einzelne Reaktionsgefäße oder</w:t>
      </w:r>
      <w:r>
        <w:rPr>
          <w:rFonts w:ascii="Arial" w:hAnsi="Arial"/>
        </w:rPr>
        <w:t xml:space="preserve"> in die Vertiefungen einer Mikrotiterplatte vorlegen.</w:t>
      </w:r>
    </w:p>
    <w:p w:rsidR="00144B12" w:rsidRDefault="00144B12">
      <w:pPr>
        <w:tabs>
          <w:tab w:val="left" w:pos="1560"/>
        </w:tabs>
        <w:ind w:left="284" w:right="3968" w:hanging="284"/>
        <w:jc w:val="both"/>
        <w:rPr>
          <w:rFonts w:ascii="Arial" w:hAnsi="Arial" w:cs="Arial"/>
          <w:color w:val="000000"/>
          <w:sz w:val="16"/>
        </w:rPr>
      </w:pPr>
    </w:p>
    <w:p w:rsidR="00144B12" w:rsidRDefault="00144B12">
      <w:pPr>
        <w:pStyle w:val="TabellenInhalt"/>
        <w:spacing w:before="0" w:after="0"/>
        <w:ind w:left="284" w:right="3968" w:hanging="284"/>
        <w:rPr>
          <w:rFonts w:ascii="Arial" w:hAnsi="Arial"/>
        </w:rPr>
      </w:pPr>
      <w:r>
        <w:rPr>
          <w:rFonts w:ascii="Arial" w:hAnsi="Arial" w:cs="Arial"/>
          <w:b/>
          <w:bCs/>
          <w:color w:val="000000"/>
        </w:rPr>
        <w:t>3.</w:t>
      </w:r>
      <w:r>
        <w:rPr>
          <w:rFonts w:ascii="Arial" w:hAnsi="Arial" w:cs="Arial"/>
          <w:color w:val="000000"/>
        </w:rPr>
        <w:tab/>
      </w:r>
      <w:r>
        <w:rPr>
          <w:rFonts w:ascii="Arial" w:hAnsi="Arial"/>
          <w:b/>
          <w:bCs/>
        </w:rPr>
        <w:t>5 – 10 µl</w:t>
      </w:r>
      <w:r>
        <w:rPr>
          <w:rFonts w:ascii="Arial" w:hAnsi="Arial"/>
        </w:rPr>
        <w:t xml:space="preserve"> des Hybridisierungsansatzes direkt auf den Probenauftrag pipettieren oder </w:t>
      </w:r>
    </w:p>
    <w:p w:rsidR="00144B12" w:rsidRDefault="00144B12">
      <w:pPr>
        <w:pStyle w:val="TabellenInhalt"/>
        <w:spacing w:before="0" w:after="0"/>
        <w:ind w:left="284" w:right="3968" w:hanging="284"/>
        <w:jc w:val="both"/>
        <w:rPr>
          <w:rFonts w:ascii="Arial" w:hAnsi="Arial"/>
        </w:rPr>
      </w:pPr>
      <w:r>
        <w:rPr>
          <w:rFonts w:ascii="Arial" w:hAnsi="Arial"/>
          <w:b/>
          <w:bCs/>
        </w:rPr>
        <w:tab/>
      </w:r>
      <w:r>
        <w:rPr>
          <w:rFonts w:ascii="Arial" w:hAnsi="Arial"/>
          <w:b/>
          <w:bCs/>
          <w:u w:val="single"/>
        </w:rPr>
        <w:t>alternativ</w:t>
      </w:r>
      <w:r>
        <w:rPr>
          <w:rFonts w:ascii="Arial" w:hAnsi="Arial"/>
          <w:b/>
          <w:bCs/>
        </w:rPr>
        <w:t>: 5 – 10 µl</w:t>
      </w:r>
      <w:r>
        <w:rPr>
          <w:rFonts w:ascii="Arial" w:hAnsi="Arial"/>
        </w:rPr>
        <w:t xml:space="preserve"> des Hybridisierungsansatzes </w:t>
      </w:r>
      <w:r w:rsidR="00277DDB">
        <w:rPr>
          <w:rFonts w:ascii="Arial" w:hAnsi="Arial"/>
        </w:rPr>
        <w:t>zu</w:t>
      </w:r>
      <w:r>
        <w:rPr>
          <w:rFonts w:ascii="Arial" w:hAnsi="Arial"/>
        </w:rPr>
        <w:t xml:space="preserve"> </w:t>
      </w:r>
      <w:r w:rsidR="009A206B">
        <w:rPr>
          <w:rFonts w:ascii="Arial" w:hAnsi="Arial"/>
        </w:rPr>
        <w:t>d</w:t>
      </w:r>
      <w:r w:rsidR="00277DDB">
        <w:rPr>
          <w:rFonts w:ascii="Arial" w:hAnsi="Arial"/>
        </w:rPr>
        <w:t>er</w:t>
      </w:r>
      <w:r>
        <w:rPr>
          <w:rFonts w:ascii="Arial" w:hAnsi="Arial"/>
        </w:rPr>
        <w:t xml:space="preserve"> </w:t>
      </w:r>
      <w:r w:rsidR="009A206B">
        <w:rPr>
          <w:rFonts w:ascii="Arial" w:hAnsi="Arial"/>
        </w:rPr>
        <w:t>Lösung</w:t>
      </w:r>
      <w:r>
        <w:rPr>
          <w:rFonts w:ascii="Arial" w:hAnsi="Arial"/>
        </w:rPr>
        <w:t xml:space="preserve"> </w:t>
      </w:r>
      <w:r w:rsidR="00421074">
        <w:rPr>
          <w:rFonts w:ascii="Arial" w:hAnsi="Arial"/>
        </w:rPr>
        <w:t>im Reaktionsgefäß</w:t>
      </w:r>
      <w:r w:rsidR="00421074">
        <w:rPr>
          <w:rFonts w:ascii="Arial" w:hAnsi="Arial"/>
          <w:spacing w:val="-14"/>
        </w:rPr>
        <w:t xml:space="preserve"> / in </w:t>
      </w:r>
      <w:r>
        <w:rPr>
          <w:rFonts w:ascii="Arial" w:hAnsi="Arial"/>
        </w:rPr>
        <w:t>d</w:t>
      </w:r>
      <w:r w:rsidR="00277DDB">
        <w:rPr>
          <w:rFonts w:ascii="Arial" w:hAnsi="Arial"/>
        </w:rPr>
        <w:t>er</w:t>
      </w:r>
      <w:r>
        <w:rPr>
          <w:rFonts w:ascii="Arial" w:hAnsi="Arial"/>
        </w:rPr>
        <w:t xml:space="preserve"> Vertiefung </w:t>
      </w:r>
      <w:r w:rsidR="00277DDB">
        <w:rPr>
          <w:rFonts w:ascii="Arial" w:hAnsi="Arial"/>
        </w:rPr>
        <w:t xml:space="preserve">einer Mikrotiterplatte </w:t>
      </w:r>
      <w:r>
        <w:rPr>
          <w:rFonts w:ascii="Arial" w:hAnsi="Arial"/>
        </w:rPr>
        <w:t xml:space="preserve">pipettieren. </w:t>
      </w:r>
    </w:p>
    <w:p w:rsidR="00144B12" w:rsidRDefault="00144B12">
      <w:pPr>
        <w:tabs>
          <w:tab w:val="left" w:pos="567"/>
        </w:tabs>
        <w:ind w:left="284" w:right="3968" w:hanging="284"/>
        <w:jc w:val="both"/>
        <w:rPr>
          <w:rFonts w:ascii="Arial" w:hAnsi="Arial" w:cs="Arial"/>
          <w:color w:val="000000"/>
          <w:sz w:val="16"/>
        </w:rPr>
      </w:pPr>
    </w:p>
    <w:p w:rsidR="00144B12" w:rsidRDefault="00144B12">
      <w:pPr>
        <w:pStyle w:val="TabellenInhalt"/>
        <w:spacing w:before="0" w:after="0"/>
        <w:ind w:left="284" w:right="3968" w:hanging="284"/>
        <w:jc w:val="both"/>
        <w:rPr>
          <w:rFonts w:ascii="Arial" w:hAnsi="Arial"/>
        </w:rPr>
      </w:pPr>
      <w:r>
        <w:rPr>
          <w:rFonts w:ascii="Arial" w:hAnsi="Arial" w:cs="Arial"/>
          <w:b/>
          <w:bCs/>
          <w:color w:val="000000"/>
        </w:rPr>
        <w:t>4.</w:t>
      </w:r>
      <w:r>
        <w:rPr>
          <w:rFonts w:ascii="Arial" w:hAnsi="Arial" w:cs="Arial"/>
          <w:b/>
          <w:bCs/>
          <w:color w:val="000000"/>
        </w:rPr>
        <w:tab/>
      </w:r>
      <w:r>
        <w:rPr>
          <w:rFonts w:ascii="Arial" w:hAnsi="Arial"/>
        </w:rPr>
        <w:t>Dipsticks mit dem Probenauftrag in d</w:t>
      </w:r>
      <w:r w:rsidR="00421074">
        <w:rPr>
          <w:rFonts w:ascii="Arial" w:hAnsi="Arial"/>
        </w:rPr>
        <w:t>ie</w:t>
      </w:r>
      <w:r>
        <w:rPr>
          <w:rFonts w:ascii="Arial" w:hAnsi="Arial"/>
        </w:rPr>
        <w:t xml:space="preserve"> </w:t>
      </w:r>
      <w:r w:rsidR="00421074">
        <w:rPr>
          <w:rFonts w:ascii="Arial" w:hAnsi="Arial"/>
        </w:rPr>
        <w:t>Lösung</w:t>
      </w:r>
      <w:r>
        <w:rPr>
          <w:rFonts w:ascii="Arial" w:hAnsi="Arial"/>
        </w:rPr>
        <w:t xml:space="preserve"> stellen und </w:t>
      </w:r>
      <w:r w:rsidR="00421074">
        <w:rPr>
          <w:rFonts w:ascii="Arial" w:hAnsi="Arial"/>
        </w:rPr>
        <w:t xml:space="preserve">z.B. </w:t>
      </w:r>
      <w:r>
        <w:rPr>
          <w:rFonts w:ascii="Arial" w:hAnsi="Arial"/>
          <w:b/>
          <w:bCs/>
        </w:rPr>
        <w:t>5 - 15 Minuten</w:t>
      </w:r>
      <w:r>
        <w:rPr>
          <w:rFonts w:ascii="Arial" w:hAnsi="Arial"/>
        </w:rPr>
        <w:t xml:space="preserve"> aufrecht stehend inkubieren. </w:t>
      </w:r>
    </w:p>
    <w:p w:rsidR="00144B12" w:rsidRDefault="00144B12">
      <w:pPr>
        <w:tabs>
          <w:tab w:val="left" w:pos="1560"/>
        </w:tabs>
        <w:ind w:left="1134" w:right="3968" w:hanging="1134"/>
        <w:jc w:val="both"/>
        <w:rPr>
          <w:rFonts w:ascii="Arial" w:hAnsi="Arial" w:cs="Arial"/>
          <w:color w:val="000000"/>
          <w:sz w:val="16"/>
        </w:rPr>
      </w:pPr>
    </w:p>
    <w:p w:rsidR="00144B12" w:rsidRDefault="00144B12" w:rsidP="00277DDB">
      <w:pPr>
        <w:pStyle w:val="TabellenInhalt"/>
        <w:spacing w:before="0" w:after="0"/>
        <w:ind w:left="284" w:right="-1" w:hanging="284"/>
        <w:jc w:val="both"/>
        <w:rPr>
          <w:rFonts w:ascii="Arial" w:hAnsi="Arial"/>
        </w:rPr>
      </w:pPr>
      <w:r>
        <w:rPr>
          <w:rFonts w:ascii="Arial" w:hAnsi="Arial" w:cs="Arial"/>
          <w:b/>
          <w:bCs/>
          <w:color w:val="000000"/>
        </w:rPr>
        <w:t>5.</w:t>
      </w:r>
      <w:r>
        <w:rPr>
          <w:rFonts w:ascii="Arial" w:hAnsi="Arial" w:cs="Arial"/>
          <w:b/>
          <w:bCs/>
          <w:color w:val="000000"/>
        </w:rPr>
        <w:tab/>
      </w:r>
      <w:r>
        <w:rPr>
          <w:rFonts w:ascii="Arial" w:hAnsi="Arial"/>
        </w:rPr>
        <w:t>Nach Ablauf der Testzeit die Dipsticks aus de</w:t>
      </w:r>
      <w:r w:rsidR="00421074">
        <w:rPr>
          <w:rFonts w:ascii="Arial" w:hAnsi="Arial"/>
        </w:rPr>
        <w:t>r</w:t>
      </w:r>
      <w:r>
        <w:rPr>
          <w:rFonts w:ascii="Arial" w:hAnsi="Arial"/>
        </w:rPr>
        <w:t xml:space="preserve"> </w:t>
      </w:r>
      <w:r w:rsidR="00421074">
        <w:rPr>
          <w:rFonts w:ascii="Arial" w:hAnsi="Arial"/>
        </w:rPr>
        <w:t>Lösung</w:t>
      </w:r>
      <w:r>
        <w:rPr>
          <w:rFonts w:ascii="Arial" w:hAnsi="Arial"/>
        </w:rPr>
        <w:t xml:space="preserve"> nehmen und </w:t>
      </w:r>
      <w:r w:rsidR="00421074">
        <w:rPr>
          <w:rFonts w:ascii="Arial" w:hAnsi="Arial"/>
        </w:rPr>
        <w:t>auswerten</w:t>
      </w:r>
      <w:r>
        <w:rPr>
          <w:rFonts w:ascii="Arial" w:hAnsi="Arial"/>
        </w:rPr>
        <w:t xml:space="preserve">. </w:t>
      </w:r>
    </w:p>
    <w:p w:rsidR="005D117A" w:rsidRDefault="005D117A">
      <w:pPr>
        <w:tabs>
          <w:tab w:val="left" w:pos="1560"/>
        </w:tabs>
        <w:ind w:left="1134" w:hanging="1134"/>
        <w:jc w:val="both"/>
        <w:rPr>
          <w:rFonts w:ascii="Arial" w:hAnsi="Arial" w:cs="Arial"/>
          <w:color w:val="000000"/>
          <w:sz w:val="20"/>
        </w:rPr>
      </w:pPr>
    </w:p>
    <w:p w:rsidR="00144B12" w:rsidRPr="005D117A" w:rsidRDefault="005D117A" w:rsidP="005D117A">
      <w:pPr>
        <w:tabs>
          <w:tab w:val="left" w:pos="1560"/>
        </w:tabs>
        <w:ind w:left="1134" w:hanging="1134"/>
        <w:jc w:val="both"/>
        <w:rPr>
          <w:rFonts w:ascii="Arial" w:hAnsi="Arial" w:cs="Arial"/>
          <w:b/>
          <w:color w:val="000000"/>
          <w:sz w:val="20"/>
        </w:rPr>
      </w:pPr>
      <w:r w:rsidRPr="005D117A">
        <w:rPr>
          <w:rFonts w:ascii="Arial" w:hAnsi="Arial" w:cs="Arial"/>
          <w:b/>
          <w:color w:val="000000"/>
          <w:sz w:val="20"/>
        </w:rPr>
        <w:t>Hinweise:</w:t>
      </w:r>
    </w:p>
    <w:p w:rsidR="005D117A" w:rsidRPr="005D117A" w:rsidRDefault="005D117A" w:rsidP="005D117A">
      <w:pPr>
        <w:numPr>
          <w:ilvl w:val="0"/>
          <w:numId w:val="35"/>
        </w:numPr>
        <w:tabs>
          <w:tab w:val="left" w:pos="1134"/>
        </w:tabs>
        <w:jc w:val="both"/>
        <w:rPr>
          <w:rFonts w:ascii="Arial" w:hAnsi="Arial" w:cs="Arial"/>
          <w:b/>
          <w:sz w:val="20"/>
        </w:rPr>
      </w:pPr>
      <w:r w:rsidRPr="005D117A">
        <w:rPr>
          <w:rFonts w:ascii="Arial" w:hAnsi="Arial" w:cs="Arial"/>
          <w:b/>
          <w:sz w:val="20"/>
        </w:rPr>
        <w:t xml:space="preserve">Für eine höhere Nachweisempfindlichkeit des Tests kann es </w:t>
      </w:r>
      <w:r w:rsidR="00BF006A">
        <w:rPr>
          <w:rFonts w:ascii="Arial" w:hAnsi="Arial" w:cs="Arial"/>
          <w:b/>
          <w:sz w:val="20"/>
        </w:rPr>
        <w:t>hilfreich</w:t>
      </w:r>
      <w:r w:rsidRPr="005D117A">
        <w:rPr>
          <w:rFonts w:ascii="Arial" w:hAnsi="Arial" w:cs="Arial"/>
          <w:b/>
          <w:sz w:val="20"/>
        </w:rPr>
        <w:t xml:space="preserve"> sein, ein größeres Volumen des PCR-Produkt</w:t>
      </w:r>
      <w:r w:rsidR="00BF006A">
        <w:rPr>
          <w:rFonts w:ascii="Arial" w:hAnsi="Arial" w:cs="Arial"/>
          <w:b/>
          <w:sz w:val="20"/>
        </w:rPr>
        <w:t>es</w:t>
      </w:r>
      <w:r w:rsidRPr="005D117A">
        <w:rPr>
          <w:rFonts w:ascii="Arial" w:hAnsi="Arial" w:cs="Arial"/>
          <w:b/>
          <w:sz w:val="20"/>
        </w:rPr>
        <w:t xml:space="preserve"> einzusetzen. </w:t>
      </w:r>
    </w:p>
    <w:p w:rsidR="005D117A" w:rsidRPr="00C24C9A" w:rsidRDefault="005D117A" w:rsidP="006E30E5">
      <w:pPr>
        <w:pStyle w:val="TabellenInhalt"/>
        <w:widowControl/>
        <w:numPr>
          <w:ilvl w:val="0"/>
          <w:numId w:val="35"/>
        </w:numPr>
        <w:suppressAutoHyphens w:val="0"/>
        <w:spacing w:before="0" w:after="0"/>
        <w:ind w:right="-284"/>
        <w:rPr>
          <w:rFonts w:ascii="Arial" w:hAnsi="Arial" w:cs="Arial"/>
          <w:b/>
        </w:rPr>
      </w:pPr>
      <w:r w:rsidRPr="00C24C9A">
        <w:rPr>
          <w:rFonts w:ascii="Arial" w:hAnsi="Arial" w:cs="Arial"/>
          <w:b/>
        </w:rPr>
        <w:t>Volumina</w:t>
      </w:r>
      <w:r w:rsidR="00EE6A56">
        <w:rPr>
          <w:rFonts w:ascii="Arial" w:hAnsi="Arial" w:cs="Arial"/>
          <w:b/>
        </w:rPr>
        <w:t>, Pufferlösung</w:t>
      </w:r>
      <w:r w:rsidRPr="00C24C9A">
        <w:rPr>
          <w:rFonts w:ascii="Arial" w:hAnsi="Arial" w:cs="Arial"/>
          <w:b/>
        </w:rPr>
        <w:t xml:space="preserve"> und Inkubationszeit sind </w:t>
      </w:r>
      <w:r w:rsidR="006E30E5">
        <w:rPr>
          <w:rFonts w:ascii="Arial" w:hAnsi="Arial" w:cs="Arial"/>
          <w:b/>
        </w:rPr>
        <w:t>immer</w:t>
      </w:r>
      <w:r w:rsidR="00BF006A">
        <w:rPr>
          <w:rFonts w:ascii="Arial" w:hAnsi="Arial" w:cs="Arial"/>
          <w:b/>
        </w:rPr>
        <w:t xml:space="preserve"> </w:t>
      </w:r>
      <w:r w:rsidRPr="00C24C9A">
        <w:rPr>
          <w:rFonts w:ascii="Arial" w:hAnsi="Arial" w:cs="Arial"/>
          <w:b/>
        </w:rPr>
        <w:t>Teil der individuellen Testentwicklung!</w:t>
      </w:r>
    </w:p>
    <w:p w:rsidR="005D117A" w:rsidRDefault="005D117A">
      <w:pPr>
        <w:tabs>
          <w:tab w:val="left" w:pos="1560"/>
        </w:tabs>
        <w:ind w:left="1134" w:hanging="1134"/>
        <w:jc w:val="both"/>
        <w:rPr>
          <w:rFonts w:ascii="Arial" w:hAnsi="Arial" w:cs="Arial"/>
          <w:color w:val="000000"/>
          <w:sz w:val="20"/>
        </w:rPr>
      </w:pPr>
    </w:p>
    <w:p w:rsidR="00144B12" w:rsidRDefault="00144B12">
      <w:pPr>
        <w:tabs>
          <w:tab w:val="left" w:pos="1560"/>
        </w:tabs>
        <w:ind w:left="1134" w:hanging="1134"/>
        <w:jc w:val="both"/>
        <w:rPr>
          <w:rFonts w:ascii="Arial" w:hAnsi="Arial" w:cs="Arial"/>
          <w:color w:val="000000"/>
          <w:sz w:val="20"/>
        </w:rPr>
      </w:pPr>
    </w:p>
    <w:p w:rsidR="00144B12" w:rsidRDefault="00144B12" w:rsidP="000A3CEE">
      <w:pPr>
        <w:pStyle w:val="berschrift1"/>
        <w:shd w:val="clear" w:color="auto" w:fill="000000"/>
        <w:tabs>
          <w:tab w:val="left" w:pos="709"/>
          <w:tab w:val="right" w:pos="9071"/>
        </w:tabs>
        <w:spacing w:before="0" w:line="400" w:lineRule="exact"/>
        <w:ind w:left="-567" w:right="4393" w:firstLine="567"/>
        <w:rPr>
          <w:rFonts w:ascii="MetaBold-Roman" w:hAnsi="MetaBold-Roman"/>
          <w:b w:val="0"/>
          <w:bCs/>
          <w:position w:val="2"/>
          <w:sz w:val="30"/>
        </w:rPr>
      </w:pPr>
      <w:r>
        <w:rPr>
          <w:rFonts w:ascii="MetaBold-Roman" w:hAnsi="MetaBold-Roman"/>
          <w:b w:val="0"/>
          <w:bCs/>
          <w:position w:val="2"/>
          <w:sz w:val="30"/>
        </w:rPr>
        <w:t xml:space="preserve">Interpretation der </w:t>
      </w:r>
      <w:r w:rsidR="000A3CEE">
        <w:rPr>
          <w:rFonts w:ascii="MetaBold-Roman" w:hAnsi="MetaBold-Roman"/>
          <w:b w:val="0"/>
          <w:bCs/>
          <w:position w:val="2"/>
          <w:sz w:val="30"/>
        </w:rPr>
        <w:t>„PCR“-</w:t>
      </w:r>
      <w:r>
        <w:rPr>
          <w:rFonts w:ascii="MetaBold-Roman" w:hAnsi="MetaBold-Roman"/>
          <w:b w:val="0"/>
          <w:bCs/>
          <w:position w:val="2"/>
          <w:sz w:val="30"/>
        </w:rPr>
        <w:t>Ergebnisse</w:t>
      </w:r>
    </w:p>
    <w:p w:rsidR="00144B12" w:rsidRDefault="00144B12">
      <w:pPr>
        <w:pStyle w:val="Fliesstext"/>
        <w:rPr>
          <w:rFonts w:cs="Arial"/>
        </w:rPr>
      </w:pPr>
    </w:p>
    <w:tbl>
      <w:tblPr>
        <w:tblW w:w="524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406"/>
        <w:gridCol w:w="1843"/>
      </w:tblGrid>
      <w:tr w:rsidR="00144B12">
        <w:trPr>
          <w:tblHeader/>
        </w:trPr>
        <w:tc>
          <w:tcPr>
            <w:tcW w:w="3406" w:type="dxa"/>
          </w:tcPr>
          <w:p w:rsidR="00144B12" w:rsidRDefault="00144B12" w:rsidP="00070B87">
            <w:pPr>
              <w:spacing w:before="120" w:after="120"/>
              <w:ind w:left="284" w:hanging="227"/>
              <w:rPr>
                <w:rFonts w:ascii="Arial" w:hAnsi="Arial"/>
                <w:b/>
                <w:bCs/>
                <w:sz w:val="20"/>
              </w:rPr>
            </w:pPr>
            <w:r>
              <w:rPr>
                <w:rFonts w:ascii="Arial" w:hAnsi="Arial"/>
                <w:b/>
                <w:sz w:val="20"/>
              </w:rPr>
              <w:t xml:space="preserve">1. </w:t>
            </w:r>
            <w:r>
              <w:rPr>
                <w:rFonts w:ascii="Arial" w:hAnsi="Arial"/>
                <w:b/>
                <w:bCs/>
                <w:sz w:val="20"/>
              </w:rPr>
              <w:t xml:space="preserve">Testbande </w:t>
            </w:r>
            <w:r>
              <w:rPr>
                <w:rFonts w:ascii="Arial" w:hAnsi="Arial"/>
                <w:b/>
                <w:bCs/>
                <w:sz w:val="20"/>
                <w:u w:val="single"/>
              </w:rPr>
              <w:t>und</w:t>
            </w:r>
            <w:r>
              <w:rPr>
                <w:rFonts w:ascii="Arial" w:hAnsi="Arial"/>
                <w:b/>
                <w:bCs/>
                <w:sz w:val="20"/>
              </w:rPr>
              <w:t xml:space="preserve"> Kontrollbande </w:t>
            </w:r>
            <w:r w:rsidR="00070B87">
              <w:rPr>
                <w:rFonts w:ascii="Arial" w:hAnsi="Arial"/>
                <w:b/>
                <w:bCs/>
                <w:sz w:val="20"/>
              </w:rPr>
              <w:t xml:space="preserve">sind </w:t>
            </w:r>
            <w:r>
              <w:rPr>
                <w:rFonts w:ascii="Arial" w:hAnsi="Arial"/>
                <w:b/>
                <w:bCs/>
                <w:sz w:val="20"/>
              </w:rPr>
              <w:t>sichtbar</w:t>
            </w:r>
            <w:r w:rsidR="00070B87">
              <w:rPr>
                <w:rFonts w:ascii="Arial" w:hAnsi="Arial"/>
                <w:b/>
                <w:bCs/>
                <w:sz w:val="20"/>
              </w:rPr>
              <w:t>.</w:t>
            </w:r>
          </w:p>
          <w:p w:rsidR="00144B12" w:rsidRDefault="00144B12">
            <w:pPr>
              <w:spacing w:line="360" w:lineRule="auto"/>
              <w:ind w:left="284" w:hanging="227"/>
              <w:rPr>
                <w:rFonts w:ascii="Arial" w:hAnsi="Arial"/>
                <w:sz w:val="20"/>
              </w:rPr>
            </w:pPr>
            <w:r>
              <w:rPr>
                <w:rFonts w:ascii="Arial" w:hAnsi="Arial"/>
                <w:b/>
                <w:sz w:val="20"/>
                <w:u w:val="single"/>
              </w:rPr>
              <w:t>Achtung</w:t>
            </w:r>
            <w:r>
              <w:rPr>
                <w:rFonts w:ascii="Arial" w:hAnsi="Arial"/>
                <w:sz w:val="20"/>
              </w:rPr>
              <w:t xml:space="preserve">: </w:t>
            </w:r>
          </w:p>
          <w:p w:rsidR="00144B12" w:rsidRDefault="005D117A">
            <w:pPr>
              <w:ind w:left="284" w:hanging="227"/>
              <w:rPr>
                <w:rFonts w:ascii="Arial" w:hAnsi="Arial"/>
                <w:sz w:val="20"/>
              </w:rPr>
            </w:pPr>
            <w:r>
              <w:rPr>
                <w:rFonts w:ascii="Arial" w:hAnsi="Arial"/>
                <w:sz w:val="20"/>
              </w:rPr>
              <w:t>1.1</w:t>
            </w:r>
            <w:r w:rsidR="00144B12">
              <w:rPr>
                <w:rFonts w:ascii="Arial" w:hAnsi="Arial"/>
                <w:sz w:val="20"/>
              </w:rPr>
              <w:t xml:space="preserve"> Auch eine schwach gefärbte Test-</w:t>
            </w:r>
            <w:r>
              <w:rPr>
                <w:rFonts w:ascii="Arial" w:hAnsi="Arial"/>
                <w:sz w:val="20"/>
              </w:rPr>
              <w:t>Bande</w:t>
            </w:r>
            <w:r w:rsidR="00144B12">
              <w:rPr>
                <w:rFonts w:ascii="Arial" w:hAnsi="Arial"/>
                <w:sz w:val="20"/>
              </w:rPr>
              <w:t xml:space="preserve"> ist als positiv zu werten. </w:t>
            </w:r>
          </w:p>
          <w:p w:rsidR="00144B12" w:rsidRDefault="00144B12">
            <w:pPr>
              <w:ind w:left="284" w:hanging="227"/>
              <w:rPr>
                <w:rFonts w:ascii="Arial" w:hAnsi="Arial"/>
                <w:sz w:val="20"/>
              </w:rPr>
            </w:pPr>
          </w:p>
          <w:p w:rsidR="00144B12" w:rsidRDefault="005D117A">
            <w:pPr>
              <w:ind w:left="284" w:hanging="227"/>
              <w:rPr>
                <w:rFonts w:ascii="Arial" w:hAnsi="Arial"/>
                <w:sz w:val="20"/>
              </w:rPr>
            </w:pPr>
            <w:r>
              <w:rPr>
                <w:rFonts w:ascii="Arial" w:hAnsi="Arial"/>
                <w:sz w:val="20"/>
              </w:rPr>
              <w:t>1.2</w:t>
            </w:r>
            <w:r w:rsidR="00144B12">
              <w:rPr>
                <w:rFonts w:ascii="Arial" w:hAnsi="Arial"/>
                <w:sz w:val="20"/>
              </w:rPr>
              <w:t xml:space="preserve"> Positive Resultate können </w:t>
            </w:r>
            <w:r w:rsidR="006E30E5">
              <w:rPr>
                <w:rFonts w:ascii="Arial" w:hAnsi="Arial"/>
                <w:sz w:val="20"/>
              </w:rPr>
              <w:t xml:space="preserve">bereits </w:t>
            </w:r>
            <w:r w:rsidR="00144B12">
              <w:rPr>
                <w:rFonts w:ascii="Arial" w:hAnsi="Arial"/>
                <w:sz w:val="20"/>
              </w:rPr>
              <w:t xml:space="preserve">nach 1-2 Minuten sichtbar </w:t>
            </w:r>
            <w:r w:rsidR="006E30E5">
              <w:rPr>
                <w:rFonts w:ascii="Arial" w:hAnsi="Arial"/>
                <w:sz w:val="20"/>
              </w:rPr>
              <w:t>werden</w:t>
            </w:r>
            <w:r w:rsidR="00144B12">
              <w:rPr>
                <w:rFonts w:ascii="Arial" w:hAnsi="Arial"/>
                <w:sz w:val="20"/>
              </w:rPr>
              <w:t>.</w:t>
            </w:r>
          </w:p>
          <w:p w:rsidR="00144B12" w:rsidRDefault="00144B12">
            <w:pPr>
              <w:ind w:left="284" w:hanging="227"/>
              <w:rPr>
                <w:rFonts w:ascii="Arial" w:hAnsi="Arial"/>
                <w:sz w:val="20"/>
              </w:rPr>
            </w:pPr>
          </w:p>
          <w:p w:rsidR="00144B12" w:rsidRDefault="005D117A">
            <w:pPr>
              <w:spacing w:after="120"/>
              <w:ind w:left="284" w:hanging="227"/>
              <w:rPr>
                <w:rFonts w:ascii="Arial" w:hAnsi="Arial"/>
                <w:sz w:val="20"/>
              </w:rPr>
            </w:pPr>
            <w:r>
              <w:rPr>
                <w:rFonts w:ascii="Arial" w:hAnsi="Arial"/>
                <w:sz w:val="20"/>
              </w:rPr>
              <w:t>1.3</w:t>
            </w:r>
            <w:r w:rsidR="00144B12">
              <w:rPr>
                <w:rFonts w:ascii="Arial" w:hAnsi="Arial"/>
                <w:sz w:val="20"/>
              </w:rPr>
              <w:t xml:space="preserve"> Bei sehr hohe</w:t>
            </w:r>
            <w:r w:rsidR="00CB146C">
              <w:rPr>
                <w:rFonts w:ascii="Arial" w:hAnsi="Arial"/>
                <w:sz w:val="20"/>
              </w:rPr>
              <w:t>r</w:t>
            </w:r>
            <w:r w:rsidR="00144B12">
              <w:rPr>
                <w:rFonts w:ascii="Arial" w:hAnsi="Arial"/>
                <w:sz w:val="20"/>
              </w:rPr>
              <w:t xml:space="preserve"> Konzentration des Hybridisierungsproduktes kann </w:t>
            </w:r>
            <w:r w:rsidR="00144B12">
              <w:rPr>
                <w:rFonts w:ascii="Arial" w:hAnsi="Arial"/>
                <w:sz w:val="20"/>
              </w:rPr>
              <w:br/>
              <w:t xml:space="preserve">die Intensität der Kontrollbande deutlich verringert sein. Allerdings </w:t>
            </w:r>
            <w:r>
              <w:rPr>
                <w:rFonts w:ascii="Arial" w:hAnsi="Arial"/>
                <w:sz w:val="20"/>
              </w:rPr>
              <w:t>muss</w:t>
            </w:r>
            <w:r w:rsidR="00144B12">
              <w:rPr>
                <w:rFonts w:ascii="Arial" w:hAnsi="Arial"/>
                <w:sz w:val="20"/>
              </w:rPr>
              <w:t xml:space="preserve"> die Kontrollbande immer noch klar sichtbar sein.</w:t>
            </w:r>
          </w:p>
        </w:tc>
        <w:tc>
          <w:tcPr>
            <w:tcW w:w="1843" w:type="dxa"/>
          </w:tcPr>
          <w:p w:rsidR="00144B12" w:rsidRDefault="00D0440D">
            <w:pPr>
              <w:spacing w:before="120" w:after="120"/>
              <w:ind w:left="57"/>
              <w:rPr>
                <w:rFonts w:ascii="Arial" w:hAnsi="Arial"/>
                <w:b/>
                <w:sz w:val="20"/>
              </w:rPr>
            </w:pPr>
            <w:r>
              <w:rPr>
                <w:rFonts w:cs="Arial"/>
                <w:noProof/>
                <w:sz w:val="20"/>
              </w:rPr>
              <mc:AlternateContent>
                <mc:Choice Requires="wps">
                  <w:drawing>
                    <wp:anchor distT="0" distB="0" distL="114300" distR="114300" simplePos="0" relativeHeight="251639808" behindDoc="0" locked="0" layoutInCell="1" allowOverlap="1">
                      <wp:simplePos x="0" y="0"/>
                      <wp:positionH relativeFrom="column">
                        <wp:posOffset>3264535</wp:posOffset>
                      </wp:positionH>
                      <wp:positionV relativeFrom="paragraph">
                        <wp:posOffset>1169035</wp:posOffset>
                      </wp:positionV>
                      <wp:extent cx="1049655" cy="655955"/>
                      <wp:effectExtent l="0" t="0" r="0" b="0"/>
                      <wp:wrapNone/>
                      <wp:docPr id="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655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pPr>
                                    <w:rPr>
                                      <w:rFonts w:ascii="Arial" w:hAnsi="Arial" w:cs="Arial"/>
                                      <w:b/>
                                      <w:bCs/>
                                      <w:sz w:val="18"/>
                                    </w:rPr>
                                  </w:pPr>
                                  <w:r>
                                    <w:rPr>
                                      <w:rFonts w:ascii="Arial" w:hAnsi="Arial" w:cs="Arial"/>
                                      <w:b/>
                                      <w:bCs/>
                                      <w:sz w:val="18"/>
                                    </w:rPr>
                                    <w:t>Kontroll-Bande</w:t>
                                  </w:r>
                                </w:p>
                                <w:p w:rsidR="00152902" w:rsidRDefault="00152902">
                                  <w:pPr>
                                    <w:rPr>
                                      <w:rFonts w:ascii="Arial" w:hAnsi="Arial" w:cs="Arial"/>
                                      <w:b/>
                                      <w:bCs/>
                                      <w:sz w:val="18"/>
                                    </w:rPr>
                                  </w:pPr>
                                </w:p>
                                <w:p w:rsidR="00152902" w:rsidRDefault="00152902">
                                  <w:pPr>
                                    <w:rPr>
                                      <w:rFonts w:ascii="Arial" w:hAnsi="Arial" w:cs="Arial"/>
                                      <w:b/>
                                      <w:bCs/>
                                      <w:sz w:val="18"/>
                                    </w:rPr>
                                  </w:pPr>
                                  <w:r>
                                    <w:rPr>
                                      <w:rFonts w:ascii="Arial" w:hAnsi="Arial" w:cs="Arial"/>
                                      <w:b/>
                                      <w:bCs/>
                                      <w:sz w:val="18"/>
                                    </w:rPr>
                                    <w:t>Test-Bande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68" type="#_x0000_t202" style="position:absolute;left:0;text-align:left;margin-left:257.05pt;margin-top:92.05pt;width:82.65pt;height:51.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" stroked="f">
                      <v:textbox>
                        <w:txbxContent>
                          <w:p w:rsidR="00152902" w:rsidRDefault="00152902">
                            <w:pPr>
                              <w:rPr>
                                <w:rFonts w:ascii="Arial" w:hAnsi="Arial" w:cs="Arial"/>
                                <w:b/>
                                <w:bCs/>
                                <w:sz w:val="18"/>
                              </w:rPr>
                            </w:pPr>
                            <w:r>
                              <w:rPr>
                                <w:rFonts w:ascii="Arial" w:hAnsi="Arial" w:cs="Arial"/>
                                <w:b/>
                                <w:bCs/>
                                <w:sz w:val="18"/>
                              </w:rPr>
                              <w:t>Kontroll-Bande</w:t>
                            </w:r>
                          </w:p>
                          <w:p w:rsidR="00152902" w:rsidRDefault="00152902">
                            <w:pPr>
                              <w:rPr>
                                <w:rFonts w:ascii="Arial" w:hAnsi="Arial" w:cs="Arial"/>
                                <w:b/>
                                <w:bCs/>
                                <w:sz w:val="18"/>
                              </w:rPr>
                            </w:pPr>
                          </w:p>
                          <w:p w:rsidR="00152902" w:rsidRDefault="00152902">
                            <w:pPr>
                              <w:rPr>
                                <w:rFonts w:ascii="Arial" w:hAnsi="Arial" w:cs="Arial"/>
                                <w:b/>
                                <w:bCs/>
                                <w:sz w:val="18"/>
                              </w:rPr>
                            </w:pPr>
                            <w:r>
                              <w:rPr>
                                <w:rFonts w:ascii="Arial" w:hAnsi="Arial" w:cs="Arial"/>
                                <w:b/>
                                <w:bCs/>
                                <w:sz w:val="18"/>
                              </w:rPr>
                              <w:t>Test-Bande</w:t>
                            </w:r>
                          </w:p>
                        </w:txbxContent>
                      </v:textbox>
                    </v:shape>
                  </w:pict>
                </mc:Fallback>
              </mc:AlternateContent>
            </w:r>
            <w:r>
              <w:rPr>
                <w:rFonts w:cs="Arial"/>
                <w:noProof/>
                <w:sz w:val="20"/>
              </w:rPr>
              <mc:AlternateContent>
                <mc:Choice Requires="wps">
                  <w:drawing>
                    <wp:anchor distT="0" distB="0" distL="114300" distR="114300" simplePos="0" relativeHeight="251638784" behindDoc="0" locked="0" layoutInCell="1" allowOverlap="1">
                      <wp:simplePos x="0" y="0"/>
                      <wp:positionH relativeFrom="column">
                        <wp:posOffset>1187450</wp:posOffset>
                      </wp:positionH>
                      <wp:positionV relativeFrom="paragraph">
                        <wp:posOffset>361950</wp:posOffset>
                      </wp:positionV>
                      <wp:extent cx="2247900" cy="2070735"/>
                      <wp:effectExtent l="0" t="0" r="0" b="0"/>
                      <wp:wrapNone/>
                      <wp:docPr id="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07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r>
                                    <w:rPr>
                                      <w:noProof/>
                                    </w:rPr>
                                    <w:drawing>
                                      <wp:inline distT="0" distB="0" distL="0" distR="0">
                                        <wp:extent cx="2000250" cy="198120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198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69" type="#_x0000_t202" style="position:absolute;left:0;text-align:left;margin-left:93.5pt;margin-top:28.5pt;width:177pt;height:163.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" stroked="f">
                      <v:textbox>
                        <w:txbxContent>
                          <w:p w:rsidR="00152902" w:rsidRDefault="00152902">
                            <w:r>
                              <w:rPr>
                                <w:noProof/>
                              </w:rPr>
                              <w:drawing>
                                <wp:inline distT="0" distB="0" distL="0" distR="0">
                                  <wp:extent cx="2000250" cy="198120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0" cy="1981200"/>
                                          </a:xfrm>
                                          <a:prstGeom prst="rect">
                                            <a:avLst/>
                                          </a:prstGeom>
                                          <a:noFill/>
                                          <a:ln>
                                            <a:noFill/>
                                          </a:ln>
                                        </pic:spPr>
                                      </pic:pic>
                                    </a:graphicData>
                                  </a:graphic>
                                </wp:inline>
                              </w:drawing>
                            </w:r>
                          </w:p>
                        </w:txbxContent>
                      </v:textbox>
                    </v:shape>
                  </w:pict>
                </mc:Fallback>
              </mc:AlternateContent>
            </w:r>
            <w:r w:rsidR="00144B12">
              <w:rPr>
                <w:rFonts w:ascii="Arial" w:hAnsi="Arial"/>
                <w:sz w:val="20"/>
              </w:rPr>
              <w:t xml:space="preserve">Das Amplifikations-produkt ist </w:t>
            </w:r>
            <w:r w:rsidR="00144B12">
              <w:rPr>
                <w:rFonts w:ascii="Arial" w:hAnsi="Arial"/>
                <w:b/>
                <w:sz w:val="20"/>
              </w:rPr>
              <w:t>nachweisbar (positiv).</w:t>
            </w:r>
          </w:p>
        </w:tc>
      </w:tr>
      <w:tr w:rsidR="00144B12">
        <w:trPr>
          <w:trHeight w:val="333"/>
        </w:trPr>
        <w:tc>
          <w:tcPr>
            <w:tcW w:w="3406" w:type="dxa"/>
          </w:tcPr>
          <w:p w:rsidR="00144B12" w:rsidRDefault="00144B12">
            <w:pPr>
              <w:pStyle w:val="TabellenInhalt"/>
              <w:spacing w:before="120" w:after="0"/>
              <w:ind w:left="284" w:hanging="227"/>
              <w:rPr>
                <w:rFonts w:ascii="Arial" w:hAnsi="Arial"/>
                <w:b/>
                <w:bCs/>
              </w:rPr>
            </w:pPr>
            <w:r>
              <w:rPr>
                <w:rFonts w:ascii="Arial" w:hAnsi="Arial"/>
                <w:b/>
              </w:rPr>
              <w:t xml:space="preserve">2. </w:t>
            </w:r>
            <w:r>
              <w:rPr>
                <w:rFonts w:ascii="Arial" w:hAnsi="Arial"/>
                <w:b/>
                <w:bCs/>
              </w:rPr>
              <w:t>Nur die Kontrollbande ist sichtbar.</w:t>
            </w:r>
          </w:p>
          <w:p w:rsidR="00144B12" w:rsidRDefault="00144B12">
            <w:pPr>
              <w:pStyle w:val="TabellenInhalt"/>
              <w:spacing w:before="0" w:after="0"/>
              <w:ind w:left="284" w:hanging="227"/>
              <w:rPr>
                <w:rFonts w:ascii="Arial" w:hAnsi="Arial"/>
                <w:b/>
                <w:bCs/>
                <w:sz w:val="16"/>
              </w:rPr>
            </w:pPr>
          </w:p>
          <w:p w:rsidR="00144B12" w:rsidRDefault="00144B12">
            <w:pPr>
              <w:pStyle w:val="TabellenInhalt"/>
              <w:widowControl/>
              <w:suppressAutoHyphens w:val="0"/>
              <w:spacing w:before="0" w:after="120"/>
              <w:ind w:left="284" w:hanging="227"/>
              <w:rPr>
                <w:rFonts w:ascii="Arial" w:hAnsi="Arial"/>
              </w:rPr>
            </w:pPr>
          </w:p>
        </w:tc>
        <w:tc>
          <w:tcPr>
            <w:tcW w:w="1843" w:type="dxa"/>
          </w:tcPr>
          <w:p w:rsidR="00144B12" w:rsidRDefault="00D0440D">
            <w:pPr>
              <w:pStyle w:val="TabellenInhalt"/>
              <w:spacing w:before="120" w:after="120"/>
              <w:ind w:left="57"/>
              <w:rPr>
                <w:rFonts w:ascii="Arial" w:hAnsi="Arial"/>
                <w:b/>
              </w:rPr>
            </w:pPr>
            <w:r>
              <w:rPr>
                <w:rFonts w:ascii="Arial" w:hAnsi="Arial"/>
                <w:noProof/>
              </w:rPr>
              <mc:AlternateContent>
                <mc:Choice Requires="wpg">
                  <w:drawing>
                    <wp:anchor distT="0" distB="0" distL="114300" distR="114300" simplePos="0" relativeHeight="251640832" behindDoc="0" locked="0" layoutInCell="1" allowOverlap="1">
                      <wp:simplePos x="0" y="0"/>
                      <wp:positionH relativeFrom="column">
                        <wp:posOffset>1196340</wp:posOffset>
                      </wp:positionH>
                      <wp:positionV relativeFrom="paragraph">
                        <wp:posOffset>46990</wp:posOffset>
                      </wp:positionV>
                      <wp:extent cx="2534920" cy="308610"/>
                      <wp:effectExtent l="0" t="0" r="0" b="0"/>
                      <wp:wrapNone/>
                      <wp:docPr id="1"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4920" cy="308610"/>
                                <a:chOff x="6605" y="11732"/>
                                <a:chExt cx="3992" cy="486"/>
                              </a:xfrm>
                            </wpg:grpSpPr>
                            <wps:wsp>
                              <wps:cNvPr id="3" name="Text Box 358"/>
                              <wps:cNvSpPr txBox="1">
                                <a:spLocks noChangeArrowheads="1"/>
                              </wps:cNvSpPr>
                              <wps:spPr bwMode="auto">
                                <a:xfrm>
                                  <a:off x="6605" y="11732"/>
                                  <a:ext cx="215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pPr>
                                      <w:rPr>
                                        <w:rFonts w:ascii="Arial" w:hAnsi="Arial" w:cs="Arial"/>
                                        <w:b/>
                                        <w:bCs/>
                                        <w:sz w:val="20"/>
                                      </w:rPr>
                                    </w:pPr>
                                    <w:r>
                                      <w:rPr>
                                        <w:rFonts w:ascii="Arial" w:hAnsi="Arial" w:cs="Arial"/>
                                        <w:b/>
                                        <w:bCs/>
                                        <w:sz w:val="20"/>
                                      </w:rPr>
                                      <w:t>positiv    negativ</w:t>
                                    </w:r>
                                  </w:p>
                                </w:txbxContent>
                              </wps:txbx>
                              <wps:bodyPr rot="0" vert="horz" wrap="square" lIns="91440" tIns="45720" rIns="91440" bIns="45720" anchor="t" anchorCtr="0" upright="1">
                                <a:noAutofit/>
                              </wps:bodyPr>
                            </wps:wsp>
                            <wps:wsp>
                              <wps:cNvPr id="6" name="Text Box 359"/>
                              <wps:cNvSpPr txBox="1">
                                <a:spLocks noChangeArrowheads="1"/>
                              </wps:cNvSpPr>
                              <wps:spPr bwMode="auto">
                                <a:xfrm>
                                  <a:off x="8599" y="11744"/>
                                  <a:ext cx="1998"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02" w:rsidRDefault="00152902">
                                    <w:pPr>
                                      <w:rPr>
                                        <w:rFonts w:ascii="Arial" w:hAnsi="Arial" w:cs="Arial"/>
                                        <w:b/>
                                        <w:bCs/>
                                        <w:sz w:val="20"/>
                                      </w:rPr>
                                    </w:pPr>
                                    <w:r>
                                      <w:rPr>
                                        <w:rFonts w:ascii="Arial" w:hAnsi="Arial" w:cs="Arial"/>
                                        <w:b/>
                                        <w:bCs/>
                                        <w:sz w:val="20"/>
                                      </w:rPr>
                                      <w:t>ungültig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070" style="position:absolute;left:0;text-align:left;margin-left:94.2pt;margin-top:3.7pt;width:199.6pt;height:24.3pt;z-index:251640832" coordorigin="6605,11732" coordsize="399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">
                      <v:shape id="Text Box 358" o:spid="_x0000_s1071" type="#_x0000_t202" style="position:absolute;left:6605;top:11732;width:215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152902" w:rsidRDefault="00152902">
                              <w:pPr>
                                <w:rPr>
                                  <w:rFonts w:ascii="Arial" w:hAnsi="Arial" w:cs="Arial"/>
                                  <w:b/>
                                  <w:bCs/>
                                  <w:sz w:val="20"/>
                                </w:rPr>
                              </w:pPr>
                              <w:r>
                                <w:rPr>
                                  <w:rFonts w:ascii="Arial" w:hAnsi="Arial" w:cs="Arial"/>
                                  <w:b/>
                                  <w:bCs/>
                                  <w:sz w:val="20"/>
                                </w:rPr>
                                <w:t>positiv    negativ</w:t>
                              </w:r>
                            </w:p>
                          </w:txbxContent>
                        </v:textbox>
                      </v:shape>
                      <v:shape id="Text Box 359" o:spid="_x0000_s1072" type="#_x0000_t202" style="position:absolute;left:8599;top:11744;width:1998;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152902" w:rsidRDefault="00152902">
                              <w:pPr>
                                <w:rPr>
                                  <w:rFonts w:ascii="Arial" w:hAnsi="Arial" w:cs="Arial"/>
                                  <w:b/>
                                  <w:bCs/>
                                  <w:sz w:val="20"/>
                                </w:rPr>
                              </w:pPr>
                              <w:r>
                                <w:rPr>
                                  <w:rFonts w:ascii="Arial" w:hAnsi="Arial" w:cs="Arial"/>
                                  <w:b/>
                                  <w:bCs/>
                                  <w:sz w:val="20"/>
                                </w:rPr>
                                <w:t>ungültig</w:t>
                              </w:r>
                            </w:p>
                          </w:txbxContent>
                        </v:textbox>
                      </v:shape>
                    </v:group>
                  </w:pict>
                </mc:Fallback>
              </mc:AlternateContent>
            </w:r>
            <w:r w:rsidR="007C3261">
              <w:rPr>
                <w:rFonts w:ascii="Arial" w:hAnsi="Arial"/>
              </w:rPr>
              <w:t>Das Amplifikations-produkt</w:t>
            </w:r>
            <w:r w:rsidR="00144B12">
              <w:rPr>
                <w:rFonts w:ascii="Arial" w:hAnsi="Arial"/>
              </w:rPr>
              <w:t xml:space="preserve"> ist </w:t>
            </w:r>
            <w:r w:rsidR="00144B12">
              <w:rPr>
                <w:rFonts w:ascii="Arial" w:hAnsi="Arial"/>
              </w:rPr>
              <w:br/>
            </w:r>
            <w:r w:rsidR="00144B12">
              <w:rPr>
                <w:rFonts w:ascii="Arial" w:hAnsi="Arial"/>
                <w:b/>
                <w:u w:val="single"/>
              </w:rPr>
              <w:t>nicht</w:t>
            </w:r>
            <w:r w:rsidR="00144B12">
              <w:rPr>
                <w:rFonts w:ascii="Arial" w:hAnsi="Arial"/>
                <w:b/>
                <w:i/>
                <w:iCs/>
              </w:rPr>
              <w:t xml:space="preserve"> </w:t>
            </w:r>
            <w:r w:rsidR="00144B12">
              <w:rPr>
                <w:rFonts w:ascii="Arial" w:hAnsi="Arial"/>
                <w:b/>
              </w:rPr>
              <w:t>nachweisbar (negativ).</w:t>
            </w:r>
          </w:p>
        </w:tc>
      </w:tr>
    </w:tbl>
    <w:p w:rsidR="00144B12" w:rsidRPr="00BF5C8D" w:rsidRDefault="00144B12">
      <w:pPr>
        <w:tabs>
          <w:tab w:val="left" w:pos="1134"/>
        </w:tabs>
        <w:jc w:val="both"/>
        <w:rPr>
          <w:rFonts w:ascii="Arial" w:hAnsi="Arial"/>
          <w:sz w:val="20"/>
        </w:rPr>
      </w:pPr>
    </w:p>
    <w:p w:rsidR="00144B12" w:rsidRPr="00DF77B3" w:rsidRDefault="00144B12">
      <w:pPr>
        <w:tabs>
          <w:tab w:val="left" w:pos="1134"/>
        </w:tabs>
        <w:spacing w:before="57"/>
        <w:jc w:val="both"/>
        <w:rPr>
          <w:rFonts w:ascii="Arial" w:hAnsi="Arial" w:cs="Arial"/>
          <w:sz w:val="20"/>
        </w:rPr>
      </w:pPr>
      <w:r w:rsidRPr="00DF77B3">
        <w:rPr>
          <w:rFonts w:ascii="Arial" w:hAnsi="Arial" w:cs="Arial"/>
          <w:b/>
          <w:sz w:val="20"/>
          <w:u w:val="single"/>
        </w:rPr>
        <w:t>Achtung</w:t>
      </w:r>
      <w:r w:rsidRPr="00DF77B3">
        <w:rPr>
          <w:rFonts w:ascii="Arial" w:hAnsi="Arial" w:cs="Arial"/>
          <w:sz w:val="20"/>
        </w:rPr>
        <w:t xml:space="preserve">: </w:t>
      </w:r>
    </w:p>
    <w:p w:rsidR="00144B12" w:rsidRPr="00DF77B3" w:rsidRDefault="00144B12">
      <w:pPr>
        <w:tabs>
          <w:tab w:val="left" w:pos="1134"/>
        </w:tabs>
        <w:spacing w:before="57"/>
        <w:jc w:val="both"/>
        <w:rPr>
          <w:rFonts w:ascii="Arial" w:hAnsi="Arial" w:cs="Arial"/>
          <w:sz w:val="20"/>
        </w:rPr>
      </w:pPr>
      <w:r w:rsidRPr="00DF77B3">
        <w:rPr>
          <w:rFonts w:ascii="Arial" w:hAnsi="Arial" w:cs="Arial"/>
          <w:sz w:val="20"/>
        </w:rPr>
        <w:t>Um die Spezifität der Reaktionen im Milenia</w:t>
      </w:r>
      <w:r w:rsidRPr="00DF77B3">
        <w:rPr>
          <w:rFonts w:ascii="Arial" w:hAnsi="Arial" w:cs="Arial"/>
          <w:sz w:val="20"/>
          <w:vertAlign w:val="superscript"/>
        </w:rPr>
        <w:sym w:font="Symbol" w:char="F0D2"/>
      </w:r>
      <w:r w:rsidRPr="00DF77B3">
        <w:rPr>
          <w:rFonts w:ascii="Arial" w:hAnsi="Arial" w:cs="Arial"/>
          <w:sz w:val="20"/>
        </w:rPr>
        <w:t xml:space="preserve"> HybriDetect zu überprüfen, wird die Verwendung einer PCR-Negativkontrolle empfohlen. </w:t>
      </w:r>
    </w:p>
    <w:p w:rsidR="00144B12" w:rsidRDefault="00144B12">
      <w:pPr>
        <w:pStyle w:val="Fliesstext"/>
        <w:rPr>
          <w:rFonts w:cs="Arial"/>
        </w:rPr>
      </w:pPr>
    </w:p>
    <w:p w:rsidR="000A3CEE" w:rsidRDefault="00277DDB">
      <w:pPr>
        <w:pStyle w:val="Fliesstext"/>
        <w:rPr>
          <w:rFonts w:cs="Arial"/>
        </w:rPr>
      </w:pPr>
      <w:r>
        <w:rPr>
          <w:rFonts w:cs="Arial"/>
        </w:rPr>
        <w:br w:type="page"/>
      </w:r>
    </w:p>
    <w:p w:rsidR="00144B12" w:rsidRDefault="00144B12" w:rsidP="000114DA">
      <w:pPr>
        <w:pStyle w:val="berschrift1"/>
        <w:shd w:val="clear" w:color="auto" w:fill="000000"/>
        <w:tabs>
          <w:tab w:val="left" w:pos="709"/>
          <w:tab w:val="right" w:pos="9071"/>
        </w:tabs>
        <w:spacing w:before="0" w:line="400" w:lineRule="exact"/>
        <w:ind w:left="-567" w:right="6661" w:firstLine="567"/>
        <w:rPr>
          <w:rFonts w:ascii="MetaBold-Roman" w:hAnsi="MetaBold-Roman"/>
          <w:b w:val="0"/>
          <w:bCs/>
          <w:position w:val="2"/>
          <w:sz w:val="30"/>
        </w:rPr>
      </w:pPr>
      <w:r>
        <w:rPr>
          <w:rFonts w:ascii="MetaBold-Roman" w:hAnsi="MetaBold-Roman"/>
          <w:b w:val="0"/>
          <w:bCs/>
          <w:position w:val="2"/>
          <w:sz w:val="30"/>
        </w:rPr>
        <w:t>Fehler</w:t>
      </w:r>
      <w:r w:rsidR="000114DA">
        <w:rPr>
          <w:rFonts w:ascii="MetaBold-Roman" w:hAnsi="MetaBold-Roman"/>
          <w:b w:val="0"/>
          <w:bCs/>
          <w:position w:val="2"/>
          <w:sz w:val="30"/>
        </w:rPr>
        <w:t xml:space="preserve">suche </w:t>
      </w:r>
      <w:r w:rsidR="004C3097">
        <w:rPr>
          <w:rFonts w:ascii="MetaBold-Roman" w:hAnsi="MetaBold-Roman"/>
          <w:b w:val="0"/>
          <w:bCs/>
          <w:position w:val="2"/>
          <w:sz w:val="30"/>
        </w:rPr>
        <w:t>„PCR“</w:t>
      </w:r>
    </w:p>
    <w:p w:rsidR="00144B12" w:rsidRPr="000114DA" w:rsidRDefault="00144B12">
      <w:pPr>
        <w:pStyle w:val="Textkrper"/>
        <w:rPr>
          <w:rFonts w:ascii="Arial" w:hAnsi="Arial"/>
          <w:b w:val="0"/>
          <w:bCs/>
          <w:sz w:val="20"/>
        </w:rPr>
      </w:pPr>
    </w:p>
    <w:tbl>
      <w:tblPr>
        <w:tblW w:w="921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9"/>
        <w:gridCol w:w="3402"/>
        <w:gridCol w:w="2976"/>
      </w:tblGrid>
      <w:tr w:rsidR="00144B12" w:rsidTr="000114DA">
        <w:trPr>
          <w:tblHeader/>
        </w:trPr>
        <w:tc>
          <w:tcPr>
            <w:tcW w:w="2839" w:type="dxa"/>
          </w:tcPr>
          <w:p w:rsidR="00144B12" w:rsidRDefault="00144B12">
            <w:pPr>
              <w:pStyle w:val="Tabellenberschrift"/>
              <w:spacing w:before="80" w:after="80"/>
              <w:ind w:left="57"/>
              <w:rPr>
                <w:rFonts w:ascii="Arial" w:hAnsi="Arial"/>
              </w:rPr>
            </w:pPr>
            <w:r>
              <w:rPr>
                <w:rFonts w:ascii="Arial" w:hAnsi="Arial"/>
              </w:rPr>
              <w:t>Problem</w:t>
            </w:r>
          </w:p>
        </w:tc>
        <w:tc>
          <w:tcPr>
            <w:tcW w:w="3402" w:type="dxa"/>
          </w:tcPr>
          <w:p w:rsidR="00144B12" w:rsidRDefault="00144B12">
            <w:pPr>
              <w:pStyle w:val="Tabellenberschrift"/>
              <w:spacing w:before="80" w:after="80"/>
              <w:ind w:left="333" w:hanging="276"/>
              <w:rPr>
                <w:rFonts w:ascii="Arial" w:hAnsi="Arial"/>
              </w:rPr>
            </w:pPr>
            <w:r>
              <w:rPr>
                <w:rFonts w:ascii="Arial" w:hAnsi="Arial"/>
              </w:rPr>
              <w:t xml:space="preserve">Mögliche Ursache </w:t>
            </w:r>
          </w:p>
        </w:tc>
        <w:tc>
          <w:tcPr>
            <w:tcW w:w="2976" w:type="dxa"/>
          </w:tcPr>
          <w:p w:rsidR="00144B12" w:rsidRDefault="00144B12">
            <w:pPr>
              <w:pStyle w:val="Tabellenberschrift"/>
              <w:spacing w:before="80" w:after="80"/>
              <w:ind w:left="57"/>
              <w:rPr>
                <w:rFonts w:ascii="Arial" w:hAnsi="Arial"/>
              </w:rPr>
            </w:pPr>
            <w:r>
              <w:rPr>
                <w:rFonts w:ascii="Arial" w:hAnsi="Arial"/>
              </w:rPr>
              <w:t>Empfehlung</w:t>
            </w:r>
          </w:p>
        </w:tc>
      </w:tr>
      <w:tr w:rsidR="00144B12" w:rsidTr="000114DA">
        <w:tc>
          <w:tcPr>
            <w:tcW w:w="2839" w:type="dxa"/>
          </w:tcPr>
          <w:p w:rsidR="00144B12" w:rsidRDefault="00144B12">
            <w:pPr>
              <w:pStyle w:val="TabellenInhalt"/>
              <w:spacing w:before="80" w:after="80"/>
              <w:ind w:left="57"/>
              <w:rPr>
                <w:rFonts w:ascii="Arial" w:hAnsi="Arial"/>
              </w:rPr>
            </w:pPr>
            <w:r>
              <w:rPr>
                <w:rFonts w:ascii="Arial" w:hAnsi="Arial"/>
              </w:rPr>
              <w:t>Es ist keine Kontroll-</w:t>
            </w:r>
            <w:r w:rsidR="007C3261">
              <w:rPr>
                <w:rFonts w:ascii="Arial" w:hAnsi="Arial"/>
              </w:rPr>
              <w:t>Bande</w:t>
            </w:r>
            <w:r>
              <w:rPr>
                <w:rFonts w:ascii="Arial" w:hAnsi="Arial"/>
              </w:rPr>
              <w:t xml:space="preserve"> sichtbar.</w:t>
            </w:r>
          </w:p>
        </w:tc>
        <w:tc>
          <w:tcPr>
            <w:tcW w:w="3402" w:type="dxa"/>
          </w:tcPr>
          <w:p w:rsidR="00144B12" w:rsidRDefault="007C3261">
            <w:pPr>
              <w:pStyle w:val="TabellenInhalt"/>
              <w:spacing w:before="80" w:after="80"/>
              <w:ind w:left="333" w:hanging="276"/>
              <w:rPr>
                <w:rFonts w:ascii="Arial" w:hAnsi="Arial"/>
              </w:rPr>
            </w:pPr>
            <w:r>
              <w:rPr>
                <w:rFonts w:ascii="Arial" w:hAnsi="Arial"/>
              </w:rPr>
              <w:t>a)</w:t>
            </w:r>
            <w:r>
              <w:rPr>
                <w:rFonts w:ascii="Arial" w:hAnsi="Arial"/>
              </w:rPr>
              <w:tab/>
              <w:t>falsche</w:t>
            </w:r>
            <w:r w:rsidR="00144B12">
              <w:rPr>
                <w:rFonts w:ascii="Arial" w:hAnsi="Arial"/>
              </w:rPr>
              <w:t xml:space="preserve"> </w:t>
            </w:r>
            <w:r>
              <w:rPr>
                <w:rFonts w:ascii="Arial" w:hAnsi="Arial"/>
              </w:rPr>
              <w:t>oder nicht mehr funktionsfähige</w:t>
            </w:r>
            <w:r w:rsidR="00144B12">
              <w:rPr>
                <w:rFonts w:ascii="Arial" w:hAnsi="Arial"/>
              </w:rPr>
              <w:t xml:space="preserve"> </w:t>
            </w:r>
            <w:r>
              <w:rPr>
                <w:rFonts w:ascii="Arial" w:hAnsi="Arial"/>
              </w:rPr>
              <w:t>Lösung</w:t>
            </w:r>
          </w:p>
          <w:p w:rsidR="00144B12" w:rsidRDefault="00144B12">
            <w:pPr>
              <w:pStyle w:val="TabellenInhalt"/>
              <w:spacing w:before="80" w:after="80"/>
              <w:ind w:left="333" w:hanging="276"/>
              <w:rPr>
                <w:rFonts w:ascii="Arial" w:hAnsi="Arial"/>
              </w:rPr>
            </w:pPr>
            <w:r>
              <w:rPr>
                <w:rFonts w:ascii="Arial" w:hAnsi="Arial"/>
              </w:rPr>
              <w:t>b)</w:t>
            </w:r>
            <w:r>
              <w:rPr>
                <w:rFonts w:ascii="Arial" w:hAnsi="Arial"/>
              </w:rPr>
              <w:tab/>
              <w:t xml:space="preserve">Haltbarkeit der </w:t>
            </w:r>
            <w:r w:rsidR="007C3261">
              <w:rPr>
                <w:rFonts w:ascii="Arial" w:hAnsi="Arial"/>
              </w:rPr>
              <w:t>Dipsticks</w:t>
            </w:r>
            <w:r>
              <w:rPr>
                <w:rFonts w:ascii="Arial" w:hAnsi="Arial"/>
              </w:rPr>
              <w:t xml:space="preserve"> überschritten </w:t>
            </w:r>
          </w:p>
          <w:p w:rsidR="00144B12" w:rsidRDefault="00144B12">
            <w:pPr>
              <w:pStyle w:val="TabellenInhalt"/>
              <w:spacing w:before="80" w:after="80"/>
              <w:ind w:left="333" w:hanging="276"/>
              <w:rPr>
                <w:rFonts w:ascii="Arial" w:hAnsi="Arial"/>
              </w:rPr>
            </w:pPr>
            <w:r>
              <w:rPr>
                <w:rFonts w:ascii="Arial" w:hAnsi="Arial"/>
              </w:rPr>
              <w:t>c)</w:t>
            </w:r>
            <w:r>
              <w:rPr>
                <w:rFonts w:ascii="Arial" w:hAnsi="Arial"/>
              </w:rPr>
              <w:tab/>
              <w:t xml:space="preserve">falsche Lagerung der </w:t>
            </w:r>
            <w:r w:rsidR="00146334">
              <w:rPr>
                <w:rFonts w:ascii="Arial" w:hAnsi="Arial"/>
              </w:rPr>
              <w:t>Dipsticks</w:t>
            </w:r>
          </w:p>
        </w:tc>
        <w:tc>
          <w:tcPr>
            <w:tcW w:w="2976" w:type="dxa"/>
          </w:tcPr>
          <w:p w:rsidR="00144B12" w:rsidRDefault="00146334">
            <w:pPr>
              <w:pStyle w:val="TabellenInhalt"/>
              <w:spacing w:before="80" w:after="80"/>
              <w:ind w:left="57"/>
              <w:rPr>
                <w:rFonts w:ascii="Arial" w:hAnsi="Arial"/>
              </w:rPr>
            </w:pPr>
            <w:r>
              <w:rPr>
                <w:rFonts w:ascii="Arial" w:hAnsi="Arial"/>
              </w:rPr>
              <w:t>Neue Chemikalien verwenden</w:t>
            </w:r>
          </w:p>
          <w:p w:rsidR="00144B12" w:rsidRDefault="00144B12">
            <w:pPr>
              <w:pStyle w:val="TabellenInhalt"/>
              <w:spacing w:before="80" w:after="80"/>
              <w:ind w:left="57"/>
              <w:rPr>
                <w:rFonts w:ascii="Arial" w:hAnsi="Arial"/>
              </w:rPr>
            </w:pPr>
          </w:p>
        </w:tc>
      </w:tr>
      <w:tr w:rsidR="00144B12" w:rsidTr="000114DA">
        <w:tc>
          <w:tcPr>
            <w:tcW w:w="2839" w:type="dxa"/>
          </w:tcPr>
          <w:p w:rsidR="00144B12" w:rsidRDefault="00144B12">
            <w:pPr>
              <w:pStyle w:val="TabellenInhalt"/>
              <w:spacing w:before="80" w:after="80"/>
              <w:ind w:left="57"/>
              <w:rPr>
                <w:rFonts w:ascii="Arial" w:hAnsi="Arial"/>
              </w:rPr>
            </w:pPr>
            <w:r>
              <w:rPr>
                <w:rFonts w:ascii="Arial" w:hAnsi="Arial"/>
              </w:rPr>
              <w:t>Mit dem Teststreifen wird ein negatives Ergebnis erhalten, aber auf einem Agarosegel ist eine Bande sichtbar.</w:t>
            </w:r>
          </w:p>
        </w:tc>
        <w:tc>
          <w:tcPr>
            <w:tcW w:w="3402" w:type="dxa"/>
          </w:tcPr>
          <w:p w:rsidR="00144B12" w:rsidRDefault="00144B12">
            <w:pPr>
              <w:pStyle w:val="TabellenInhalt"/>
              <w:spacing w:before="80" w:after="80"/>
              <w:ind w:left="333" w:hanging="276"/>
              <w:rPr>
                <w:rFonts w:ascii="Arial" w:hAnsi="Arial"/>
              </w:rPr>
            </w:pPr>
            <w:r>
              <w:rPr>
                <w:rFonts w:ascii="Arial" w:hAnsi="Arial"/>
              </w:rPr>
              <w:t>a)</w:t>
            </w:r>
            <w:r>
              <w:rPr>
                <w:rFonts w:ascii="Arial" w:hAnsi="Arial"/>
              </w:rPr>
              <w:tab/>
              <w:t>Die Bande auf dem Gel resultiert von einem unspezifischen PCR-Produkt</w:t>
            </w:r>
          </w:p>
          <w:p w:rsidR="00144B12" w:rsidRDefault="00144B12">
            <w:pPr>
              <w:pStyle w:val="TabellenInhalt"/>
              <w:spacing w:before="80" w:after="80"/>
              <w:ind w:left="333" w:hanging="276"/>
              <w:rPr>
                <w:rFonts w:ascii="Arial" w:hAnsi="Arial"/>
              </w:rPr>
            </w:pPr>
            <w:r>
              <w:rPr>
                <w:rFonts w:ascii="Arial" w:hAnsi="Arial"/>
              </w:rPr>
              <w:t>b)</w:t>
            </w:r>
            <w:r>
              <w:rPr>
                <w:rFonts w:ascii="Arial" w:hAnsi="Arial"/>
              </w:rPr>
              <w:tab/>
              <w:t>Die Hybridisierung war nicht erfolgreich</w:t>
            </w:r>
          </w:p>
        </w:tc>
        <w:tc>
          <w:tcPr>
            <w:tcW w:w="2976" w:type="dxa"/>
          </w:tcPr>
          <w:p w:rsidR="00144B12" w:rsidRDefault="00144B12">
            <w:pPr>
              <w:pStyle w:val="TabellenInhalt"/>
              <w:spacing w:before="80" w:after="80"/>
              <w:ind w:left="57"/>
              <w:rPr>
                <w:rFonts w:ascii="Arial" w:hAnsi="Arial"/>
              </w:rPr>
            </w:pPr>
            <w:r>
              <w:rPr>
                <w:rFonts w:ascii="Arial" w:hAnsi="Arial"/>
              </w:rPr>
              <w:t xml:space="preserve">PCR-Produkt auf Identität überprüfen (z. B. Southern </w:t>
            </w:r>
            <w:r>
              <w:rPr>
                <w:rFonts w:ascii="Arial" w:hAnsi="Arial"/>
              </w:rPr>
              <w:br/>
            </w:r>
            <w:r w:rsidR="007C3261">
              <w:rPr>
                <w:rFonts w:ascii="Arial" w:hAnsi="Arial"/>
              </w:rPr>
              <w:t>B</w:t>
            </w:r>
            <w:r>
              <w:rPr>
                <w:rFonts w:ascii="Arial" w:hAnsi="Arial"/>
              </w:rPr>
              <w:t>lot oder Sequenzierung)</w:t>
            </w:r>
          </w:p>
          <w:p w:rsidR="00144B12" w:rsidRDefault="00144B12">
            <w:pPr>
              <w:pStyle w:val="TabellenInhalt"/>
              <w:spacing w:before="80" w:after="80"/>
              <w:ind w:left="57"/>
              <w:rPr>
                <w:rFonts w:ascii="Arial" w:hAnsi="Arial"/>
              </w:rPr>
            </w:pPr>
            <w:r>
              <w:rPr>
                <w:rFonts w:ascii="Arial" w:hAnsi="Arial"/>
              </w:rPr>
              <w:t>Hybridisierungs</w:t>
            </w:r>
            <w:r w:rsidR="000114DA">
              <w:rPr>
                <w:rFonts w:ascii="Arial" w:hAnsi="Arial"/>
              </w:rPr>
              <w:softHyphen/>
            </w:r>
            <w:r>
              <w:rPr>
                <w:rFonts w:ascii="Arial" w:hAnsi="Arial"/>
              </w:rPr>
              <w:t>bedingungen überprüfen.</w:t>
            </w:r>
          </w:p>
        </w:tc>
      </w:tr>
      <w:tr w:rsidR="00144B12" w:rsidTr="000114DA">
        <w:tc>
          <w:tcPr>
            <w:tcW w:w="2839" w:type="dxa"/>
          </w:tcPr>
          <w:p w:rsidR="00144B12" w:rsidRDefault="00144B12">
            <w:pPr>
              <w:pStyle w:val="TabellenInhalt"/>
              <w:spacing w:before="80" w:after="80"/>
              <w:ind w:left="57"/>
              <w:rPr>
                <w:rFonts w:ascii="Arial" w:hAnsi="Arial"/>
              </w:rPr>
            </w:pPr>
            <w:r>
              <w:rPr>
                <w:rFonts w:ascii="Arial" w:hAnsi="Arial"/>
              </w:rPr>
              <w:t>Mineralöl</w:t>
            </w:r>
          </w:p>
        </w:tc>
        <w:tc>
          <w:tcPr>
            <w:tcW w:w="3402" w:type="dxa"/>
          </w:tcPr>
          <w:p w:rsidR="00144B12" w:rsidRDefault="00144B12">
            <w:pPr>
              <w:pStyle w:val="TabellenInhalt"/>
              <w:spacing w:before="80" w:after="80"/>
              <w:ind w:left="337" w:hanging="280"/>
              <w:rPr>
                <w:rFonts w:ascii="Arial" w:hAnsi="Arial"/>
              </w:rPr>
            </w:pPr>
            <w:r>
              <w:rPr>
                <w:rFonts w:ascii="Arial" w:hAnsi="Arial"/>
              </w:rPr>
              <w:t xml:space="preserve">a) </w:t>
            </w:r>
            <w:r>
              <w:rPr>
                <w:rFonts w:ascii="Arial" w:hAnsi="Arial"/>
              </w:rPr>
              <w:tab/>
              <w:t xml:space="preserve">Mineralöl auf dem </w:t>
            </w:r>
            <w:r w:rsidR="007C3261">
              <w:rPr>
                <w:rFonts w:ascii="Arial" w:hAnsi="Arial"/>
              </w:rPr>
              <w:t>Dipstick</w:t>
            </w:r>
            <w:r>
              <w:rPr>
                <w:rFonts w:ascii="Arial" w:hAnsi="Arial"/>
              </w:rPr>
              <w:t xml:space="preserve"> verlangsamt oder behindert die Entwicklung.</w:t>
            </w:r>
          </w:p>
        </w:tc>
        <w:tc>
          <w:tcPr>
            <w:tcW w:w="2976" w:type="dxa"/>
          </w:tcPr>
          <w:p w:rsidR="00144B12" w:rsidRDefault="00144B12">
            <w:pPr>
              <w:pStyle w:val="TabellenInhalt"/>
              <w:spacing w:before="80" w:after="80"/>
              <w:ind w:left="57"/>
              <w:rPr>
                <w:rFonts w:ascii="Arial" w:hAnsi="Arial"/>
              </w:rPr>
            </w:pPr>
            <w:r>
              <w:rPr>
                <w:rFonts w:ascii="Arial" w:hAnsi="Arial"/>
              </w:rPr>
              <w:t>PCR-Produkt langsam vom Boden des Reaktionsgefäßes pipettieren.</w:t>
            </w:r>
          </w:p>
        </w:tc>
      </w:tr>
    </w:tbl>
    <w:p w:rsidR="00144B12" w:rsidRPr="000114DA" w:rsidRDefault="00144B12">
      <w:pPr>
        <w:pStyle w:val="Fliesstext"/>
        <w:rPr>
          <w:rFonts w:cs="Arial"/>
        </w:rPr>
      </w:pPr>
    </w:p>
    <w:p w:rsidR="00144B12" w:rsidRDefault="00144B12" w:rsidP="00E72BA7">
      <w:pPr>
        <w:pStyle w:val="berschrift1"/>
        <w:shd w:val="clear" w:color="auto" w:fill="000000"/>
        <w:tabs>
          <w:tab w:val="left" w:pos="709"/>
          <w:tab w:val="left" w:pos="3544"/>
          <w:tab w:val="right" w:pos="9071"/>
        </w:tabs>
        <w:spacing w:before="0" w:line="400" w:lineRule="exact"/>
        <w:ind w:left="-567" w:right="6236" w:firstLine="567"/>
        <w:rPr>
          <w:rFonts w:ascii="MetaBold-Roman" w:hAnsi="MetaBold-Roman"/>
          <w:b w:val="0"/>
          <w:bCs/>
          <w:position w:val="2"/>
          <w:sz w:val="30"/>
        </w:rPr>
      </w:pPr>
      <w:r>
        <w:rPr>
          <w:rFonts w:ascii="MetaBold-Roman" w:hAnsi="MetaBold-Roman"/>
          <w:b w:val="0"/>
          <w:bCs/>
          <w:position w:val="2"/>
          <w:sz w:val="30"/>
        </w:rPr>
        <w:t>Testsensitivität</w:t>
      </w:r>
      <w:r w:rsidR="00E72BA7">
        <w:rPr>
          <w:rFonts w:ascii="MetaBold-Roman" w:hAnsi="MetaBold-Roman"/>
          <w:b w:val="0"/>
          <w:bCs/>
          <w:position w:val="2"/>
          <w:sz w:val="30"/>
        </w:rPr>
        <w:t xml:space="preserve"> „PCR“</w:t>
      </w:r>
    </w:p>
    <w:p w:rsidR="00144B12" w:rsidRDefault="00144B12">
      <w:pPr>
        <w:pStyle w:val="Textkrper"/>
        <w:rPr>
          <w:rFonts w:ascii="Arial" w:hAnsi="Arial"/>
          <w:b w:val="0"/>
          <w:bCs/>
          <w:sz w:val="20"/>
        </w:rPr>
      </w:pPr>
    </w:p>
    <w:p w:rsidR="00144B12" w:rsidRDefault="00144B12">
      <w:pPr>
        <w:tabs>
          <w:tab w:val="left" w:pos="4545"/>
        </w:tabs>
        <w:jc w:val="both"/>
        <w:rPr>
          <w:rFonts w:ascii="Arial" w:hAnsi="Arial"/>
          <w:sz w:val="20"/>
        </w:rPr>
      </w:pPr>
      <w:r>
        <w:rPr>
          <w:rFonts w:ascii="Arial" w:hAnsi="Arial"/>
          <w:sz w:val="20"/>
        </w:rPr>
        <w:t>Die analytische Sensitivität des Milenia</w:t>
      </w:r>
      <w:r>
        <w:rPr>
          <w:sz w:val="20"/>
          <w:vertAlign w:val="superscript"/>
        </w:rPr>
        <w:sym w:font="Symbol" w:char="F0D2"/>
      </w:r>
      <w:r>
        <w:rPr>
          <w:rFonts w:ascii="Arial" w:hAnsi="Arial"/>
          <w:sz w:val="20"/>
        </w:rPr>
        <w:t xml:space="preserve"> HybriDetect entsprich</w:t>
      </w:r>
      <w:r w:rsidR="007C3261">
        <w:rPr>
          <w:rFonts w:ascii="Arial" w:hAnsi="Arial"/>
          <w:sz w:val="20"/>
        </w:rPr>
        <w:t>t derjenigen eines mit Ethidium</w:t>
      </w:r>
      <w:r>
        <w:rPr>
          <w:rFonts w:ascii="Arial" w:hAnsi="Arial"/>
          <w:sz w:val="20"/>
        </w:rPr>
        <w:t xml:space="preserve">bromid gefärbten Agarosegels. Abhängig von der Größe des PCR-Produktes sowie der Zahl der durchgeführten Amplifikationszyklen können </w:t>
      </w:r>
      <w:r w:rsidR="00504E2E">
        <w:rPr>
          <w:rFonts w:ascii="Arial" w:hAnsi="Arial"/>
          <w:sz w:val="20"/>
        </w:rPr>
        <w:t>bis zu 5 p</w:t>
      </w:r>
      <w:r>
        <w:rPr>
          <w:rFonts w:ascii="Arial" w:hAnsi="Arial"/>
          <w:sz w:val="20"/>
        </w:rPr>
        <w:t>g DNS nachgewiesen werden.</w:t>
      </w:r>
    </w:p>
    <w:p w:rsidR="002C03F9" w:rsidRDefault="002C03F9">
      <w:pPr>
        <w:tabs>
          <w:tab w:val="left" w:pos="4545"/>
        </w:tabs>
        <w:jc w:val="both"/>
        <w:rPr>
          <w:rFonts w:ascii="Arial" w:hAnsi="Arial"/>
          <w:sz w:val="20"/>
        </w:rPr>
      </w:pPr>
    </w:p>
    <w:p w:rsidR="002C03F9" w:rsidRPr="00C15256" w:rsidRDefault="002C03F9" w:rsidP="002C03F9">
      <w:pPr>
        <w:pStyle w:val="berschrift1"/>
        <w:shd w:val="clear" w:color="auto" w:fill="000000"/>
        <w:tabs>
          <w:tab w:val="left" w:pos="709"/>
          <w:tab w:val="right" w:pos="9071"/>
        </w:tabs>
        <w:spacing w:before="0" w:line="400" w:lineRule="exact"/>
        <w:ind w:left="-567" w:right="6378" w:firstLine="567"/>
        <w:rPr>
          <w:rFonts w:ascii="MetaBold-Roman" w:hAnsi="MetaBold-Roman"/>
          <w:b w:val="0"/>
          <w:bCs/>
          <w:position w:val="2"/>
          <w:sz w:val="30"/>
          <w:lang w:val="en-US"/>
        </w:rPr>
      </w:pPr>
      <w:proofErr w:type="spellStart"/>
      <w:r w:rsidRPr="00C15256">
        <w:rPr>
          <w:rFonts w:ascii="MetaBold-Roman" w:hAnsi="MetaBold-Roman"/>
          <w:b w:val="0"/>
          <w:bCs/>
          <w:position w:val="2"/>
          <w:sz w:val="30"/>
          <w:lang w:val="en-US"/>
        </w:rPr>
        <w:t>Literatur-Referenzen</w:t>
      </w:r>
      <w:proofErr w:type="spellEnd"/>
      <w:r w:rsidRPr="00C15256">
        <w:rPr>
          <w:rFonts w:ascii="MetaBold-Roman" w:hAnsi="MetaBold-Roman"/>
          <w:b w:val="0"/>
          <w:bCs/>
          <w:position w:val="2"/>
          <w:sz w:val="30"/>
          <w:lang w:val="en-US"/>
        </w:rPr>
        <w:t xml:space="preserve"> </w:t>
      </w:r>
    </w:p>
    <w:p w:rsidR="002C03F9" w:rsidRPr="00C15256" w:rsidRDefault="002C03F9" w:rsidP="002C03F9">
      <w:pPr>
        <w:jc w:val="both"/>
        <w:rPr>
          <w:rFonts w:ascii="Arial" w:hAnsi="Arial" w:cs="Arial"/>
          <w:sz w:val="20"/>
          <w:lang w:val="en-US"/>
        </w:rPr>
      </w:pPr>
    </w:p>
    <w:p w:rsidR="002C03F9" w:rsidRPr="00C15256" w:rsidRDefault="002C03F9" w:rsidP="002C03F9">
      <w:pPr>
        <w:pStyle w:val="TabellenInhalt"/>
        <w:widowControl/>
        <w:suppressAutoHyphens w:val="0"/>
        <w:spacing w:before="0" w:after="0"/>
        <w:jc w:val="both"/>
        <w:rPr>
          <w:rFonts w:ascii="Arial" w:hAnsi="Arial" w:cs="Arial"/>
          <w:lang w:val="en-US"/>
        </w:rPr>
      </w:pPr>
      <w:proofErr w:type="spellStart"/>
      <w:r w:rsidRPr="00C15256">
        <w:rPr>
          <w:rFonts w:ascii="Arial" w:hAnsi="Arial" w:cs="Arial"/>
          <w:lang w:val="en-US"/>
        </w:rPr>
        <w:t>Kiatpathomchai</w:t>
      </w:r>
      <w:proofErr w:type="spellEnd"/>
      <w:r w:rsidRPr="00C15256">
        <w:rPr>
          <w:rFonts w:ascii="Arial" w:hAnsi="Arial" w:cs="Arial"/>
          <w:lang w:val="en-US"/>
        </w:rPr>
        <w:t xml:space="preserve"> W, et al, J </w:t>
      </w:r>
      <w:proofErr w:type="spellStart"/>
      <w:r w:rsidRPr="00C15256">
        <w:rPr>
          <w:rFonts w:ascii="Arial" w:hAnsi="Arial" w:cs="Arial"/>
          <w:lang w:val="en-US"/>
        </w:rPr>
        <w:t>Virol</w:t>
      </w:r>
      <w:proofErr w:type="spellEnd"/>
      <w:r w:rsidRPr="00C15256">
        <w:rPr>
          <w:rFonts w:ascii="Arial" w:hAnsi="Arial" w:cs="Arial"/>
          <w:lang w:val="en-US"/>
        </w:rPr>
        <w:t xml:space="preserve"> Methods (2008); 153: 214-217</w:t>
      </w:r>
    </w:p>
    <w:p w:rsidR="002C03F9" w:rsidRPr="00C15256" w:rsidRDefault="002C03F9" w:rsidP="002C03F9">
      <w:pPr>
        <w:pStyle w:val="TabellenInhalt"/>
        <w:widowControl/>
        <w:suppressAutoHyphens w:val="0"/>
        <w:spacing w:before="0" w:after="0"/>
        <w:jc w:val="both"/>
        <w:rPr>
          <w:rFonts w:ascii="Arial" w:hAnsi="Arial" w:cs="Arial"/>
          <w:lang w:val="en-US"/>
        </w:rPr>
      </w:pPr>
      <w:proofErr w:type="spellStart"/>
      <w:r w:rsidRPr="00C15256">
        <w:rPr>
          <w:rFonts w:ascii="Arial" w:hAnsi="Arial" w:cs="Arial"/>
          <w:lang w:val="en-US"/>
        </w:rPr>
        <w:t>Puthawibool</w:t>
      </w:r>
      <w:proofErr w:type="spellEnd"/>
      <w:r w:rsidRPr="00C15256">
        <w:rPr>
          <w:rFonts w:ascii="Arial" w:hAnsi="Arial" w:cs="Arial"/>
          <w:lang w:val="en-US"/>
        </w:rPr>
        <w:t xml:space="preserve"> T, et al, J </w:t>
      </w:r>
      <w:proofErr w:type="spellStart"/>
      <w:r w:rsidRPr="00C15256">
        <w:rPr>
          <w:rFonts w:ascii="Arial" w:hAnsi="Arial" w:cs="Arial"/>
          <w:lang w:val="en-US"/>
        </w:rPr>
        <w:t>Virol</w:t>
      </w:r>
      <w:proofErr w:type="spellEnd"/>
      <w:r w:rsidRPr="00C15256">
        <w:rPr>
          <w:rFonts w:ascii="Arial" w:hAnsi="Arial" w:cs="Arial"/>
          <w:lang w:val="en-US"/>
        </w:rPr>
        <w:t xml:space="preserve"> Methods (2009); 156 (1-2): 27-31</w:t>
      </w:r>
    </w:p>
    <w:p w:rsidR="002C03F9" w:rsidRPr="00EE6A56" w:rsidRDefault="002C03F9" w:rsidP="002C03F9">
      <w:pPr>
        <w:jc w:val="both"/>
        <w:rPr>
          <w:rFonts w:ascii="Arial" w:hAnsi="Arial" w:cs="Arial"/>
          <w:sz w:val="20"/>
          <w:lang w:val="fr-FR"/>
        </w:rPr>
      </w:pPr>
      <w:proofErr w:type="spellStart"/>
      <w:r w:rsidRPr="00EE6A56">
        <w:rPr>
          <w:rFonts w:ascii="Arial" w:hAnsi="Arial" w:cs="Arial"/>
          <w:sz w:val="20"/>
          <w:lang w:val="fr-FR"/>
        </w:rPr>
        <w:t>Jaroenram</w:t>
      </w:r>
      <w:proofErr w:type="spellEnd"/>
      <w:r w:rsidRPr="00EE6A56">
        <w:rPr>
          <w:rFonts w:ascii="Arial" w:hAnsi="Arial" w:cs="Arial"/>
          <w:sz w:val="20"/>
          <w:lang w:val="fr-FR"/>
        </w:rPr>
        <w:t xml:space="preserve"> W, et al, Mol Cell Probes (2009); 23 (2): 65-70</w:t>
      </w:r>
    </w:p>
    <w:p w:rsidR="002C03F9" w:rsidRPr="00EE6A56" w:rsidRDefault="002C03F9" w:rsidP="002C03F9">
      <w:pPr>
        <w:jc w:val="both"/>
        <w:rPr>
          <w:rFonts w:ascii="Arial" w:hAnsi="Arial" w:cs="Arial"/>
          <w:sz w:val="20"/>
          <w:lang w:val="fr-FR"/>
        </w:rPr>
      </w:pPr>
      <w:r w:rsidRPr="00EE6A56">
        <w:rPr>
          <w:rFonts w:ascii="Arial" w:hAnsi="Arial" w:cs="Arial"/>
          <w:sz w:val="20"/>
          <w:lang w:val="fr-FR"/>
        </w:rPr>
        <w:t>Nimitphak T, et al, Mol Cell Probes (2009); 24 (1): 1-5</w:t>
      </w:r>
    </w:p>
    <w:p w:rsidR="002C03F9" w:rsidRPr="00EE6A56" w:rsidRDefault="002C03F9" w:rsidP="002C03F9">
      <w:pPr>
        <w:jc w:val="both"/>
        <w:rPr>
          <w:rFonts w:ascii="Arial" w:hAnsi="Arial" w:cs="Arial"/>
          <w:sz w:val="20"/>
          <w:lang w:val="fr-FR"/>
        </w:rPr>
      </w:pPr>
      <w:r w:rsidRPr="00EE6A56">
        <w:rPr>
          <w:rFonts w:ascii="Arial" w:hAnsi="Arial" w:cs="Arial"/>
          <w:sz w:val="20"/>
          <w:lang w:val="fr-FR"/>
        </w:rPr>
        <w:t>Kikuchi T, et al, Nematology (2009) ; 99 (12): 1365-1369</w:t>
      </w:r>
    </w:p>
    <w:p w:rsidR="002C03F9" w:rsidRDefault="002C03F9" w:rsidP="002C03F9">
      <w:pPr>
        <w:tabs>
          <w:tab w:val="left" w:pos="4545"/>
        </w:tabs>
        <w:jc w:val="both"/>
        <w:rPr>
          <w:rFonts w:ascii="Arial" w:hAnsi="Arial" w:cs="Arial"/>
          <w:sz w:val="20"/>
          <w:lang w:val="fr-FR"/>
        </w:rPr>
      </w:pPr>
      <w:r w:rsidRPr="00EE6A56">
        <w:rPr>
          <w:rFonts w:ascii="Arial" w:hAnsi="Arial" w:cs="Arial"/>
          <w:sz w:val="20"/>
          <w:lang w:val="fr-FR"/>
        </w:rPr>
        <w:t>Piepenburg O, et al, PloS Biology 2006, Volume 4, Issue 7, e204</w:t>
      </w:r>
    </w:p>
    <w:p w:rsidR="000114DA" w:rsidRDefault="000114DA" w:rsidP="002C03F9">
      <w:pPr>
        <w:tabs>
          <w:tab w:val="left" w:pos="4545"/>
        </w:tabs>
        <w:jc w:val="both"/>
        <w:rPr>
          <w:rFonts w:ascii="Arial" w:hAnsi="Arial" w:cs="Arial"/>
          <w:sz w:val="20"/>
          <w:lang w:val="fr-FR"/>
        </w:rPr>
      </w:pPr>
    </w:p>
    <w:p w:rsidR="000114DA" w:rsidRDefault="000114DA" w:rsidP="00EE3C85">
      <w:pPr>
        <w:pStyle w:val="berschrift1"/>
        <w:shd w:val="clear" w:color="auto" w:fill="000000"/>
        <w:tabs>
          <w:tab w:val="left" w:pos="709"/>
          <w:tab w:val="right" w:pos="9071"/>
        </w:tabs>
        <w:spacing w:before="0" w:line="400" w:lineRule="exact"/>
        <w:ind w:left="-567" w:right="5102" w:firstLine="567"/>
        <w:rPr>
          <w:rFonts w:ascii="Arial" w:hAnsi="Arial" w:cs="Arial"/>
          <w:b w:val="0"/>
          <w:bCs/>
          <w:caps/>
          <w:sz w:val="26"/>
        </w:rPr>
      </w:pPr>
      <w:r>
        <w:rPr>
          <w:rFonts w:ascii="MetaBold-Roman" w:hAnsi="MetaBold-Roman"/>
          <w:b w:val="0"/>
          <w:bCs/>
          <w:position w:val="2"/>
          <w:sz w:val="30"/>
        </w:rPr>
        <w:t xml:space="preserve">Zusätzlich verfügbare Produkte </w:t>
      </w:r>
    </w:p>
    <w:p w:rsidR="000114DA" w:rsidRDefault="000114DA" w:rsidP="000114DA">
      <w:pPr>
        <w:pStyle w:val="TabellenInhalt"/>
        <w:widowControl/>
        <w:suppressAutoHyphens w:val="0"/>
        <w:spacing w:before="0" w:after="0"/>
        <w:rPr>
          <w:rFonts w:ascii="Arial" w:hAnsi="Arial" w:cs="Arial"/>
        </w:rPr>
      </w:pPr>
    </w:p>
    <w:tbl>
      <w:tblPr>
        <w:tblW w:w="9498" w:type="dxa"/>
        <w:tblInd w:w="71" w:type="dxa"/>
        <w:tblLayout w:type="fixed"/>
        <w:tblCellMar>
          <w:left w:w="71" w:type="dxa"/>
          <w:right w:w="71" w:type="dxa"/>
        </w:tblCellMar>
        <w:tblLook w:val="0000" w:firstRow="0" w:lastRow="0" w:firstColumn="0" w:lastColumn="0" w:noHBand="0" w:noVBand="0"/>
      </w:tblPr>
      <w:tblGrid>
        <w:gridCol w:w="2765"/>
        <w:gridCol w:w="1275"/>
        <w:gridCol w:w="1134"/>
        <w:gridCol w:w="4324"/>
      </w:tblGrid>
      <w:tr w:rsidR="000114DA" w:rsidRPr="000A637F" w:rsidTr="00B705B3">
        <w:trPr>
          <w:trHeight w:hRule="exact" w:val="284"/>
        </w:trPr>
        <w:tc>
          <w:tcPr>
            <w:tcW w:w="276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tabs>
                <w:tab w:val="left" w:pos="2055"/>
              </w:tabs>
              <w:rPr>
                <w:rFonts w:ascii="Arial" w:hAnsi="Arial" w:cs="Arial"/>
                <w:b/>
                <w:sz w:val="20"/>
              </w:rPr>
            </w:pPr>
            <w:r>
              <w:rPr>
                <w:rFonts w:ascii="Arial" w:hAnsi="Arial" w:cs="Arial"/>
                <w:b/>
                <w:sz w:val="20"/>
              </w:rPr>
              <w:t>Produktname</w:t>
            </w:r>
          </w:p>
        </w:tc>
        <w:tc>
          <w:tcPr>
            <w:tcW w:w="127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tabs>
                <w:tab w:val="left" w:pos="2055"/>
              </w:tabs>
              <w:jc w:val="center"/>
              <w:rPr>
                <w:rFonts w:ascii="Arial" w:hAnsi="Arial" w:cs="Arial"/>
                <w:b/>
                <w:sz w:val="20"/>
              </w:rPr>
            </w:pPr>
            <w:r w:rsidRPr="000A637F">
              <w:rPr>
                <w:rFonts w:ascii="Arial" w:hAnsi="Arial" w:cs="Arial"/>
                <w:b/>
                <w:sz w:val="20"/>
              </w:rPr>
              <w:t>Bestell-Nr.</w:t>
            </w:r>
          </w:p>
        </w:tc>
        <w:tc>
          <w:tcPr>
            <w:tcW w:w="1134"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tabs>
                <w:tab w:val="left" w:pos="2055"/>
              </w:tabs>
              <w:jc w:val="center"/>
              <w:rPr>
                <w:rFonts w:ascii="Arial" w:hAnsi="Arial" w:cs="Arial"/>
                <w:b/>
                <w:sz w:val="20"/>
              </w:rPr>
            </w:pPr>
            <w:r w:rsidRPr="000A637F">
              <w:rPr>
                <w:rFonts w:ascii="Arial" w:hAnsi="Arial" w:cs="Arial"/>
                <w:b/>
                <w:sz w:val="20"/>
              </w:rPr>
              <w:t>Inhalt</w:t>
            </w:r>
          </w:p>
        </w:tc>
        <w:tc>
          <w:tcPr>
            <w:tcW w:w="4324"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tabs>
                <w:tab w:val="left" w:pos="2055"/>
              </w:tabs>
              <w:jc w:val="center"/>
              <w:rPr>
                <w:rFonts w:ascii="Arial" w:hAnsi="Arial" w:cs="Arial"/>
                <w:b/>
                <w:sz w:val="20"/>
              </w:rPr>
            </w:pPr>
            <w:r w:rsidRPr="000A637F">
              <w:rPr>
                <w:rFonts w:ascii="Arial" w:hAnsi="Arial" w:cs="Arial"/>
                <w:b/>
                <w:sz w:val="20"/>
              </w:rPr>
              <w:t>Beschreibung</w:t>
            </w:r>
          </w:p>
        </w:tc>
      </w:tr>
      <w:tr w:rsidR="000114DA" w:rsidRPr="000A637F" w:rsidTr="00B705B3">
        <w:tc>
          <w:tcPr>
            <w:tcW w:w="276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Pr>
                <w:rFonts w:ascii="Arial" w:hAnsi="Arial" w:cs="Arial"/>
              </w:rPr>
              <w:t>Milenia</w:t>
            </w:r>
            <w:r>
              <w:rPr>
                <w:rFonts w:ascii="Arial" w:hAnsi="Arial" w:cs="Arial"/>
                <w:vertAlign w:val="superscript"/>
              </w:rPr>
              <w:t>®</w:t>
            </w:r>
            <w:r>
              <w:rPr>
                <w:rFonts w:ascii="Arial" w:hAnsi="Arial" w:cs="Arial"/>
              </w:rPr>
              <w:t xml:space="preserve"> HybriDetect HS</w:t>
            </w:r>
          </w:p>
        </w:tc>
        <w:tc>
          <w:tcPr>
            <w:tcW w:w="127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Pr>
                <w:rFonts w:ascii="Arial" w:hAnsi="Arial" w:cs="Arial"/>
              </w:rPr>
              <w:t>MG</w:t>
            </w:r>
            <w:r w:rsidRPr="00AA0DA8">
              <w:rPr>
                <w:rFonts w:ascii="Arial" w:hAnsi="Arial" w:cs="Arial"/>
              </w:rPr>
              <w:t>H</w:t>
            </w:r>
            <w:r>
              <w:rPr>
                <w:rFonts w:ascii="Arial" w:hAnsi="Arial" w:cs="Arial"/>
              </w:rPr>
              <w:t>T 1</w:t>
            </w:r>
          </w:p>
        </w:tc>
        <w:tc>
          <w:tcPr>
            <w:tcW w:w="1134" w:type="dxa"/>
            <w:tcBorders>
              <w:top w:val="single" w:sz="6" w:space="0" w:color="auto"/>
              <w:left w:val="single" w:sz="6" w:space="0" w:color="auto"/>
              <w:bottom w:val="single" w:sz="6" w:space="0" w:color="auto"/>
              <w:right w:val="single" w:sz="6" w:space="0" w:color="auto"/>
            </w:tcBorders>
          </w:tcPr>
          <w:p w:rsidR="000114DA" w:rsidRDefault="000114DA" w:rsidP="00B705B3">
            <w:pPr>
              <w:pStyle w:val="TabellenInhalt"/>
              <w:spacing w:before="0" w:after="0"/>
              <w:jc w:val="center"/>
              <w:rPr>
                <w:rFonts w:ascii="Arial" w:hAnsi="Arial" w:cs="Arial"/>
                <w:lang w:val="fr-FR"/>
              </w:rPr>
            </w:pPr>
            <w:r w:rsidRPr="00B76B34">
              <w:rPr>
                <w:rFonts w:ascii="Arial" w:hAnsi="Arial" w:cs="Arial"/>
                <w:lang w:val="fr-FR"/>
              </w:rPr>
              <w:t>40</w:t>
            </w:r>
            <w:r>
              <w:rPr>
                <w:rFonts w:ascii="Arial" w:hAnsi="Arial" w:cs="Arial"/>
                <w:lang w:val="fr-FR"/>
              </w:rPr>
              <w:t xml:space="preserve"> Tests </w:t>
            </w:r>
          </w:p>
        </w:tc>
        <w:tc>
          <w:tcPr>
            <w:tcW w:w="4324" w:type="dxa"/>
            <w:tcBorders>
              <w:top w:val="single" w:sz="6" w:space="0" w:color="auto"/>
              <w:left w:val="single" w:sz="6" w:space="0" w:color="auto"/>
              <w:bottom w:val="single" w:sz="6" w:space="0" w:color="auto"/>
              <w:right w:val="single" w:sz="6" w:space="0" w:color="auto"/>
            </w:tcBorders>
          </w:tcPr>
          <w:p w:rsidR="000114DA" w:rsidRDefault="000114DA" w:rsidP="00B705B3">
            <w:pPr>
              <w:pStyle w:val="TabellenInhalt"/>
              <w:spacing w:before="0" w:after="0"/>
              <w:rPr>
                <w:rFonts w:ascii="Arial" w:hAnsi="Arial" w:cs="Arial"/>
              </w:rPr>
            </w:pPr>
            <w:r>
              <w:rPr>
                <w:rFonts w:ascii="Arial" w:hAnsi="Arial" w:cs="Arial"/>
              </w:rPr>
              <w:t xml:space="preserve">Teststreifen mit </w:t>
            </w:r>
            <w:r w:rsidRPr="001903D0">
              <w:rPr>
                <w:rFonts w:ascii="Arial" w:hAnsi="Arial" w:cs="Arial"/>
                <w:b/>
              </w:rPr>
              <w:t xml:space="preserve">einer </w:t>
            </w:r>
            <w:r>
              <w:rPr>
                <w:rFonts w:ascii="Arial" w:hAnsi="Arial" w:cs="Arial"/>
              </w:rPr>
              <w:t xml:space="preserve">Testbande in einem Plastikgehäuse </w:t>
            </w:r>
          </w:p>
        </w:tc>
      </w:tr>
      <w:tr w:rsidR="000114DA" w:rsidRPr="000A637F" w:rsidTr="00B705B3">
        <w:tc>
          <w:tcPr>
            <w:tcW w:w="2765" w:type="dxa"/>
            <w:tcBorders>
              <w:top w:val="single" w:sz="6" w:space="0" w:color="auto"/>
              <w:left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sidRPr="000A637F">
              <w:rPr>
                <w:rFonts w:ascii="Arial" w:hAnsi="Arial" w:cs="Arial"/>
              </w:rPr>
              <w:t>Milenia</w:t>
            </w:r>
            <w:r>
              <w:rPr>
                <w:rFonts w:ascii="Arial" w:hAnsi="Arial" w:cs="Arial"/>
                <w:vertAlign w:val="superscript"/>
              </w:rPr>
              <w:t>®</w:t>
            </w:r>
            <w:r w:rsidRPr="000A637F">
              <w:rPr>
                <w:rFonts w:ascii="Arial" w:hAnsi="Arial" w:cs="Arial"/>
              </w:rPr>
              <w:t xml:space="preserve"> HybriDetect 2T </w:t>
            </w:r>
          </w:p>
        </w:tc>
        <w:tc>
          <w:tcPr>
            <w:tcW w:w="1275" w:type="dxa"/>
            <w:tcBorders>
              <w:top w:val="single" w:sz="6" w:space="0" w:color="auto"/>
              <w:left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sidRPr="000A637F">
              <w:rPr>
                <w:rFonts w:ascii="Arial" w:hAnsi="Arial" w:cs="Arial"/>
              </w:rPr>
              <w:t xml:space="preserve">MGHD2 1 </w:t>
            </w:r>
          </w:p>
        </w:tc>
        <w:tc>
          <w:tcPr>
            <w:tcW w:w="1134" w:type="dxa"/>
            <w:tcBorders>
              <w:left w:val="single" w:sz="6" w:space="0" w:color="auto"/>
              <w:right w:val="single" w:sz="6" w:space="0" w:color="auto"/>
            </w:tcBorders>
          </w:tcPr>
          <w:p w:rsidR="000114DA" w:rsidRPr="000A637F" w:rsidRDefault="000114DA" w:rsidP="00B705B3">
            <w:pPr>
              <w:pStyle w:val="TabellenInhalt"/>
              <w:spacing w:before="0" w:after="0"/>
              <w:jc w:val="center"/>
              <w:rPr>
                <w:rFonts w:ascii="Arial" w:hAnsi="Arial" w:cs="Arial"/>
              </w:rPr>
            </w:pPr>
            <w:r>
              <w:rPr>
                <w:rFonts w:ascii="Arial" w:hAnsi="Arial" w:cs="Arial"/>
              </w:rPr>
              <w:t>100</w:t>
            </w:r>
            <w:r w:rsidRPr="000A637F">
              <w:rPr>
                <w:rFonts w:ascii="Arial" w:hAnsi="Arial" w:cs="Arial"/>
              </w:rPr>
              <w:t xml:space="preserve"> Tests</w:t>
            </w:r>
          </w:p>
        </w:tc>
        <w:tc>
          <w:tcPr>
            <w:tcW w:w="4324" w:type="dxa"/>
            <w:tcBorders>
              <w:top w:val="single" w:sz="6" w:space="0" w:color="auto"/>
              <w:left w:val="single" w:sz="6" w:space="0" w:color="auto"/>
              <w:right w:val="single" w:sz="6" w:space="0" w:color="auto"/>
            </w:tcBorders>
          </w:tcPr>
          <w:p w:rsidR="000114DA" w:rsidRPr="000A637F" w:rsidRDefault="000114DA" w:rsidP="00B705B3">
            <w:pPr>
              <w:pStyle w:val="TabellenInhalt"/>
              <w:spacing w:before="0" w:after="0"/>
              <w:ind w:right="-72"/>
              <w:rPr>
                <w:rFonts w:ascii="Arial" w:hAnsi="Arial" w:cs="Arial"/>
              </w:rPr>
            </w:pPr>
            <w:r w:rsidRPr="000A637F">
              <w:rPr>
                <w:rFonts w:ascii="Arial" w:hAnsi="Arial" w:cs="Arial"/>
              </w:rPr>
              <w:t xml:space="preserve">Dipsticks mit </w:t>
            </w:r>
            <w:r w:rsidRPr="002E2C17">
              <w:rPr>
                <w:rFonts w:ascii="Arial" w:hAnsi="Arial" w:cs="Arial"/>
                <w:b/>
              </w:rPr>
              <w:t>zwei</w:t>
            </w:r>
            <w:r w:rsidRPr="000A637F">
              <w:rPr>
                <w:rFonts w:ascii="Arial" w:hAnsi="Arial" w:cs="Arial"/>
              </w:rPr>
              <w:t xml:space="preserve"> verschiedenen Testbanden (als dritte Markierung </w:t>
            </w:r>
            <w:r>
              <w:rPr>
                <w:rFonts w:ascii="Arial" w:hAnsi="Arial" w:cs="Arial"/>
              </w:rPr>
              <w:t xml:space="preserve">ist </w:t>
            </w:r>
            <w:r w:rsidRPr="000A637F">
              <w:rPr>
                <w:rFonts w:ascii="Arial" w:hAnsi="Arial" w:cs="Arial"/>
              </w:rPr>
              <w:t>Digoxigenin nötig)</w:t>
            </w:r>
          </w:p>
        </w:tc>
      </w:tr>
      <w:tr w:rsidR="000114DA" w:rsidRPr="000A637F" w:rsidTr="00B705B3">
        <w:tc>
          <w:tcPr>
            <w:tcW w:w="276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sidRPr="000A637F">
              <w:rPr>
                <w:rFonts w:ascii="Arial" w:hAnsi="Arial" w:cs="Arial"/>
              </w:rPr>
              <w:t>Milenia</w:t>
            </w:r>
            <w:r>
              <w:rPr>
                <w:rFonts w:ascii="Arial" w:hAnsi="Arial" w:cs="Arial"/>
                <w:vertAlign w:val="superscript"/>
              </w:rPr>
              <w:t>®</w:t>
            </w:r>
            <w:r w:rsidRPr="000A637F">
              <w:rPr>
                <w:rFonts w:ascii="Arial" w:hAnsi="Arial" w:cs="Arial"/>
              </w:rPr>
              <w:t xml:space="preserve"> POCScan Reader</w:t>
            </w:r>
          </w:p>
        </w:tc>
        <w:tc>
          <w:tcPr>
            <w:tcW w:w="1275"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sidRPr="000A637F">
              <w:rPr>
                <w:rFonts w:ascii="Arial" w:hAnsi="Arial" w:cs="Arial"/>
              </w:rPr>
              <w:t>MSCAN 1</w:t>
            </w:r>
          </w:p>
        </w:tc>
        <w:tc>
          <w:tcPr>
            <w:tcW w:w="1134"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jc w:val="center"/>
              <w:rPr>
                <w:rFonts w:ascii="Arial" w:hAnsi="Arial" w:cs="Arial"/>
                <w:lang w:val="fr-FR"/>
              </w:rPr>
            </w:pPr>
            <w:r>
              <w:rPr>
                <w:rFonts w:ascii="Arial" w:hAnsi="Arial" w:cs="Arial"/>
                <w:lang w:val="fr-FR"/>
              </w:rPr>
              <w:t>1 Gerät</w:t>
            </w:r>
          </w:p>
        </w:tc>
        <w:tc>
          <w:tcPr>
            <w:tcW w:w="4324" w:type="dxa"/>
            <w:tcBorders>
              <w:top w:val="single" w:sz="6" w:space="0" w:color="auto"/>
              <w:left w:val="single" w:sz="6" w:space="0" w:color="auto"/>
              <w:bottom w:val="single" w:sz="6" w:space="0" w:color="auto"/>
              <w:right w:val="single" w:sz="6" w:space="0" w:color="auto"/>
            </w:tcBorders>
          </w:tcPr>
          <w:p w:rsidR="000114DA" w:rsidRPr="000A637F" w:rsidRDefault="000114DA" w:rsidP="00B705B3">
            <w:pPr>
              <w:pStyle w:val="TabellenInhalt"/>
              <w:spacing w:before="0" w:after="0"/>
              <w:rPr>
                <w:rFonts w:ascii="Arial" w:hAnsi="Arial" w:cs="Arial"/>
              </w:rPr>
            </w:pPr>
            <w:r>
              <w:rPr>
                <w:rFonts w:ascii="Arial" w:hAnsi="Arial" w:cs="Arial"/>
              </w:rPr>
              <w:t xml:space="preserve">Auswertegerät für HybriDetect </w:t>
            </w:r>
            <w:r w:rsidR="006E30E5">
              <w:rPr>
                <w:rFonts w:ascii="Arial" w:hAnsi="Arial" w:cs="Arial"/>
              </w:rPr>
              <w:t>Produkte</w:t>
            </w:r>
          </w:p>
        </w:tc>
      </w:tr>
      <w:tr w:rsidR="000114DA" w:rsidRPr="00B32B99" w:rsidTr="00B705B3">
        <w:tc>
          <w:tcPr>
            <w:tcW w:w="2765" w:type="dxa"/>
            <w:tcBorders>
              <w:top w:val="single" w:sz="6" w:space="0" w:color="auto"/>
              <w:left w:val="single" w:sz="6" w:space="0" w:color="auto"/>
              <w:bottom w:val="single" w:sz="6" w:space="0" w:color="auto"/>
              <w:right w:val="single" w:sz="6" w:space="0" w:color="auto"/>
            </w:tcBorders>
          </w:tcPr>
          <w:p w:rsidR="000114DA" w:rsidRPr="00B32B99" w:rsidRDefault="000114DA" w:rsidP="00B705B3">
            <w:pPr>
              <w:pStyle w:val="TabellenInhalt"/>
              <w:spacing w:before="0" w:after="0"/>
              <w:rPr>
                <w:rFonts w:ascii="Arial" w:hAnsi="Arial" w:cs="Arial"/>
              </w:rPr>
            </w:pPr>
            <w:r w:rsidRPr="00B32B99">
              <w:rPr>
                <w:rFonts w:ascii="Arial" w:hAnsi="Arial" w:cs="Arial"/>
              </w:rPr>
              <w:t>Milenia</w:t>
            </w:r>
            <w:r>
              <w:rPr>
                <w:rFonts w:ascii="Arial" w:hAnsi="Arial" w:cs="Arial"/>
                <w:vertAlign w:val="superscript"/>
              </w:rPr>
              <w:t>®</w:t>
            </w:r>
            <w:r w:rsidRPr="00B32B99">
              <w:rPr>
                <w:rFonts w:ascii="Arial" w:hAnsi="Arial" w:cs="Arial"/>
              </w:rPr>
              <w:t xml:space="preserve"> HybriDetect Software </w:t>
            </w:r>
          </w:p>
        </w:tc>
        <w:tc>
          <w:tcPr>
            <w:tcW w:w="1275" w:type="dxa"/>
            <w:tcBorders>
              <w:top w:val="single" w:sz="6" w:space="0" w:color="auto"/>
              <w:left w:val="single" w:sz="6" w:space="0" w:color="auto"/>
              <w:bottom w:val="single" w:sz="6" w:space="0" w:color="auto"/>
              <w:right w:val="single" w:sz="6" w:space="0" w:color="auto"/>
            </w:tcBorders>
          </w:tcPr>
          <w:p w:rsidR="000114DA" w:rsidRPr="00B32B99" w:rsidRDefault="000114DA" w:rsidP="00B705B3">
            <w:pPr>
              <w:pStyle w:val="TabellenInhalt"/>
              <w:spacing w:before="0" w:after="0"/>
              <w:rPr>
                <w:rFonts w:ascii="Arial" w:hAnsi="Arial" w:cs="Arial"/>
              </w:rPr>
            </w:pPr>
            <w:r w:rsidRPr="00B32B99">
              <w:rPr>
                <w:rFonts w:ascii="Arial" w:hAnsi="Arial" w:cs="Arial"/>
              </w:rPr>
              <w:t>MGSW</w:t>
            </w:r>
          </w:p>
        </w:tc>
        <w:tc>
          <w:tcPr>
            <w:tcW w:w="1134" w:type="dxa"/>
            <w:tcBorders>
              <w:top w:val="single" w:sz="6" w:space="0" w:color="auto"/>
              <w:left w:val="single" w:sz="6" w:space="0" w:color="auto"/>
              <w:bottom w:val="single" w:sz="6" w:space="0" w:color="auto"/>
              <w:right w:val="single" w:sz="6" w:space="0" w:color="auto"/>
            </w:tcBorders>
          </w:tcPr>
          <w:p w:rsidR="000114DA" w:rsidRPr="00B32B99" w:rsidRDefault="000114DA" w:rsidP="00B705B3">
            <w:pPr>
              <w:pStyle w:val="TabellenInhalt"/>
              <w:spacing w:before="0" w:after="0"/>
              <w:jc w:val="center"/>
              <w:rPr>
                <w:rFonts w:ascii="Arial" w:hAnsi="Arial" w:cs="Arial"/>
                <w:lang w:val="fr-FR"/>
              </w:rPr>
            </w:pPr>
            <w:r w:rsidRPr="00B32B99">
              <w:rPr>
                <w:rFonts w:ascii="Arial" w:hAnsi="Arial" w:cs="Arial"/>
                <w:lang w:val="fr-FR"/>
              </w:rPr>
              <w:t>1 CD</w:t>
            </w:r>
          </w:p>
        </w:tc>
        <w:tc>
          <w:tcPr>
            <w:tcW w:w="4324" w:type="dxa"/>
            <w:tcBorders>
              <w:top w:val="single" w:sz="6" w:space="0" w:color="auto"/>
              <w:left w:val="single" w:sz="6" w:space="0" w:color="auto"/>
              <w:bottom w:val="single" w:sz="6" w:space="0" w:color="auto"/>
              <w:right w:val="single" w:sz="6" w:space="0" w:color="auto"/>
            </w:tcBorders>
          </w:tcPr>
          <w:p w:rsidR="000114DA" w:rsidRPr="00B32B99" w:rsidRDefault="000114DA" w:rsidP="00B705B3">
            <w:pPr>
              <w:pStyle w:val="TabellenInhalt"/>
              <w:spacing w:before="0" w:after="0"/>
              <w:rPr>
                <w:rFonts w:ascii="Arial" w:hAnsi="Arial" w:cs="Arial"/>
              </w:rPr>
            </w:pPr>
            <w:r>
              <w:rPr>
                <w:rFonts w:ascii="Arial" w:hAnsi="Arial" w:cs="Arial"/>
              </w:rPr>
              <w:t xml:space="preserve">Software zur Dokumentation </w:t>
            </w:r>
            <w:r w:rsidR="00E0328E">
              <w:rPr>
                <w:rFonts w:ascii="Arial" w:hAnsi="Arial" w:cs="Arial"/>
              </w:rPr>
              <w:t xml:space="preserve">und/oder </w:t>
            </w:r>
            <w:r>
              <w:rPr>
                <w:rFonts w:ascii="Arial" w:hAnsi="Arial" w:cs="Arial"/>
              </w:rPr>
              <w:t>Quantifizierung der Ergebnisse</w:t>
            </w:r>
          </w:p>
        </w:tc>
      </w:tr>
      <w:tr w:rsidR="000114DA" w:rsidRPr="00842F71" w:rsidTr="00B705B3">
        <w:tc>
          <w:tcPr>
            <w:tcW w:w="2765" w:type="dxa"/>
            <w:tcBorders>
              <w:top w:val="single" w:sz="6" w:space="0" w:color="auto"/>
              <w:left w:val="single" w:sz="6" w:space="0" w:color="auto"/>
              <w:bottom w:val="single" w:sz="6" w:space="0" w:color="auto"/>
              <w:right w:val="single" w:sz="6" w:space="0" w:color="auto"/>
            </w:tcBorders>
          </w:tcPr>
          <w:p w:rsidR="000114DA" w:rsidRPr="00B4364F" w:rsidRDefault="0013322E" w:rsidP="00B705B3">
            <w:pPr>
              <w:pStyle w:val="TabellenInhalt"/>
              <w:spacing w:before="0" w:after="0"/>
              <w:rPr>
                <w:rFonts w:ascii="Arial" w:hAnsi="Arial" w:cs="Arial"/>
                <w:color w:val="FF0000"/>
              </w:rPr>
            </w:pPr>
            <w:r w:rsidRPr="00B32B99">
              <w:rPr>
                <w:rFonts w:ascii="Arial" w:hAnsi="Arial" w:cs="Arial"/>
              </w:rPr>
              <w:t>Milenia</w:t>
            </w:r>
            <w:r>
              <w:rPr>
                <w:rFonts w:ascii="Arial" w:hAnsi="Arial" w:cs="Arial"/>
                <w:vertAlign w:val="superscript"/>
              </w:rPr>
              <w:t>®</w:t>
            </w:r>
            <w:r w:rsidRPr="00B32B99">
              <w:rPr>
                <w:rFonts w:ascii="Arial" w:hAnsi="Arial" w:cs="Arial"/>
              </w:rPr>
              <w:t xml:space="preserve"> </w:t>
            </w:r>
            <w:r w:rsidR="00C5193C">
              <w:rPr>
                <w:rFonts w:ascii="Arial" w:hAnsi="Arial" w:cs="Arial"/>
              </w:rPr>
              <w:t>Carrier</w:t>
            </w:r>
          </w:p>
        </w:tc>
        <w:tc>
          <w:tcPr>
            <w:tcW w:w="1275" w:type="dxa"/>
            <w:tcBorders>
              <w:top w:val="single" w:sz="6" w:space="0" w:color="auto"/>
              <w:left w:val="single" w:sz="6" w:space="0" w:color="auto"/>
              <w:bottom w:val="single" w:sz="6" w:space="0" w:color="auto"/>
              <w:right w:val="single" w:sz="6" w:space="0" w:color="auto"/>
            </w:tcBorders>
          </w:tcPr>
          <w:p w:rsidR="000114DA" w:rsidRPr="00B4364F" w:rsidRDefault="00B4364F" w:rsidP="00B705B3">
            <w:pPr>
              <w:pStyle w:val="TabellenInhalt"/>
              <w:spacing w:before="0" w:after="0"/>
              <w:rPr>
                <w:rFonts w:ascii="Arial" w:hAnsi="Arial" w:cs="Arial"/>
              </w:rPr>
            </w:pPr>
            <w:r w:rsidRPr="00B4364F">
              <w:rPr>
                <w:rFonts w:ascii="Arial" w:hAnsi="Arial" w:cs="Arial"/>
              </w:rPr>
              <w:t>MGCA 1</w:t>
            </w:r>
          </w:p>
        </w:tc>
        <w:tc>
          <w:tcPr>
            <w:tcW w:w="1134" w:type="dxa"/>
            <w:tcBorders>
              <w:top w:val="single" w:sz="6" w:space="0" w:color="auto"/>
              <w:left w:val="single" w:sz="6" w:space="0" w:color="auto"/>
              <w:bottom w:val="single" w:sz="6" w:space="0" w:color="auto"/>
              <w:right w:val="single" w:sz="6" w:space="0" w:color="auto"/>
            </w:tcBorders>
          </w:tcPr>
          <w:p w:rsidR="000114DA" w:rsidRPr="00B4364F" w:rsidRDefault="00B4364F" w:rsidP="00B705B3">
            <w:pPr>
              <w:pStyle w:val="TabellenInhalt"/>
              <w:spacing w:before="0" w:after="0"/>
              <w:jc w:val="center"/>
              <w:rPr>
                <w:rFonts w:ascii="Arial" w:hAnsi="Arial" w:cs="Arial"/>
                <w:lang w:val="fr-FR"/>
              </w:rPr>
            </w:pPr>
            <w:r w:rsidRPr="00B4364F">
              <w:rPr>
                <w:rFonts w:ascii="Arial" w:hAnsi="Arial" w:cs="Arial"/>
                <w:lang w:val="fr-FR"/>
              </w:rPr>
              <w:t>15</w:t>
            </w:r>
            <w:r w:rsidR="000114DA" w:rsidRPr="00B4364F">
              <w:rPr>
                <w:rFonts w:ascii="Arial" w:hAnsi="Arial" w:cs="Arial"/>
                <w:lang w:val="fr-FR"/>
              </w:rPr>
              <w:t xml:space="preserve"> Stück</w:t>
            </w:r>
          </w:p>
        </w:tc>
        <w:tc>
          <w:tcPr>
            <w:tcW w:w="4324" w:type="dxa"/>
            <w:tcBorders>
              <w:top w:val="single" w:sz="6" w:space="0" w:color="auto"/>
              <w:left w:val="single" w:sz="6" w:space="0" w:color="auto"/>
              <w:bottom w:val="single" w:sz="6" w:space="0" w:color="auto"/>
              <w:right w:val="single" w:sz="6" w:space="0" w:color="auto"/>
            </w:tcBorders>
          </w:tcPr>
          <w:p w:rsidR="000114DA" w:rsidRPr="00B4364F" w:rsidRDefault="00B4364F" w:rsidP="00B4364F">
            <w:pPr>
              <w:tabs>
                <w:tab w:val="left" w:pos="3261"/>
              </w:tabs>
              <w:rPr>
                <w:rFonts w:ascii="Arial" w:hAnsi="Arial" w:cs="Arial"/>
                <w:b/>
                <w:bCs/>
                <w:sz w:val="20"/>
              </w:rPr>
            </w:pPr>
            <w:r w:rsidRPr="00B4364F">
              <w:rPr>
                <w:rFonts w:ascii="Arial" w:hAnsi="Arial" w:cs="Arial"/>
                <w:sz w:val="20"/>
              </w:rPr>
              <w:t>Halterung zum Einlegen von Milenia</w:t>
            </w:r>
            <w:r w:rsidRPr="00B4364F">
              <w:rPr>
                <w:rFonts w:ascii="Arial" w:hAnsi="Arial" w:cs="Arial"/>
                <w:sz w:val="20"/>
                <w:vertAlign w:val="superscript"/>
              </w:rPr>
              <w:t>®</w:t>
            </w:r>
            <w:r w:rsidRPr="00B4364F">
              <w:rPr>
                <w:rFonts w:ascii="Arial" w:hAnsi="Arial" w:cs="Arial"/>
                <w:sz w:val="20"/>
              </w:rPr>
              <w:t xml:space="preserve"> </w:t>
            </w:r>
            <w:r w:rsidR="006E30E5">
              <w:rPr>
                <w:rFonts w:ascii="Arial" w:hAnsi="Arial" w:cs="Arial"/>
                <w:sz w:val="20"/>
              </w:rPr>
              <w:t>Dipsticks</w:t>
            </w:r>
            <w:r w:rsidRPr="00B4364F">
              <w:rPr>
                <w:rFonts w:ascii="Arial" w:hAnsi="Arial" w:cs="Arial"/>
                <w:sz w:val="20"/>
              </w:rPr>
              <w:t xml:space="preserve"> in den Milenia</w:t>
            </w:r>
            <w:r w:rsidRPr="00B4364F">
              <w:rPr>
                <w:rFonts w:ascii="Arial" w:hAnsi="Arial" w:cs="Arial"/>
                <w:sz w:val="20"/>
                <w:vertAlign w:val="superscript"/>
              </w:rPr>
              <w:t>®</w:t>
            </w:r>
            <w:r w:rsidRPr="00B4364F">
              <w:rPr>
                <w:rFonts w:ascii="Arial" w:hAnsi="Arial" w:cs="Arial"/>
                <w:sz w:val="20"/>
              </w:rPr>
              <w:t xml:space="preserve"> POCScan Reader</w:t>
            </w:r>
            <w:r w:rsidRPr="00B4364F">
              <w:rPr>
                <w:rFonts w:ascii="Arial" w:hAnsi="Arial" w:cs="Arial"/>
                <w:b/>
                <w:bCs/>
                <w:sz w:val="20"/>
              </w:rPr>
              <w:t xml:space="preserve"> </w:t>
            </w:r>
          </w:p>
        </w:tc>
      </w:tr>
    </w:tbl>
    <w:p w:rsidR="000114DA" w:rsidRDefault="000114DA" w:rsidP="000114DA">
      <w:pPr>
        <w:pStyle w:val="TabellenInhalt"/>
        <w:widowControl/>
        <w:suppressAutoHyphens w:val="0"/>
        <w:spacing w:before="0" w:after="0"/>
        <w:rPr>
          <w:rFonts w:ascii="Arial" w:hAnsi="Arial" w:cs="Arial"/>
        </w:rPr>
      </w:pPr>
    </w:p>
    <w:p w:rsidR="00A66824" w:rsidRDefault="00A66824">
      <w:pPr>
        <w:rPr>
          <w:rFonts w:ascii="Arial" w:hAnsi="Arial" w:cs="Arial"/>
          <w:sz w:val="20"/>
        </w:rPr>
      </w:pPr>
      <w:r>
        <w:rPr>
          <w:rFonts w:ascii="Arial" w:hAnsi="Arial" w:cs="Arial"/>
          <w:sz w:val="20"/>
        </w:rPr>
        <w:br w:type="page"/>
      </w:r>
    </w:p>
    <w:p w:rsidR="00C53A96" w:rsidRPr="00463983" w:rsidRDefault="00C53A96" w:rsidP="000114DA">
      <w:pPr>
        <w:rPr>
          <w:rFonts w:ascii="Arial" w:hAnsi="Arial" w:cs="Arial"/>
          <w:sz w:val="20"/>
        </w:rPr>
      </w:pPr>
    </w:p>
    <w:tbl>
      <w:tblPr>
        <w:tblW w:w="9415" w:type="dxa"/>
        <w:jc w:val="center"/>
        <w:tblLayout w:type="fixed"/>
        <w:tblCellMar>
          <w:left w:w="70" w:type="dxa"/>
          <w:right w:w="70" w:type="dxa"/>
        </w:tblCellMar>
        <w:tblLook w:val="0000" w:firstRow="0" w:lastRow="0" w:firstColumn="0" w:lastColumn="0" w:noHBand="0" w:noVBand="0"/>
      </w:tblPr>
      <w:tblGrid>
        <w:gridCol w:w="1618"/>
        <w:gridCol w:w="2241"/>
        <w:gridCol w:w="5556"/>
      </w:tblGrid>
      <w:tr w:rsidR="00C53A96" w:rsidRPr="00FE47C4" w:rsidTr="00152902">
        <w:trPr>
          <w:cantSplit/>
          <w:jc w:val="center"/>
        </w:trPr>
        <w:tc>
          <w:tcPr>
            <w:tcW w:w="1618" w:type="dxa"/>
            <w:tcBorders>
              <w:top w:val="single" w:sz="6" w:space="0" w:color="auto"/>
              <w:left w:val="single" w:sz="6" w:space="0" w:color="auto"/>
              <w:bottom w:val="single" w:sz="4" w:space="0" w:color="auto"/>
              <w:right w:val="single" w:sz="6" w:space="0" w:color="auto"/>
            </w:tcBorders>
          </w:tcPr>
          <w:p w:rsidR="00C53A96" w:rsidRPr="00F56E0E" w:rsidRDefault="00C53A96" w:rsidP="00152902">
            <w:pPr>
              <w:tabs>
                <w:tab w:val="left" w:pos="1276"/>
                <w:tab w:val="left" w:pos="3119"/>
                <w:tab w:val="left" w:pos="4253"/>
                <w:tab w:val="left" w:pos="6096"/>
              </w:tabs>
              <w:spacing w:before="100" w:beforeAutospacing="1" w:after="100" w:afterAutospacing="1"/>
              <w:jc w:val="center"/>
              <w:rPr>
                <w:rFonts w:ascii="Arial" w:hAnsi="Arial"/>
                <w:b/>
                <w:sz w:val="20"/>
                <w:lang w:val="en-GB"/>
              </w:rPr>
            </w:pPr>
            <w:r w:rsidRPr="00F56E0E">
              <w:rPr>
                <w:rFonts w:ascii="Arial" w:hAnsi="Arial"/>
                <w:b/>
                <w:sz w:val="20"/>
                <w:lang w:val="en-GB"/>
              </w:rPr>
              <w:t>Date/ Datum</w:t>
            </w:r>
          </w:p>
        </w:tc>
        <w:tc>
          <w:tcPr>
            <w:tcW w:w="2241" w:type="dxa"/>
            <w:tcBorders>
              <w:top w:val="single" w:sz="6" w:space="0" w:color="auto"/>
              <w:left w:val="single" w:sz="6" w:space="0" w:color="auto"/>
              <w:bottom w:val="single" w:sz="4" w:space="0" w:color="auto"/>
              <w:right w:val="single" w:sz="6" w:space="0" w:color="auto"/>
            </w:tcBorders>
          </w:tcPr>
          <w:p w:rsidR="00C53A96" w:rsidRPr="00F56E0E" w:rsidRDefault="00C53A96" w:rsidP="00152902">
            <w:pPr>
              <w:tabs>
                <w:tab w:val="left" w:pos="1276"/>
                <w:tab w:val="left" w:pos="3119"/>
                <w:tab w:val="left" w:pos="4253"/>
                <w:tab w:val="left" w:pos="6096"/>
              </w:tabs>
              <w:spacing w:before="100" w:beforeAutospacing="1" w:after="100" w:afterAutospacing="1"/>
              <w:jc w:val="center"/>
              <w:rPr>
                <w:rFonts w:ascii="Arial" w:hAnsi="Arial"/>
                <w:b/>
                <w:position w:val="-4"/>
                <w:sz w:val="20"/>
              </w:rPr>
            </w:pPr>
            <w:r w:rsidRPr="00F56E0E">
              <w:rPr>
                <w:rFonts w:ascii="Arial" w:hAnsi="Arial"/>
                <w:b/>
                <w:position w:val="-4"/>
                <w:sz w:val="20"/>
              </w:rPr>
              <w:t>Revision</w:t>
            </w:r>
          </w:p>
        </w:tc>
        <w:tc>
          <w:tcPr>
            <w:tcW w:w="5556" w:type="dxa"/>
            <w:tcBorders>
              <w:top w:val="single" w:sz="6" w:space="0" w:color="auto"/>
              <w:left w:val="single" w:sz="6" w:space="0" w:color="auto"/>
              <w:bottom w:val="single" w:sz="4" w:space="0" w:color="auto"/>
              <w:right w:val="single" w:sz="6" w:space="0" w:color="auto"/>
            </w:tcBorders>
          </w:tcPr>
          <w:p w:rsidR="00C53A96" w:rsidRPr="00F56E0E" w:rsidRDefault="00C53A96" w:rsidP="00152902">
            <w:pPr>
              <w:tabs>
                <w:tab w:val="left" w:pos="1276"/>
                <w:tab w:val="left" w:pos="3119"/>
                <w:tab w:val="left" w:pos="4253"/>
                <w:tab w:val="left" w:pos="6096"/>
              </w:tabs>
              <w:spacing w:before="100" w:beforeAutospacing="1" w:after="100" w:afterAutospacing="1"/>
              <w:jc w:val="center"/>
              <w:rPr>
                <w:rFonts w:ascii="Arial" w:hAnsi="Arial"/>
                <w:b/>
                <w:sz w:val="20"/>
              </w:rPr>
            </w:pPr>
            <w:proofErr w:type="spellStart"/>
            <w:r w:rsidRPr="00F56E0E">
              <w:rPr>
                <w:rFonts w:ascii="Arial" w:hAnsi="Arial"/>
                <w:b/>
                <w:position w:val="-4"/>
                <w:sz w:val="20"/>
              </w:rPr>
              <w:t>Cause</w:t>
            </w:r>
            <w:proofErr w:type="spellEnd"/>
            <w:r w:rsidRPr="00F56E0E">
              <w:rPr>
                <w:rFonts w:ascii="Arial" w:hAnsi="Arial"/>
                <w:b/>
                <w:position w:val="-4"/>
                <w:sz w:val="20"/>
              </w:rPr>
              <w:t xml:space="preserve"> </w:t>
            </w:r>
            <w:proofErr w:type="spellStart"/>
            <w:r w:rsidRPr="00F56E0E">
              <w:rPr>
                <w:rFonts w:ascii="Arial" w:hAnsi="Arial"/>
                <w:b/>
                <w:position w:val="-4"/>
                <w:sz w:val="20"/>
              </w:rPr>
              <w:t>of</w:t>
            </w:r>
            <w:proofErr w:type="spellEnd"/>
            <w:r w:rsidRPr="00F56E0E">
              <w:rPr>
                <w:rFonts w:ascii="Arial" w:hAnsi="Arial"/>
                <w:b/>
                <w:position w:val="-4"/>
                <w:sz w:val="20"/>
              </w:rPr>
              <w:t xml:space="preserve"> Revision/ Änderungsgrund </w:t>
            </w:r>
          </w:p>
        </w:tc>
      </w:tr>
      <w:tr w:rsidR="00C53A96" w:rsidRPr="002B4801" w:rsidTr="00B62F55">
        <w:trPr>
          <w:cantSplit/>
          <w:jc w:val="center"/>
        </w:trPr>
        <w:tc>
          <w:tcPr>
            <w:tcW w:w="1618" w:type="dxa"/>
            <w:tcBorders>
              <w:top w:val="single" w:sz="4" w:space="0" w:color="auto"/>
              <w:left w:val="single" w:sz="4" w:space="0" w:color="auto"/>
              <w:bottom w:val="single" w:sz="4" w:space="0" w:color="auto"/>
              <w:right w:val="single" w:sz="6" w:space="0" w:color="auto"/>
            </w:tcBorders>
            <w:vAlign w:val="center"/>
          </w:tcPr>
          <w:p w:rsidR="00C53A96" w:rsidRPr="00F56E0E" w:rsidRDefault="00C53A96" w:rsidP="00B62F55">
            <w:pPr>
              <w:tabs>
                <w:tab w:val="left" w:pos="1276"/>
                <w:tab w:val="left" w:pos="3119"/>
                <w:tab w:val="left" w:pos="4253"/>
                <w:tab w:val="left" w:pos="6096"/>
              </w:tabs>
              <w:spacing w:before="100" w:beforeAutospacing="1" w:after="100" w:afterAutospacing="1"/>
              <w:jc w:val="center"/>
              <w:rPr>
                <w:rFonts w:ascii="Arial" w:hAnsi="Arial"/>
                <w:sz w:val="20"/>
                <w:lang w:val="en-GB"/>
              </w:rPr>
            </w:pPr>
            <w:r w:rsidRPr="00F56E0E">
              <w:rPr>
                <w:rFonts w:ascii="Arial" w:hAnsi="Arial"/>
                <w:sz w:val="20"/>
                <w:lang w:val="en-GB"/>
              </w:rPr>
              <w:t>10.01.2013</w:t>
            </w:r>
          </w:p>
        </w:tc>
        <w:tc>
          <w:tcPr>
            <w:tcW w:w="2241" w:type="dxa"/>
            <w:tcBorders>
              <w:top w:val="single" w:sz="4" w:space="0" w:color="auto"/>
              <w:left w:val="nil"/>
              <w:bottom w:val="single" w:sz="4" w:space="0" w:color="auto"/>
              <w:right w:val="single" w:sz="6" w:space="0" w:color="auto"/>
            </w:tcBorders>
            <w:vAlign w:val="center"/>
          </w:tcPr>
          <w:p w:rsidR="00C53A96" w:rsidRPr="00F56E0E" w:rsidRDefault="00C53A96" w:rsidP="00B62F55">
            <w:pPr>
              <w:tabs>
                <w:tab w:val="left" w:pos="1276"/>
                <w:tab w:val="left" w:pos="3119"/>
                <w:tab w:val="left" w:pos="4253"/>
                <w:tab w:val="left" w:pos="6096"/>
              </w:tabs>
              <w:spacing w:before="100" w:beforeAutospacing="1" w:after="100" w:afterAutospacing="1"/>
              <w:jc w:val="center"/>
              <w:rPr>
                <w:rFonts w:ascii="Arial" w:hAnsi="Arial"/>
                <w:sz w:val="20"/>
                <w:lang w:val="en-GB"/>
              </w:rPr>
            </w:pPr>
            <w:r w:rsidRPr="00F56E0E">
              <w:rPr>
                <w:rFonts w:ascii="Arial" w:hAnsi="Arial"/>
                <w:sz w:val="20"/>
                <w:lang w:val="en-GB"/>
              </w:rPr>
              <w:t>MGHD / B / 2013-01-10</w:t>
            </w:r>
          </w:p>
        </w:tc>
        <w:tc>
          <w:tcPr>
            <w:tcW w:w="5556" w:type="dxa"/>
            <w:tcBorders>
              <w:top w:val="single" w:sz="4" w:space="0" w:color="auto"/>
              <w:left w:val="single" w:sz="6" w:space="0" w:color="auto"/>
              <w:bottom w:val="single" w:sz="4" w:space="0" w:color="auto"/>
              <w:right w:val="single" w:sz="4" w:space="0" w:color="auto"/>
            </w:tcBorders>
          </w:tcPr>
          <w:p w:rsidR="00C53A96" w:rsidRPr="00F56E0E" w:rsidRDefault="00C53A96" w:rsidP="00152902">
            <w:pPr>
              <w:pStyle w:val="Place"/>
              <w:tabs>
                <w:tab w:val="clear" w:pos="426"/>
                <w:tab w:val="clear" w:pos="1843"/>
                <w:tab w:val="clear" w:pos="2552"/>
                <w:tab w:val="clear" w:pos="3828"/>
                <w:tab w:val="clear" w:pos="4395"/>
                <w:tab w:val="clear" w:pos="5104"/>
                <w:tab w:val="left" w:pos="4253"/>
                <w:tab w:val="left" w:pos="6096"/>
              </w:tabs>
              <w:jc w:val="center"/>
              <w:rPr>
                <w:rFonts w:ascii="Arial" w:hAnsi="Arial"/>
                <w:sz w:val="20"/>
              </w:rPr>
            </w:pPr>
            <w:r w:rsidRPr="00F56E0E">
              <w:rPr>
                <w:rFonts w:ascii="Arial" w:hAnsi="Arial"/>
                <w:sz w:val="20"/>
                <w:lang w:val="en-US"/>
              </w:rPr>
              <w:t>Symbols adapted according DIN EN ISO15223</w:t>
            </w:r>
            <w:r w:rsidRPr="00F56E0E">
              <w:rPr>
                <w:rFonts w:ascii="Arial" w:hAnsi="Arial"/>
                <w:sz w:val="20"/>
                <w:lang w:val="en-US"/>
              </w:rPr>
              <w:br/>
            </w:r>
            <w:r w:rsidRPr="00F56E0E">
              <w:rPr>
                <w:rFonts w:ascii="Arial" w:hAnsi="Arial"/>
                <w:sz w:val="20"/>
              </w:rPr>
              <w:t>Symbole gemäß DIN EN ISO15223 angepasst</w:t>
            </w:r>
          </w:p>
        </w:tc>
      </w:tr>
      <w:tr w:rsidR="00C53A96" w:rsidRPr="002B4801" w:rsidTr="00152902">
        <w:trPr>
          <w:cantSplit/>
          <w:jc w:val="center"/>
        </w:trPr>
        <w:tc>
          <w:tcPr>
            <w:tcW w:w="1618" w:type="dxa"/>
            <w:tcBorders>
              <w:top w:val="single" w:sz="4" w:space="0" w:color="auto"/>
              <w:left w:val="single" w:sz="4" w:space="0" w:color="auto"/>
              <w:bottom w:val="single" w:sz="4" w:space="0" w:color="auto"/>
              <w:right w:val="single" w:sz="6" w:space="0" w:color="auto"/>
            </w:tcBorders>
          </w:tcPr>
          <w:p w:rsidR="00C53A96" w:rsidRPr="00F56E0E" w:rsidRDefault="00C53A96" w:rsidP="00152902">
            <w:pPr>
              <w:tabs>
                <w:tab w:val="left" w:pos="1276"/>
                <w:tab w:val="left" w:pos="3119"/>
                <w:tab w:val="left" w:pos="4253"/>
                <w:tab w:val="left" w:pos="6096"/>
              </w:tabs>
              <w:spacing w:before="100" w:beforeAutospacing="1" w:after="100" w:afterAutospacing="1"/>
              <w:jc w:val="center"/>
              <w:rPr>
                <w:rFonts w:ascii="Arial" w:hAnsi="Arial"/>
                <w:sz w:val="20"/>
              </w:rPr>
            </w:pPr>
          </w:p>
        </w:tc>
        <w:tc>
          <w:tcPr>
            <w:tcW w:w="2241" w:type="dxa"/>
            <w:tcBorders>
              <w:top w:val="single" w:sz="4" w:space="0" w:color="auto"/>
              <w:left w:val="nil"/>
              <w:bottom w:val="single" w:sz="4" w:space="0" w:color="auto"/>
              <w:right w:val="single" w:sz="6" w:space="0" w:color="auto"/>
            </w:tcBorders>
          </w:tcPr>
          <w:p w:rsidR="00C53A96" w:rsidRPr="00F56E0E" w:rsidRDefault="00C53A96" w:rsidP="00152902">
            <w:pPr>
              <w:tabs>
                <w:tab w:val="left" w:pos="1276"/>
                <w:tab w:val="left" w:pos="3119"/>
                <w:tab w:val="left" w:pos="4253"/>
                <w:tab w:val="left" w:pos="6096"/>
              </w:tabs>
              <w:spacing w:before="100" w:beforeAutospacing="1" w:after="100" w:afterAutospacing="1"/>
              <w:jc w:val="center"/>
              <w:rPr>
                <w:rFonts w:ascii="Arial" w:hAnsi="Arial"/>
                <w:sz w:val="20"/>
              </w:rPr>
            </w:pPr>
          </w:p>
        </w:tc>
        <w:tc>
          <w:tcPr>
            <w:tcW w:w="5556" w:type="dxa"/>
            <w:tcBorders>
              <w:top w:val="single" w:sz="4" w:space="0" w:color="auto"/>
              <w:left w:val="single" w:sz="6" w:space="0" w:color="auto"/>
              <w:bottom w:val="single" w:sz="4" w:space="0" w:color="auto"/>
              <w:right w:val="single" w:sz="4" w:space="0" w:color="auto"/>
            </w:tcBorders>
          </w:tcPr>
          <w:p w:rsidR="00C53A96" w:rsidRPr="00F56E0E" w:rsidRDefault="00C53A96" w:rsidP="00152902">
            <w:pPr>
              <w:pStyle w:val="Place"/>
              <w:tabs>
                <w:tab w:val="clear" w:pos="426"/>
                <w:tab w:val="clear" w:pos="1843"/>
                <w:tab w:val="clear" w:pos="2552"/>
                <w:tab w:val="clear" w:pos="3828"/>
                <w:tab w:val="clear" w:pos="4395"/>
                <w:tab w:val="clear" w:pos="5104"/>
                <w:tab w:val="left" w:pos="4253"/>
                <w:tab w:val="left" w:pos="6096"/>
              </w:tabs>
              <w:spacing w:before="100" w:beforeAutospacing="1" w:after="100" w:afterAutospacing="1"/>
              <w:jc w:val="center"/>
              <w:rPr>
                <w:rFonts w:ascii="Arial" w:hAnsi="Arial"/>
                <w:sz w:val="20"/>
              </w:rPr>
            </w:pPr>
          </w:p>
        </w:tc>
      </w:tr>
      <w:tr w:rsidR="00C53A96" w:rsidRPr="002B4801" w:rsidTr="00152902">
        <w:trPr>
          <w:cantSplit/>
          <w:jc w:val="center"/>
        </w:trPr>
        <w:tc>
          <w:tcPr>
            <w:tcW w:w="1618" w:type="dxa"/>
            <w:tcBorders>
              <w:top w:val="single" w:sz="4" w:space="0" w:color="auto"/>
              <w:left w:val="single" w:sz="4" w:space="0" w:color="auto"/>
              <w:bottom w:val="single" w:sz="4" w:space="0" w:color="auto"/>
              <w:right w:val="single" w:sz="6" w:space="0" w:color="auto"/>
            </w:tcBorders>
          </w:tcPr>
          <w:p w:rsidR="00C53A96" w:rsidRPr="00F56E0E" w:rsidRDefault="00C53A96" w:rsidP="00152902">
            <w:pPr>
              <w:tabs>
                <w:tab w:val="left" w:pos="1276"/>
                <w:tab w:val="left" w:pos="3119"/>
                <w:tab w:val="left" w:pos="4253"/>
                <w:tab w:val="left" w:pos="6096"/>
              </w:tabs>
              <w:spacing w:before="100" w:beforeAutospacing="1" w:after="100" w:afterAutospacing="1"/>
              <w:jc w:val="center"/>
              <w:rPr>
                <w:rFonts w:ascii="Arial" w:hAnsi="Arial"/>
                <w:sz w:val="20"/>
              </w:rPr>
            </w:pPr>
          </w:p>
        </w:tc>
        <w:tc>
          <w:tcPr>
            <w:tcW w:w="2241" w:type="dxa"/>
            <w:tcBorders>
              <w:top w:val="single" w:sz="4" w:space="0" w:color="auto"/>
              <w:left w:val="nil"/>
              <w:bottom w:val="single" w:sz="4" w:space="0" w:color="auto"/>
              <w:right w:val="single" w:sz="6" w:space="0" w:color="auto"/>
            </w:tcBorders>
          </w:tcPr>
          <w:p w:rsidR="00C53A96" w:rsidRPr="00F56E0E" w:rsidRDefault="00C53A96" w:rsidP="00152902">
            <w:pPr>
              <w:tabs>
                <w:tab w:val="left" w:pos="1276"/>
                <w:tab w:val="left" w:pos="3119"/>
                <w:tab w:val="left" w:pos="4253"/>
                <w:tab w:val="left" w:pos="6096"/>
              </w:tabs>
              <w:spacing w:before="100" w:beforeAutospacing="1" w:after="100" w:afterAutospacing="1"/>
              <w:jc w:val="center"/>
              <w:rPr>
                <w:rFonts w:ascii="Arial" w:hAnsi="Arial"/>
                <w:sz w:val="20"/>
              </w:rPr>
            </w:pPr>
          </w:p>
        </w:tc>
        <w:tc>
          <w:tcPr>
            <w:tcW w:w="5556" w:type="dxa"/>
            <w:tcBorders>
              <w:top w:val="single" w:sz="4" w:space="0" w:color="auto"/>
              <w:left w:val="single" w:sz="6" w:space="0" w:color="auto"/>
              <w:bottom w:val="single" w:sz="4" w:space="0" w:color="auto"/>
              <w:right w:val="single" w:sz="4" w:space="0" w:color="auto"/>
            </w:tcBorders>
          </w:tcPr>
          <w:p w:rsidR="00C53A96" w:rsidRPr="00F56E0E" w:rsidRDefault="00C53A96" w:rsidP="00152902">
            <w:pPr>
              <w:pStyle w:val="Place"/>
              <w:tabs>
                <w:tab w:val="clear" w:pos="426"/>
                <w:tab w:val="clear" w:pos="1843"/>
                <w:tab w:val="clear" w:pos="2552"/>
                <w:tab w:val="clear" w:pos="3828"/>
                <w:tab w:val="clear" w:pos="4395"/>
                <w:tab w:val="clear" w:pos="5104"/>
                <w:tab w:val="left" w:pos="4253"/>
                <w:tab w:val="left" w:pos="6096"/>
              </w:tabs>
              <w:spacing w:before="100" w:beforeAutospacing="1" w:after="100" w:afterAutospacing="1"/>
              <w:jc w:val="center"/>
              <w:rPr>
                <w:rFonts w:ascii="Arial" w:hAnsi="Arial"/>
                <w:sz w:val="20"/>
              </w:rPr>
            </w:pPr>
          </w:p>
        </w:tc>
      </w:tr>
    </w:tbl>
    <w:p w:rsidR="000114DA" w:rsidRDefault="000114DA" w:rsidP="002C03F9">
      <w:pPr>
        <w:tabs>
          <w:tab w:val="left" w:pos="4545"/>
        </w:tabs>
        <w:jc w:val="both"/>
        <w:rPr>
          <w:rFonts w:ascii="Arial" w:hAnsi="Arial"/>
          <w:sz w:val="20"/>
        </w:rPr>
      </w:pPr>
    </w:p>
    <w:sectPr w:rsidR="000114DA" w:rsidSect="004F672F">
      <w:headerReference w:type="even" r:id="rId79"/>
      <w:headerReference w:type="default" r:id="rId80"/>
      <w:footerReference w:type="even" r:id="rId81"/>
      <w:footerReference w:type="default" r:id="rId82"/>
      <w:headerReference w:type="first" r:id="rId83"/>
      <w:footerReference w:type="first" r:id="rId84"/>
      <w:pgSz w:w="11907" w:h="16840" w:code="9"/>
      <w:pgMar w:top="1134" w:right="1134" w:bottom="851" w:left="1418" w:header="720" w:footer="335" w:gutter="0"/>
      <w:paperSrc w:first="4" w:other="258"/>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902" w:rsidRDefault="00152902">
      <w:r>
        <w:separator/>
      </w:r>
    </w:p>
  </w:endnote>
  <w:endnote w:type="continuationSeparator" w:id="0">
    <w:p w:rsidR="00152902" w:rsidRDefault="00152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Ba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etaBold-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D4B" w:rsidRDefault="006E6D4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02" w:rsidRPr="005D222D" w:rsidRDefault="00152902" w:rsidP="00B05B89">
    <w:pPr>
      <w:tabs>
        <w:tab w:val="left" w:pos="0"/>
      </w:tabs>
      <w:rPr>
        <w:rFonts w:ascii="Arial" w:hAnsi="Arial" w:cs="Arial"/>
        <w:b/>
        <w:i/>
        <w:sz w:val="18"/>
        <w:szCs w:val="18"/>
        <w:lang w:val="it-IT"/>
      </w:rPr>
    </w:pPr>
    <w:r w:rsidRPr="00B05B89">
      <w:rPr>
        <w:rFonts w:ascii="Arial" w:hAnsi="Arial" w:cs="Arial"/>
        <w:b/>
        <w:i/>
        <w:sz w:val="18"/>
        <w:szCs w:val="18"/>
        <w:lang w:val="it-IT"/>
      </w:rPr>
      <w:t xml:space="preserve">Milenia </w:t>
    </w:r>
    <w:proofErr w:type="spellStart"/>
    <w:proofErr w:type="gramStart"/>
    <w:r w:rsidRPr="00B05B89">
      <w:rPr>
        <w:rFonts w:ascii="Arial" w:hAnsi="Arial" w:cs="Arial"/>
        <w:b/>
        <w:i/>
        <w:sz w:val="18"/>
        <w:szCs w:val="18"/>
        <w:lang w:val="it-IT"/>
      </w:rPr>
      <w:t>Biotec</w:t>
    </w:r>
    <w:proofErr w:type="spellEnd"/>
    <w:proofErr w:type="gramEnd"/>
    <w:r w:rsidRPr="00B05B89">
      <w:rPr>
        <w:rFonts w:ascii="Arial" w:hAnsi="Arial" w:cs="Arial"/>
        <w:b/>
        <w:i/>
        <w:sz w:val="18"/>
        <w:szCs w:val="18"/>
        <w:lang w:val="it-IT"/>
      </w:rPr>
      <w:t xml:space="preserve">, </w:t>
    </w:r>
    <w:proofErr w:type="spellStart"/>
    <w:r w:rsidRPr="00B05B89">
      <w:rPr>
        <w:rFonts w:ascii="Arial" w:hAnsi="Arial" w:cs="Arial"/>
        <w:b/>
        <w:i/>
        <w:sz w:val="18"/>
        <w:szCs w:val="18"/>
        <w:lang w:val="it-IT"/>
      </w:rPr>
      <w:t>Versailler</w:t>
    </w:r>
    <w:proofErr w:type="spellEnd"/>
    <w:r w:rsidRPr="00B05B89">
      <w:rPr>
        <w:rFonts w:ascii="Arial" w:hAnsi="Arial" w:cs="Arial"/>
        <w:b/>
        <w:i/>
        <w:sz w:val="18"/>
        <w:szCs w:val="18"/>
        <w:lang w:val="it-IT"/>
      </w:rPr>
      <w:t xml:space="preserve"> </w:t>
    </w:r>
    <w:proofErr w:type="spellStart"/>
    <w:r w:rsidRPr="00B05B89">
      <w:rPr>
        <w:rFonts w:ascii="Arial" w:hAnsi="Arial" w:cs="Arial"/>
        <w:b/>
        <w:i/>
        <w:sz w:val="18"/>
        <w:szCs w:val="18"/>
        <w:lang w:val="it-IT"/>
      </w:rPr>
      <w:t>Straße</w:t>
    </w:r>
    <w:proofErr w:type="spellEnd"/>
    <w:r w:rsidRPr="00B05B89">
      <w:rPr>
        <w:rFonts w:ascii="Arial" w:hAnsi="Arial" w:cs="Arial"/>
        <w:b/>
        <w:i/>
        <w:sz w:val="18"/>
        <w:szCs w:val="18"/>
        <w:lang w:val="it-IT"/>
      </w:rPr>
      <w:t xml:space="preserve"> 1, </w:t>
    </w:r>
    <w:r w:rsidRPr="00B05B89">
      <w:rPr>
        <w:rFonts w:ascii="Arial" w:hAnsi="Arial" w:cs="Arial"/>
        <w:b/>
        <w:i/>
        <w:sz w:val="18"/>
        <w:szCs w:val="18"/>
      </w:rPr>
      <w:t xml:space="preserve">35394 </w:t>
    </w:r>
    <w:r w:rsidRPr="005C0680">
      <w:rPr>
        <w:rFonts w:ascii="Arial" w:hAnsi="Arial" w:cs="Arial"/>
        <w:b/>
        <w:i/>
        <w:sz w:val="18"/>
        <w:szCs w:val="18"/>
      </w:rPr>
      <w:t xml:space="preserve">Gießen </w:t>
    </w:r>
    <w:r w:rsidRPr="005C0680">
      <w:rPr>
        <w:rFonts w:ascii="Arial" w:hAnsi="Arial" w:cs="Arial"/>
        <w:b/>
        <w:i/>
        <w:sz w:val="18"/>
        <w:szCs w:val="18"/>
      </w:rPr>
      <w:tab/>
    </w:r>
    <w:r w:rsidR="006E6D4B">
      <w:rPr>
        <w:rFonts w:ascii="Arial" w:hAnsi="Arial" w:cs="Arial"/>
        <w:b/>
        <w:i/>
        <w:sz w:val="18"/>
        <w:szCs w:val="18"/>
      </w:rPr>
      <w:tab/>
    </w:r>
    <w:bookmarkStart w:id="5" w:name="_GoBack"/>
    <w:bookmarkEnd w:id="5"/>
    <w:r w:rsidRPr="005C0680">
      <w:rPr>
        <w:rFonts w:ascii="Arial" w:hAnsi="Arial" w:cs="Arial"/>
        <w:b/>
        <w:i/>
        <w:sz w:val="18"/>
        <w:szCs w:val="18"/>
        <w:lang w:val="it-IT"/>
      </w:rPr>
      <w:t>Milenia</w:t>
    </w:r>
    <w:r w:rsidRPr="005D222D">
      <w:rPr>
        <w:rFonts w:ascii="Arial" w:hAnsi="Arial" w:cs="Arial"/>
        <w:b/>
        <w:i/>
        <w:sz w:val="18"/>
        <w:szCs w:val="18"/>
        <w:lang w:val="it-IT"/>
      </w:rPr>
      <w:t xml:space="preserve"> </w:t>
    </w:r>
    <w:proofErr w:type="spellStart"/>
    <w:r w:rsidRPr="005D222D">
      <w:rPr>
        <w:rFonts w:ascii="Arial" w:hAnsi="Arial" w:cs="Arial"/>
        <w:b/>
        <w:i/>
        <w:sz w:val="18"/>
        <w:szCs w:val="18"/>
        <w:lang w:val="it-IT"/>
      </w:rPr>
      <w:t>HybriDetect</w:t>
    </w:r>
    <w:proofErr w:type="spellEnd"/>
    <w:proofErr w:type="gramStart"/>
    <w:r w:rsidRPr="005D222D">
      <w:rPr>
        <w:rFonts w:ascii="Arial" w:hAnsi="Arial" w:cs="Arial"/>
        <w:b/>
        <w:i/>
        <w:sz w:val="18"/>
        <w:szCs w:val="18"/>
        <w:lang w:val="it-IT"/>
      </w:rPr>
      <w:t xml:space="preserve">  </w:t>
    </w:r>
    <w:proofErr w:type="gramEnd"/>
    <w:r w:rsidRPr="005D222D">
      <w:rPr>
        <w:rFonts w:ascii="Arial" w:hAnsi="Arial" w:cs="Arial"/>
        <w:b/>
        <w:i/>
        <w:sz w:val="18"/>
        <w:szCs w:val="18"/>
        <w:lang w:val="it-IT"/>
      </w:rPr>
      <w:t>(MGHD)</w:t>
    </w:r>
    <w:r w:rsidR="006E6D4B">
      <w:rPr>
        <w:rFonts w:ascii="Arial" w:hAnsi="Arial" w:cs="Arial"/>
        <w:b/>
        <w:i/>
        <w:sz w:val="18"/>
        <w:szCs w:val="18"/>
        <w:lang w:val="it-IT"/>
      </w:rPr>
      <w:t>_</w:t>
    </w:r>
    <w:proofErr w:type="spellStart"/>
    <w:r w:rsidR="006E6D4B">
      <w:rPr>
        <w:rFonts w:ascii="Arial" w:hAnsi="Arial" w:cs="Arial"/>
        <w:b/>
        <w:i/>
        <w:sz w:val="18"/>
        <w:szCs w:val="18"/>
        <w:lang w:val="it-IT"/>
      </w:rPr>
      <w:t>Rev</w:t>
    </w:r>
    <w:proofErr w:type="spellEnd"/>
    <w:r w:rsidR="006E6D4B">
      <w:rPr>
        <w:rFonts w:ascii="Arial" w:hAnsi="Arial" w:cs="Arial"/>
        <w:b/>
        <w:i/>
        <w:sz w:val="18"/>
        <w:szCs w:val="18"/>
        <w:lang w:val="it-IT"/>
      </w:rPr>
      <w:t xml:space="preserve"> B 2013-01-10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D4B" w:rsidRDefault="006E6D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902" w:rsidRDefault="00152902">
      <w:r>
        <w:separator/>
      </w:r>
    </w:p>
  </w:footnote>
  <w:footnote w:type="continuationSeparator" w:id="0">
    <w:p w:rsidR="00152902" w:rsidRDefault="00152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02" w:rsidRDefault="00152902">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152902" w:rsidRDefault="001529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02" w:rsidRDefault="00152902">
    <w:pPr>
      <w:pStyle w:val="Kopfzeile"/>
      <w:framePr w:wrap="around" w:vAnchor="text" w:hAnchor="margin" w:xAlign="center" w:y="1"/>
      <w:rPr>
        <w:rStyle w:val="Seitenzahl"/>
        <w:rFonts w:ascii="Arial" w:hAnsi="Arial" w:cs="Arial"/>
        <w:sz w:val="20"/>
      </w:rPr>
    </w:pPr>
    <w:r>
      <w:rPr>
        <w:rStyle w:val="Seitenzahl"/>
        <w:rFonts w:ascii="Arial" w:hAnsi="Arial" w:cs="Arial"/>
        <w:sz w:val="20"/>
      </w:rPr>
      <w:fldChar w:fldCharType="begin"/>
    </w:r>
    <w:r>
      <w:rPr>
        <w:rStyle w:val="Seitenzahl"/>
        <w:rFonts w:ascii="Arial" w:hAnsi="Arial" w:cs="Arial"/>
        <w:sz w:val="20"/>
      </w:rPr>
      <w:instrText xml:space="preserve">PAGE  </w:instrText>
    </w:r>
    <w:r>
      <w:rPr>
        <w:rStyle w:val="Seitenzahl"/>
        <w:rFonts w:ascii="Arial" w:hAnsi="Arial" w:cs="Arial"/>
        <w:sz w:val="20"/>
      </w:rPr>
      <w:fldChar w:fldCharType="separate"/>
    </w:r>
    <w:r w:rsidR="006E6D4B">
      <w:rPr>
        <w:rStyle w:val="Seitenzahl"/>
        <w:rFonts w:ascii="Arial" w:hAnsi="Arial" w:cs="Arial"/>
        <w:noProof/>
        <w:sz w:val="20"/>
      </w:rPr>
      <w:t>2</w:t>
    </w:r>
    <w:r>
      <w:rPr>
        <w:rStyle w:val="Seitenzahl"/>
        <w:rFonts w:ascii="Arial" w:hAnsi="Arial" w:cs="Arial"/>
        <w:sz w:val="20"/>
      </w:rPr>
      <w:fldChar w:fldCharType="end"/>
    </w:r>
  </w:p>
  <w:p w:rsidR="00152902" w:rsidRDefault="00152902">
    <w:pPr>
      <w:pStyle w:val="Kopfzeile"/>
      <w:jc w:val="center"/>
      <w:rPr>
        <w:rFonts w:ascii="Arial" w:hAnsi="Arial" w:cs="Arial"/>
        <w:sz w:val="20"/>
      </w:rPr>
    </w:pPr>
    <w:r>
      <w:rPr>
        <w:rFonts w:ascii="Arial" w:hAnsi="Arial" w:cs="Arial"/>
        <w:sz w:val="20"/>
      </w:rPr>
      <w: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02" w:rsidRDefault="00152902">
    <w:pPr>
      <w:pStyle w:val="Kopfzeile"/>
    </w:pPr>
    <w:r>
      <w:rPr>
        <w:rFonts w:ascii="Arial" w:hAnsi="Arial"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suff w:val="nothing"/>
      <w:lvlText w:val=""/>
      <w:lvlJc w:val="left"/>
      <w:pPr>
        <w:ind w:left="283" w:hanging="283"/>
      </w:pPr>
      <w:rPr>
        <w:rFonts w:ascii="StarBats" w:hAnsi="StarBats"/>
        <w:sz w:val="18"/>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
    <w:nsid w:val="00000002"/>
    <w:multiLevelType w:val="multilevel"/>
    <w:tmpl w:val="00000002"/>
    <w:lvl w:ilvl="0">
      <w:start w:val="1"/>
      <w:numFmt w:val="bullet"/>
      <w:suff w:val="nothing"/>
      <w:lvlText w:val=""/>
      <w:lvlJc w:val="left"/>
      <w:pPr>
        <w:ind w:left="283" w:hanging="283"/>
      </w:pPr>
      <w:rPr>
        <w:rFonts w:ascii="StarBats" w:hAnsi="StarBats"/>
        <w:sz w:val="18"/>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nsid w:val="00000003"/>
    <w:multiLevelType w:val="multilevel"/>
    <w:tmpl w:val="00000003"/>
    <w:lvl w:ilvl="0">
      <w:start w:val="1"/>
      <w:numFmt w:val="bullet"/>
      <w:suff w:val="nothing"/>
      <w:lvlText w:val=""/>
      <w:lvlJc w:val="left"/>
      <w:pPr>
        <w:ind w:left="283" w:hanging="283"/>
      </w:pPr>
      <w:rPr>
        <w:rFonts w:ascii="StarBats" w:hAnsi="StarBats"/>
        <w:sz w:val="18"/>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3">
    <w:nsid w:val="00000004"/>
    <w:multiLevelType w:val="multilevel"/>
    <w:tmpl w:val="00000004"/>
    <w:lvl w:ilvl="0">
      <w:start w:val="1"/>
      <w:numFmt w:val="bullet"/>
      <w:suff w:val="nothing"/>
      <w:lvlText w:val=""/>
      <w:lvlJc w:val="left"/>
      <w:pPr>
        <w:ind w:left="283" w:hanging="283"/>
      </w:pPr>
      <w:rPr>
        <w:rFonts w:ascii="StarBats" w:hAnsi="StarBats"/>
        <w:sz w:val="18"/>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4">
    <w:nsid w:val="00000005"/>
    <w:multiLevelType w:val="multilevel"/>
    <w:tmpl w:val="00000005"/>
    <w:lvl w:ilvl="0">
      <w:start w:val="1"/>
      <w:numFmt w:val="bullet"/>
      <w:suff w:val="nothing"/>
      <w:lvlText w:val=""/>
      <w:lvlJc w:val="left"/>
      <w:pPr>
        <w:ind w:left="283" w:hanging="283"/>
      </w:pPr>
      <w:rPr>
        <w:rFonts w:ascii="StarBats" w:hAnsi="StarBats"/>
        <w:sz w:val="18"/>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5">
    <w:nsid w:val="00000006"/>
    <w:multiLevelType w:val="multilevel"/>
    <w:tmpl w:val="00000006"/>
    <w:lvl w:ilvl="0">
      <w:start w:val="1"/>
      <w:numFmt w:val="bullet"/>
      <w:suff w:val="nothing"/>
      <w:lvlText w:val=""/>
      <w:lvlJc w:val="left"/>
      <w:pPr>
        <w:ind w:left="283" w:hanging="283"/>
      </w:pPr>
      <w:rPr>
        <w:rFonts w:ascii="StarBats" w:hAnsi="StarBats"/>
        <w:sz w:val="18"/>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6">
    <w:nsid w:val="00000007"/>
    <w:multiLevelType w:val="multilevel"/>
    <w:tmpl w:val="00000007"/>
    <w:lvl w:ilvl="0">
      <w:start w:val="1"/>
      <w:numFmt w:val="bullet"/>
      <w:suff w:val="nothing"/>
      <w:lvlText w:val=""/>
      <w:lvlJc w:val="left"/>
      <w:pPr>
        <w:ind w:left="283" w:hanging="283"/>
      </w:pPr>
      <w:rPr>
        <w:rFonts w:ascii="StarBats" w:hAnsi="StarBats"/>
        <w:sz w:val="18"/>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7">
    <w:nsid w:val="00000008"/>
    <w:multiLevelType w:val="multilevel"/>
    <w:tmpl w:val="00000008"/>
    <w:lvl w:ilvl="0">
      <w:start w:val="1"/>
      <w:numFmt w:val="decimal"/>
      <w:suff w:val="nothing"/>
      <w:lvlText w:val="%1."/>
      <w:lvlJc w:val="left"/>
      <w:pPr>
        <w:ind w:left="283" w:hanging="283"/>
      </w:p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8">
    <w:nsid w:val="00000009"/>
    <w:multiLevelType w:val="multilevel"/>
    <w:tmpl w:val="00000009"/>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03ED4CE1"/>
    <w:multiLevelType w:val="hybridMultilevel"/>
    <w:tmpl w:val="360A6B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04723F00"/>
    <w:multiLevelType w:val="hybridMultilevel"/>
    <w:tmpl w:val="CE90F0D2"/>
    <w:lvl w:ilvl="0" w:tplc="4CFCC050">
      <w:start w:val="20"/>
      <w:numFmt w:val="bullet"/>
      <w:pStyle w:val="Aufzhlung"/>
      <w:lvlText w:val=""/>
      <w:lvlJc w:val="left"/>
      <w:pPr>
        <w:tabs>
          <w:tab w:val="num" w:pos="860"/>
        </w:tabs>
        <w:ind w:left="860" w:hanging="435"/>
      </w:pPr>
      <w:rPr>
        <w:rFonts w:ascii="CommonBullets" w:hAnsi="CommonBullets" w:cs="Arial"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9181796"/>
    <w:multiLevelType w:val="hybridMultilevel"/>
    <w:tmpl w:val="A08E0078"/>
    <w:lvl w:ilvl="0" w:tplc="ECD2FCAA">
      <w:start w:val="12"/>
      <w:numFmt w:val="decimal"/>
      <w:lvlText w:val="%1."/>
      <w:lvlJc w:val="left"/>
      <w:pPr>
        <w:tabs>
          <w:tab w:val="num" w:pos="810"/>
        </w:tabs>
        <w:ind w:left="810"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0D9B27BC"/>
    <w:multiLevelType w:val="hybridMultilevel"/>
    <w:tmpl w:val="D070E6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0F527B64"/>
    <w:multiLevelType w:val="hybridMultilevel"/>
    <w:tmpl w:val="F398D56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14604CA8"/>
    <w:multiLevelType w:val="hybridMultilevel"/>
    <w:tmpl w:val="1316A2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16587116"/>
    <w:multiLevelType w:val="hybridMultilevel"/>
    <w:tmpl w:val="4ED808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1D4765D0"/>
    <w:multiLevelType w:val="multilevel"/>
    <w:tmpl w:val="4C0839DE"/>
    <w:lvl w:ilvl="0">
      <w:start w:val="1"/>
      <w:numFmt w:val="decimal"/>
      <w:lvlText w:val="%1."/>
      <w:legacy w:legacy="1" w:legacySpace="120" w:legacyIndent="284"/>
      <w:lvlJc w:val="left"/>
      <w:pPr>
        <w:ind w:left="284" w:hanging="284"/>
      </w:pPr>
    </w:lvl>
    <w:lvl w:ilvl="1">
      <w:start w:val="1"/>
      <w:numFmt w:val="lowerLetter"/>
      <w:lvlText w:val="%2."/>
      <w:legacy w:legacy="1" w:legacySpace="120" w:legacyIndent="360"/>
      <w:lvlJc w:val="left"/>
      <w:pPr>
        <w:ind w:left="644" w:hanging="360"/>
      </w:pPr>
    </w:lvl>
    <w:lvl w:ilvl="2">
      <w:start w:val="1"/>
      <w:numFmt w:val="lowerRoman"/>
      <w:lvlText w:val="%3."/>
      <w:legacy w:legacy="1" w:legacySpace="120" w:legacyIndent="180"/>
      <w:lvlJc w:val="left"/>
      <w:pPr>
        <w:ind w:left="824" w:hanging="180"/>
      </w:pPr>
    </w:lvl>
    <w:lvl w:ilvl="3">
      <w:start w:val="1"/>
      <w:numFmt w:val="decimal"/>
      <w:lvlText w:val="%4."/>
      <w:legacy w:legacy="1" w:legacySpace="120" w:legacyIndent="360"/>
      <w:lvlJc w:val="left"/>
      <w:pPr>
        <w:ind w:left="1184" w:hanging="360"/>
      </w:pPr>
    </w:lvl>
    <w:lvl w:ilvl="4">
      <w:start w:val="1"/>
      <w:numFmt w:val="lowerLetter"/>
      <w:lvlText w:val="%5."/>
      <w:legacy w:legacy="1" w:legacySpace="120" w:legacyIndent="360"/>
      <w:lvlJc w:val="left"/>
      <w:pPr>
        <w:ind w:left="1544" w:hanging="360"/>
      </w:pPr>
    </w:lvl>
    <w:lvl w:ilvl="5">
      <w:start w:val="1"/>
      <w:numFmt w:val="lowerRoman"/>
      <w:lvlText w:val="%6."/>
      <w:legacy w:legacy="1" w:legacySpace="120" w:legacyIndent="180"/>
      <w:lvlJc w:val="left"/>
      <w:pPr>
        <w:ind w:left="1724" w:hanging="180"/>
      </w:pPr>
    </w:lvl>
    <w:lvl w:ilvl="6">
      <w:start w:val="1"/>
      <w:numFmt w:val="decimal"/>
      <w:lvlText w:val="%7."/>
      <w:legacy w:legacy="1" w:legacySpace="120" w:legacyIndent="360"/>
      <w:lvlJc w:val="left"/>
      <w:pPr>
        <w:ind w:left="2084" w:hanging="360"/>
      </w:pPr>
    </w:lvl>
    <w:lvl w:ilvl="7">
      <w:start w:val="1"/>
      <w:numFmt w:val="lowerLetter"/>
      <w:lvlText w:val="%8."/>
      <w:legacy w:legacy="1" w:legacySpace="120" w:legacyIndent="360"/>
      <w:lvlJc w:val="left"/>
      <w:pPr>
        <w:ind w:left="2444" w:hanging="360"/>
      </w:pPr>
    </w:lvl>
    <w:lvl w:ilvl="8">
      <w:start w:val="1"/>
      <w:numFmt w:val="lowerRoman"/>
      <w:lvlText w:val="%9."/>
      <w:legacy w:legacy="1" w:legacySpace="120" w:legacyIndent="180"/>
      <w:lvlJc w:val="left"/>
      <w:pPr>
        <w:ind w:left="2624" w:hanging="180"/>
      </w:pPr>
    </w:lvl>
  </w:abstractNum>
  <w:abstractNum w:abstractNumId="17">
    <w:nsid w:val="201034D4"/>
    <w:multiLevelType w:val="hybridMultilevel"/>
    <w:tmpl w:val="CEF420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23DF4BB7"/>
    <w:multiLevelType w:val="hybridMultilevel"/>
    <w:tmpl w:val="057EFC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25393302"/>
    <w:multiLevelType w:val="hybridMultilevel"/>
    <w:tmpl w:val="FDFEA14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26A70C98"/>
    <w:multiLevelType w:val="hybridMultilevel"/>
    <w:tmpl w:val="364EBF38"/>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2BDA1615"/>
    <w:multiLevelType w:val="multilevel"/>
    <w:tmpl w:val="B4E40D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382419C"/>
    <w:multiLevelType w:val="hybridMultilevel"/>
    <w:tmpl w:val="5CFA713A"/>
    <w:lvl w:ilvl="0" w:tplc="0354191E">
      <w:start w:val="20"/>
      <w:numFmt w:val="bullet"/>
      <w:lvlText w:val=""/>
      <w:lvlJc w:val="left"/>
      <w:pPr>
        <w:tabs>
          <w:tab w:val="num" w:pos="860"/>
        </w:tabs>
        <w:ind w:left="860" w:hanging="435"/>
      </w:pPr>
      <w:rPr>
        <w:rFonts w:ascii="CommonBullets" w:hAnsi="CommonBullets" w:cs="Arial" w:hint="default"/>
        <w:sz w:val="3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34E613C6"/>
    <w:multiLevelType w:val="hybridMultilevel"/>
    <w:tmpl w:val="133093FA"/>
    <w:lvl w:ilvl="0" w:tplc="C4741050">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432B121C"/>
    <w:multiLevelType w:val="hybridMultilevel"/>
    <w:tmpl w:val="D9D699D6"/>
    <w:lvl w:ilvl="0" w:tplc="D0EED61E">
      <w:start w:val="4"/>
      <w:numFmt w:val="decimal"/>
      <w:lvlText w:val="%1."/>
      <w:lvlJc w:val="left"/>
      <w:pPr>
        <w:tabs>
          <w:tab w:val="num" w:pos="780"/>
        </w:tabs>
        <w:ind w:left="780" w:hanging="42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444D0CBD"/>
    <w:multiLevelType w:val="hybridMultilevel"/>
    <w:tmpl w:val="16CCF2D4"/>
    <w:lvl w:ilvl="0" w:tplc="04070011">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447A5193"/>
    <w:multiLevelType w:val="multilevel"/>
    <w:tmpl w:val="572A6A62"/>
    <w:lvl w:ilvl="0">
      <w:start w:val="1"/>
      <w:numFmt w:val="decimal"/>
      <w:lvlText w:val="%1."/>
      <w:legacy w:legacy="1" w:legacySpace="120" w:legacyIndent="284"/>
      <w:lvlJc w:val="left"/>
      <w:pPr>
        <w:ind w:left="284" w:hanging="284"/>
      </w:pPr>
    </w:lvl>
    <w:lvl w:ilvl="1">
      <w:start w:val="1"/>
      <w:numFmt w:val="lowerLetter"/>
      <w:lvlText w:val="%2."/>
      <w:legacy w:legacy="1" w:legacySpace="120" w:legacyIndent="360"/>
      <w:lvlJc w:val="left"/>
      <w:pPr>
        <w:ind w:left="644" w:hanging="360"/>
      </w:pPr>
    </w:lvl>
    <w:lvl w:ilvl="2">
      <w:start w:val="1"/>
      <w:numFmt w:val="lowerRoman"/>
      <w:lvlText w:val="%3."/>
      <w:legacy w:legacy="1" w:legacySpace="120" w:legacyIndent="180"/>
      <w:lvlJc w:val="left"/>
      <w:pPr>
        <w:ind w:left="824" w:hanging="180"/>
      </w:pPr>
    </w:lvl>
    <w:lvl w:ilvl="3">
      <w:start w:val="1"/>
      <w:numFmt w:val="decimal"/>
      <w:lvlText w:val="%4."/>
      <w:legacy w:legacy="1" w:legacySpace="120" w:legacyIndent="360"/>
      <w:lvlJc w:val="left"/>
      <w:pPr>
        <w:ind w:left="1184" w:hanging="360"/>
      </w:pPr>
    </w:lvl>
    <w:lvl w:ilvl="4">
      <w:start w:val="1"/>
      <w:numFmt w:val="lowerLetter"/>
      <w:lvlText w:val="%5."/>
      <w:legacy w:legacy="1" w:legacySpace="120" w:legacyIndent="360"/>
      <w:lvlJc w:val="left"/>
      <w:pPr>
        <w:ind w:left="1544" w:hanging="360"/>
      </w:pPr>
    </w:lvl>
    <w:lvl w:ilvl="5">
      <w:start w:val="1"/>
      <w:numFmt w:val="lowerRoman"/>
      <w:lvlText w:val="%6."/>
      <w:legacy w:legacy="1" w:legacySpace="120" w:legacyIndent="180"/>
      <w:lvlJc w:val="left"/>
      <w:pPr>
        <w:ind w:left="1724" w:hanging="180"/>
      </w:pPr>
    </w:lvl>
    <w:lvl w:ilvl="6">
      <w:start w:val="1"/>
      <w:numFmt w:val="decimal"/>
      <w:lvlText w:val="%7."/>
      <w:legacy w:legacy="1" w:legacySpace="120" w:legacyIndent="360"/>
      <w:lvlJc w:val="left"/>
      <w:pPr>
        <w:ind w:left="2084" w:hanging="360"/>
      </w:pPr>
    </w:lvl>
    <w:lvl w:ilvl="7">
      <w:start w:val="1"/>
      <w:numFmt w:val="lowerLetter"/>
      <w:lvlText w:val="%8."/>
      <w:legacy w:legacy="1" w:legacySpace="120" w:legacyIndent="360"/>
      <w:lvlJc w:val="left"/>
      <w:pPr>
        <w:ind w:left="2444" w:hanging="360"/>
      </w:pPr>
    </w:lvl>
    <w:lvl w:ilvl="8">
      <w:start w:val="1"/>
      <w:numFmt w:val="lowerRoman"/>
      <w:lvlText w:val="%9."/>
      <w:legacy w:legacy="1" w:legacySpace="120" w:legacyIndent="180"/>
      <w:lvlJc w:val="left"/>
      <w:pPr>
        <w:ind w:left="2624" w:hanging="180"/>
      </w:pPr>
    </w:lvl>
  </w:abstractNum>
  <w:abstractNum w:abstractNumId="27">
    <w:nsid w:val="47317605"/>
    <w:multiLevelType w:val="hybridMultilevel"/>
    <w:tmpl w:val="C1A8D4C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475C5DEB"/>
    <w:multiLevelType w:val="hybridMultilevel"/>
    <w:tmpl w:val="CE90F0D2"/>
    <w:lvl w:ilvl="0" w:tplc="04070005">
      <w:start w:val="1"/>
      <w:numFmt w:val="bullet"/>
      <w:lvlText w:val=""/>
      <w:lvlJc w:val="left"/>
      <w:pPr>
        <w:tabs>
          <w:tab w:val="num" w:pos="785"/>
        </w:tabs>
        <w:ind w:left="785"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A7F24FA"/>
    <w:multiLevelType w:val="multilevel"/>
    <w:tmpl w:val="572A6A62"/>
    <w:lvl w:ilvl="0">
      <w:start w:val="1"/>
      <w:numFmt w:val="decimal"/>
      <w:lvlText w:val="%1."/>
      <w:legacy w:legacy="1" w:legacySpace="120" w:legacyIndent="284"/>
      <w:lvlJc w:val="left"/>
      <w:pPr>
        <w:ind w:left="284" w:hanging="284"/>
      </w:pPr>
    </w:lvl>
    <w:lvl w:ilvl="1">
      <w:start w:val="1"/>
      <w:numFmt w:val="lowerLetter"/>
      <w:lvlText w:val="%2."/>
      <w:legacy w:legacy="1" w:legacySpace="120" w:legacyIndent="360"/>
      <w:lvlJc w:val="left"/>
      <w:pPr>
        <w:ind w:left="644" w:hanging="360"/>
      </w:pPr>
    </w:lvl>
    <w:lvl w:ilvl="2">
      <w:start w:val="1"/>
      <w:numFmt w:val="lowerRoman"/>
      <w:lvlText w:val="%3."/>
      <w:legacy w:legacy="1" w:legacySpace="120" w:legacyIndent="180"/>
      <w:lvlJc w:val="left"/>
      <w:pPr>
        <w:ind w:left="824" w:hanging="180"/>
      </w:pPr>
    </w:lvl>
    <w:lvl w:ilvl="3">
      <w:start w:val="1"/>
      <w:numFmt w:val="decimal"/>
      <w:lvlText w:val="%4."/>
      <w:legacy w:legacy="1" w:legacySpace="120" w:legacyIndent="360"/>
      <w:lvlJc w:val="left"/>
      <w:pPr>
        <w:ind w:left="1184" w:hanging="360"/>
      </w:pPr>
    </w:lvl>
    <w:lvl w:ilvl="4">
      <w:start w:val="1"/>
      <w:numFmt w:val="lowerLetter"/>
      <w:lvlText w:val="%5."/>
      <w:legacy w:legacy="1" w:legacySpace="120" w:legacyIndent="360"/>
      <w:lvlJc w:val="left"/>
      <w:pPr>
        <w:ind w:left="1544" w:hanging="360"/>
      </w:pPr>
    </w:lvl>
    <w:lvl w:ilvl="5">
      <w:start w:val="1"/>
      <w:numFmt w:val="lowerRoman"/>
      <w:lvlText w:val="%6."/>
      <w:legacy w:legacy="1" w:legacySpace="120" w:legacyIndent="180"/>
      <w:lvlJc w:val="left"/>
      <w:pPr>
        <w:ind w:left="1724" w:hanging="180"/>
      </w:pPr>
    </w:lvl>
    <w:lvl w:ilvl="6">
      <w:start w:val="1"/>
      <w:numFmt w:val="decimal"/>
      <w:lvlText w:val="%7."/>
      <w:legacy w:legacy="1" w:legacySpace="120" w:legacyIndent="360"/>
      <w:lvlJc w:val="left"/>
      <w:pPr>
        <w:ind w:left="2084" w:hanging="360"/>
      </w:pPr>
    </w:lvl>
    <w:lvl w:ilvl="7">
      <w:start w:val="1"/>
      <w:numFmt w:val="lowerLetter"/>
      <w:lvlText w:val="%8."/>
      <w:legacy w:legacy="1" w:legacySpace="120" w:legacyIndent="360"/>
      <w:lvlJc w:val="left"/>
      <w:pPr>
        <w:ind w:left="2444" w:hanging="360"/>
      </w:pPr>
    </w:lvl>
    <w:lvl w:ilvl="8">
      <w:start w:val="1"/>
      <w:numFmt w:val="lowerRoman"/>
      <w:lvlText w:val="%9."/>
      <w:legacy w:legacy="1" w:legacySpace="120" w:legacyIndent="180"/>
      <w:lvlJc w:val="left"/>
      <w:pPr>
        <w:ind w:left="2624" w:hanging="180"/>
      </w:pPr>
    </w:lvl>
  </w:abstractNum>
  <w:abstractNum w:abstractNumId="30">
    <w:nsid w:val="4CC863EA"/>
    <w:multiLevelType w:val="hybridMultilevel"/>
    <w:tmpl w:val="B4E40D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D0F0FD1"/>
    <w:multiLevelType w:val="hybridMultilevel"/>
    <w:tmpl w:val="CA56CA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4F9668E8"/>
    <w:multiLevelType w:val="hybridMultilevel"/>
    <w:tmpl w:val="B57AA5DC"/>
    <w:lvl w:ilvl="0" w:tplc="6616BD72">
      <w:start w:val="1"/>
      <w:numFmt w:val="decimal"/>
      <w:pStyle w:val="AufzhlungZahlen"/>
      <w:lvlText w:val="%1."/>
      <w:lvlJc w:val="left"/>
      <w:pPr>
        <w:tabs>
          <w:tab w:val="num" w:pos="36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53B461AC"/>
    <w:multiLevelType w:val="hybridMultilevel"/>
    <w:tmpl w:val="CE90F0D2"/>
    <w:lvl w:ilvl="0" w:tplc="8A5EA9AC">
      <w:start w:val="1"/>
      <w:numFmt w:val="bullet"/>
      <w:lvlText w:val=""/>
      <w:lvlJc w:val="left"/>
      <w:pPr>
        <w:tabs>
          <w:tab w:val="num" w:pos="785"/>
        </w:tabs>
        <w:ind w:left="785"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6412424D"/>
    <w:multiLevelType w:val="hybridMultilevel"/>
    <w:tmpl w:val="858233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67771369"/>
    <w:multiLevelType w:val="hybridMultilevel"/>
    <w:tmpl w:val="A116359C"/>
    <w:lvl w:ilvl="0" w:tplc="9B6AA14A">
      <w:start w:val="12"/>
      <w:numFmt w:val="decimal"/>
      <w:lvlText w:val="%1."/>
      <w:lvlJc w:val="left"/>
      <w:pPr>
        <w:tabs>
          <w:tab w:val="num" w:pos="1200"/>
        </w:tabs>
        <w:ind w:left="1200" w:hanging="420"/>
      </w:pPr>
      <w:rPr>
        <w:rFonts w:hint="default"/>
      </w:rPr>
    </w:lvl>
    <w:lvl w:ilvl="1" w:tplc="04070019" w:tentative="1">
      <w:start w:val="1"/>
      <w:numFmt w:val="lowerLetter"/>
      <w:lvlText w:val="%2."/>
      <w:lvlJc w:val="left"/>
      <w:pPr>
        <w:tabs>
          <w:tab w:val="num" w:pos="1860"/>
        </w:tabs>
        <w:ind w:left="1860" w:hanging="360"/>
      </w:pPr>
    </w:lvl>
    <w:lvl w:ilvl="2" w:tplc="0407001B" w:tentative="1">
      <w:start w:val="1"/>
      <w:numFmt w:val="lowerRoman"/>
      <w:lvlText w:val="%3."/>
      <w:lvlJc w:val="right"/>
      <w:pPr>
        <w:tabs>
          <w:tab w:val="num" w:pos="2580"/>
        </w:tabs>
        <w:ind w:left="2580" w:hanging="180"/>
      </w:pPr>
    </w:lvl>
    <w:lvl w:ilvl="3" w:tplc="0407000F" w:tentative="1">
      <w:start w:val="1"/>
      <w:numFmt w:val="decimal"/>
      <w:lvlText w:val="%4."/>
      <w:lvlJc w:val="left"/>
      <w:pPr>
        <w:tabs>
          <w:tab w:val="num" w:pos="3300"/>
        </w:tabs>
        <w:ind w:left="3300" w:hanging="360"/>
      </w:pPr>
    </w:lvl>
    <w:lvl w:ilvl="4" w:tplc="04070019" w:tentative="1">
      <w:start w:val="1"/>
      <w:numFmt w:val="lowerLetter"/>
      <w:lvlText w:val="%5."/>
      <w:lvlJc w:val="left"/>
      <w:pPr>
        <w:tabs>
          <w:tab w:val="num" w:pos="4020"/>
        </w:tabs>
        <w:ind w:left="4020" w:hanging="360"/>
      </w:pPr>
    </w:lvl>
    <w:lvl w:ilvl="5" w:tplc="0407001B" w:tentative="1">
      <w:start w:val="1"/>
      <w:numFmt w:val="lowerRoman"/>
      <w:lvlText w:val="%6."/>
      <w:lvlJc w:val="right"/>
      <w:pPr>
        <w:tabs>
          <w:tab w:val="num" w:pos="4740"/>
        </w:tabs>
        <w:ind w:left="4740" w:hanging="180"/>
      </w:pPr>
    </w:lvl>
    <w:lvl w:ilvl="6" w:tplc="0407000F" w:tentative="1">
      <w:start w:val="1"/>
      <w:numFmt w:val="decimal"/>
      <w:lvlText w:val="%7."/>
      <w:lvlJc w:val="left"/>
      <w:pPr>
        <w:tabs>
          <w:tab w:val="num" w:pos="5460"/>
        </w:tabs>
        <w:ind w:left="5460" w:hanging="360"/>
      </w:pPr>
    </w:lvl>
    <w:lvl w:ilvl="7" w:tplc="04070019" w:tentative="1">
      <w:start w:val="1"/>
      <w:numFmt w:val="lowerLetter"/>
      <w:lvlText w:val="%8."/>
      <w:lvlJc w:val="left"/>
      <w:pPr>
        <w:tabs>
          <w:tab w:val="num" w:pos="6180"/>
        </w:tabs>
        <w:ind w:left="6180" w:hanging="360"/>
      </w:pPr>
    </w:lvl>
    <w:lvl w:ilvl="8" w:tplc="0407001B" w:tentative="1">
      <w:start w:val="1"/>
      <w:numFmt w:val="lowerRoman"/>
      <w:lvlText w:val="%9."/>
      <w:lvlJc w:val="right"/>
      <w:pPr>
        <w:tabs>
          <w:tab w:val="num" w:pos="6900"/>
        </w:tabs>
        <w:ind w:left="6900" w:hanging="180"/>
      </w:pPr>
    </w:lvl>
  </w:abstractNum>
  <w:abstractNum w:abstractNumId="36">
    <w:nsid w:val="70E43877"/>
    <w:multiLevelType w:val="hybridMultilevel"/>
    <w:tmpl w:val="13FCF7A4"/>
    <w:lvl w:ilvl="0" w:tplc="9B6AA14A">
      <w:start w:val="12"/>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72E21340"/>
    <w:multiLevelType w:val="hybridMultilevel"/>
    <w:tmpl w:val="E79AAA2A"/>
    <w:lvl w:ilvl="0" w:tplc="D0EED61E">
      <w:start w:val="4"/>
      <w:numFmt w:val="decimal"/>
      <w:lvlText w:val="%1."/>
      <w:lvlJc w:val="left"/>
      <w:pPr>
        <w:tabs>
          <w:tab w:val="num" w:pos="780"/>
        </w:tabs>
        <w:ind w:left="780" w:hanging="42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nsid w:val="78361066"/>
    <w:multiLevelType w:val="hybridMultilevel"/>
    <w:tmpl w:val="7E12186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7F5775FA"/>
    <w:multiLevelType w:val="hybridMultilevel"/>
    <w:tmpl w:val="B680C32E"/>
    <w:lvl w:ilvl="0" w:tplc="0407000F">
      <w:start w:val="3"/>
      <w:numFmt w:val="decimal"/>
      <w:lvlText w:val="%1."/>
      <w:lvlJc w:val="left"/>
      <w:pPr>
        <w:tabs>
          <w:tab w:val="num" w:pos="1429"/>
        </w:tabs>
        <w:ind w:left="1429" w:hanging="360"/>
      </w:pPr>
      <w:rPr>
        <w:rFonts w:hint="default"/>
      </w:rPr>
    </w:lvl>
    <w:lvl w:ilvl="1" w:tplc="04070019" w:tentative="1">
      <w:start w:val="1"/>
      <w:numFmt w:val="lowerLetter"/>
      <w:lvlText w:val="%2."/>
      <w:lvlJc w:val="left"/>
      <w:pPr>
        <w:tabs>
          <w:tab w:val="num" w:pos="2149"/>
        </w:tabs>
        <w:ind w:left="2149" w:hanging="360"/>
      </w:pPr>
    </w:lvl>
    <w:lvl w:ilvl="2" w:tplc="0407001B" w:tentative="1">
      <w:start w:val="1"/>
      <w:numFmt w:val="lowerRoman"/>
      <w:lvlText w:val="%3."/>
      <w:lvlJc w:val="right"/>
      <w:pPr>
        <w:tabs>
          <w:tab w:val="num" w:pos="2869"/>
        </w:tabs>
        <w:ind w:left="2869" w:hanging="180"/>
      </w:pPr>
    </w:lvl>
    <w:lvl w:ilvl="3" w:tplc="0407000F" w:tentative="1">
      <w:start w:val="1"/>
      <w:numFmt w:val="decimal"/>
      <w:lvlText w:val="%4."/>
      <w:lvlJc w:val="left"/>
      <w:pPr>
        <w:tabs>
          <w:tab w:val="num" w:pos="3589"/>
        </w:tabs>
        <w:ind w:left="3589" w:hanging="360"/>
      </w:pPr>
    </w:lvl>
    <w:lvl w:ilvl="4" w:tplc="04070019" w:tentative="1">
      <w:start w:val="1"/>
      <w:numFmt w:val="lowerLetter"/>
      <w:lvlText w:val="%5."/>
      <w:lvlJc w:val="left"/>
      <w:pPr>
        <w:tabs>
          <w:tab w:val="num" w:pos="4309"/>
        </w:tabs>
        <w:ind w:left="4309" w:hanging="360"/>
      </w:pPr>
    </w:lvl>
    <w:lvl w:ilvl="5" w:tplc="0407001B" w:tentative="1">
      <w:start w:val="1"/>
      <w:numFmt w:val="lowerRoman"/>
      <w:lvlText w:val="%6."/>
      <w:lvlJc w:val="right"/>
      <w:pPr>
        <w:tabs>
          <w:tab w:val="num" w:pos="5029"/>
        </w:tabs>
        <w:ind w:left="5029" w:hanging="180"/>
      </w:pPr>
    </w:lvl>
    <w:lvl w:ilvl="6" w:tplc="0407000F" w:tentative="1">
      <w:start w:val="1"/>
      <w:numFmt w:val="decimal"/>
      <w:lvlText w:val="%7."/>
      <w:lvlJc w:val="left"/>
      <w:pPr>
        <w:tabs>
          <w:tab w:val="num" w:pos="5749"/>
        </w:tabs>
        <w:ind w:left="5749" w:hanging="360"/>
      </w:pPr>
    </w:lvl>
    <w:lvl w:ilvl="7" w:tplc="04070019" w:tentative="1">
      <w:start w:val="1"/>
      <w:numFmt w:val="lowerLetter"/>
      <w:lvlText w:val="%8."/>
      <w:lvlJc w:val="left"/>
      <w:pPr>
        <w:tabs>
          <w:tab w:val="num" w:pos="6469"/>
        </w:tabs>
        <w:ind w:left="6469" w:hanging="360"/>
      </w:pPr>
    </w:lvl>
    <w:lvl w:ilvl="8" w:tplc="0407001B" w:tentative="1">
      <w:start w:val="1"/>
      <w:numFmt w:val="lowerRoman"/>
      <w:lvlText w:val="%9."/>
      <w:lvlJc w:val="right"/>
      <w:pPr>
        <w:tabs>
          <w:tab w:val="num" w:pos="7189"/>
        </w:tabs>
        <w:ind w:left="7189" w:hanging="180"/>
      </w:pPr>
    </w:lvl>
  </w:abstractNum>
  <w:num w:numId="1">
    <w:abstractNumId w:val="16"/>
  </w:num>
  <w:num w:numId="2">
    <w:abstractNumId w:val="26"/>
  </w:num>
  <w:num w:numId="3">
    <w:abstractNumId w:val="29"/>
  </w:num>
  <w:num w:numId="4">
    <w:abstractNumId w:val="39"/>
  </w:num>
  <w:num w:numId="5">
    <w:abstractNumId w:val="13"/>
  </w:num>
  <w:num w:numId="6">
    <w:abstractNumId w:val="37"/>
  </w:num>
  <w:num w:numId="7">
    <w:abstractNumId w:val="24"/>
  </w:num>
  <w:num w:numId="8">
    <w:abstractNumId w:val="36"/>
  </w:num>
  <w:num w:numId="9">
    <w:abstractNumId w:val="35"/>
  </w:num>
  <w:num w:numId="10">
    <w:abstractNumId w:val="11"/>
  </w:num>
  <w:num w:numId="11">
    <w:abstractNumId w:val="18"/>
  </w:num>
  <w:num w:numId="12">
    <w:abstractNumId w:val="19"/>
  </w:num>
  <w:num w:numId="13">
    <w:abstractNumId w:val="23"/>
  </w:num>
  <w:num w:numId="14">
    <w:abstractNumId w:val="8"/>
  </w:num>
  <w:num w:numId="15">
    <w:abstractNumId w:val="0"/>
  </w:num>
  <w:num w:numId="16">
    <w:abstractNumId w:val="1"/>
  </w:num>
  <w:num w:numId="17">
    <w:abstractNumId w:val="22"/>
  </w:num>
  <w:num w:numId="18">
    <w:abstractNumId w:val="10"/>
  </w:num>
  <w:num w:numId="19">
    <w:abstractNumId w:val="2"/>
  </w:num>
  <w:num w:numId="20">
    <w:abstractNumId w:val="4"/>
  </w:num>
  <w:num w:numId="21">
    <w:abstractNumId w:val="27"/>
  </w:num>
  <w:num w:numId="22">
    <w:abstractNumId w:val="5"/>
  </w:num>
  <w:num w:numId="23">
    <w:abstractNumId w:val="32"/>
  </w:num>
  <w:num w:numId="24">
    <w:abstractNumId w:val="6"/>
  </w:num>
  <w:num w:numId="25">
    <w:abstractNumId w:val="32"/>
    <w:lvlOverride w:ilvl="0">
      <w:startOverride w:val="1"/>
    </w:lvlOverride>
  </w:num>
  <w:num w:numId="26">
    <w:abstractNumId w:val="32"/>
    <w:lvlOverride w:ilvl="0">
      <w:startOverride w:val="1"/>
    </w:lvlOverride>
  </w:num>
  <w:num w:numId="27">
    <w:abstractNumId w:val="32"/>
    <w:lvlOverride w:ilvl="0">
      <w:startOverride w:val="1"/>
    </w:lvlOverride>
  </w:num>
  <w:num w:numId="28">
    <w:abstractNumId w:val="3"/>
  </w:num>
  <w:num w:numId="29">
    <w:abstractNumId w:val="7"/>
  </w:num>
  <w:num w:numId="30">
    <w:abstractNumId w:val="32"/>
    <w:lvlOverride w:ilvl="0">
      <w:startOverride w:val="1"/>
    </w:lvlOverride>
  </w:num>
  <w:num w:numId="31">
    <w:abstractNumId w:val="28"/>
  </w:num>
  <w:num w:numId="32">
    <w:abstractNumId w:val="33"/>
  </w:num>
  <w:num w:numId="33">
    <w:abstractNumId w:val="20"/>
  </w:num>
  <w:num w:numId="34">
    <w:abstractNumId w:val="17"/>
  </w:num>
  <w:num w:numId="35">
    <w:abstractNumId w:val="15"/>
  </w:num>
  <w:num w:numId="36">
    <w:abstractNumId w:val="38"/>
  </w:num>
  <w:num w:numId="37">
    <w:abstractNumId w:val="25"/>
  </w:num>
  <w:num w:numId="38">
    <w:abstractNumId w:val="34"/>
  </w:num>
  <w:num w:numId="39">
    <w:abstractNumId w:val="12"/>
  </w:num>
  <w:num w:numId="40">
    <w:abstractNumId w:val="9"/>
  </w:num>
  <w:num w:numId="41">
    <w:abstractNumId w:val="30"/>
  </w:num>
  <w:num w:numId="42">
    <w:abstractNumId w:val="21"/>
  </w:num>
  <w:num w:numId="43">
    <w:abstractNumId w:val="31"/>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57"/>
  <w:drawingGridVerticalSpacing w:val="57"/>
  <w:displayHorizontalDrawingGridEvery w:val="0"/>
  <w:displayVerticalDrawingGridEvery w:val="0"/>
  <w:doNotUseMarginsForDrawingGridOrigin/>
  <w:drawingGridVerticalOrigin w:val="1985"/>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981"/>
    <w:rsid w:val="0000146C"/>
    <w:rsid w:val="00001858"/>
    <w:rsid w:val="00002200"/>
    <w:rsid w:val="00005DCA"/>
    <w:rsid w:val="000114DA"/>
    <w:rsid w:val="00012BD2"/>
    <w:rsid w:val="00013B62"/>
    <w:rsid w:val="00020973"/>
    <w:rsid w:val="00026A09"/>
    <w:rsid w:val="00031EB0"/>
    <w:rsid w:val="0003658A"/>
    <w:rsid w:val="00052E07"/>
    <w:rsid w:val="00055948"/>
    <w:rsid w:val="0005632F"/>
    <w:rsid w:val="00056D29"/>
    <w:rsid w:val="00061D52"/>
    <w:rsid w:val="00070B87"/>
    <w:rsid w:val="000819CF"/>
    <w:rsid w:val="00087645"/>
    <w:rsid w:val="00090062"/>
    <w:rsid w:val="000A3CEE"/>
    <w:rsid w:val="000A3EBE"/>
    <w:rsid w:val="000A637F"/>
    <w:rsid w:val="000B2107"/>
    <w:rsid w:val="000B3F03"/>
    <w:rsid w:val="000C033D"/>
    <w:rsid w:val="000C6A8E"/>
    <w:rsid w:val="000D5B9B"/>
    <w:rsid w:val="000E1C22"/>
    <w:rsid w:val="000E2C91"/>
    <w:rsid w:val="000F04D9"/>
    <w:rsid w:val="000F3114"/>
    <w:rsid w:val="000F457C"/>
    <w:rsid w:val="001000C2"/>
    <w:rsid w:val="00106789"/>
    <w:rsid w:val="00110F8D"/>
    <w:rsid w:val="001110E7"/>
    <w:rsid w:val="001272E8"/>
    <w:rsid w:val="0013322E"/>
    <w:rsid w:val="00141781"/>
    <w:rsid w:val="00144486"/>
    <w:rsid w:val="00144B12"/>
    <w:rsid w:val="00146334"/>
    <w:rsid w:val="00152902"/>
    <w:rsid w:val="0016003E"/>
    <w:rsid w:val="0016152A"/>
    <w:rsid w:val="001642E4"/>
    <w:rsid w:val="0017042B"/>
    <w:rsid w:val="00176732"/>
    <w:rsid w:val="00182F33"/>
    <w:rsid w:val="001903D0"/>
    <w:rsid w:val="00196666"/>
    <w:rsid w:val="001B013C"/>
    <w:rsid w:val="001C217D"/>
    <w:rsid w:val="001F1281"/>
    <w:rsid w:val="001F2EC5"/>
    <w:rsid w:val="00200A19"/>
    <w:rsid w:val="00201170"/>
    <w:rsid w:val="00204589"/>
    <w:rsid w:val="002128C7"/>
    <w:rsid w:val="00231D3F"/>
    <w:rsid w:val="00243AE4"/>
    <w:rsid w:val="00246E89"/>
    <w:rsid w:val="00250143"/>
    <w:rsid w:val="00272160"/>
    <w:rsid w:val="00274641"/>
    <w:rsid w:val="00277DDB"/>
    <w:rsid w:val="0028643F"/>
    <w:rsid w:val="002A42FD"/>
    <w:rsid w:val="002C03F9"/>
    <w:rsid w:val="002C353B"/>
    <w:rsid w:val="002E1058"/>
    <w:rsid w:val="002E2C17"/>
    <w:rsid w:val="002E565F"/>
    <w:rsid w:val="00313BF4"/>
    <w:rsid w:val="00351919"/>
    <w:rsid w:val="00351ABC"/>
    <w:rsid w:val="0035294B"/>
    <w:rsid w:val="00354F79"/>
    <w:rsid w:val="00392396"/>
    <w:rsid w:val="00392BA5"/>
    <w:rsid w:val="003C6562"/>
    <w:rsid w:val="003D507B"/>
    <w:rsid w:val="003E3249"/>
    <w:rsid w:val="0040454C"/>
    <w:rsid w:val="00420135"/>
    <w:rsid w:val="00421074"/>
    <w:rsid w:val="00427194"/>
    <w:rsid w:val="004431A8"/>
    <w:rsid w:val="004576AB"/>
    <w:rsid w:val="00463983"/>
    <w:rsid w:val="00465ABF"/>
    <w:rsid w:val="00482896"/>
    <w:rsid w:val="00483041"/>
    <w:rsid w:val="00493E44"/>
    <w:rsid w:val="004A1364"/>
    <w:rsid w:val="004A4756"/>
    <w:rsid w:val="004B44B2"/>
    <w:rsid w:val="004B78F4"/>
    <w:rsid w:val="004C3097"/>
    <w:rsid w:val="004E484D"/>
    <w:rsid w:val="004E6087"/>
    <w:rsid w:val="004F6358"/>
    <w:rsid w:val="004F672F"/>
    <w:rsid w:val="005012A4"/>
    <w:rsid w:val="00504E2E"/>
    <w:rsid w:val="00506EC6"/>
    <w:rsid w:val="00521330"/>
    <w:rsid w:val="00531EBC"/>
    <w:rsid w:val="0053359C"/>
    <w:rsid w:val="00533622"/>
    <w:rsid w:val="0055328B"/>
    <w:rsid w:val="00555FF4"/>
    <w:rsid w:val="005609E9"/>
    <w:rsid w:val="00572E7E"/>
    <w:rsid w:val="00592A06"/>
    <w:rsid w:val="0059716E"/>
    <w:rsid w:val="005A10D4"/>
    <w:rsid w:val="005A7A57"/>
    <w:rsid w:val="005B0C68"/>
    <w:rsid w:val="005B4266"/>
    <w:rsid w:val="005C0680"/>
    <w:rsid w:val="005C31F9"/>
    <w:rsid w:val="005C796A"/>
    <w:rsid w:val="005D117A"/>
    <w:rsid w:val="005D222D"/>
    <w:rsid w:val="005D73E3"/>
    <w:rsid w:val="005E4882"/>
    <w:rsid w:val="005F2167"/>
    <w:rsid w:val="00621E33"/>
    <w:rsid w:val="00622FD6"/>
    <w:rsid w:val="00625BAD"/>
    <w:rsid w:val="00626962"/>
    <w:rsid w:val="006337DC"/>
    <w:rsid w:val="006362BC"/>
    <w:rsid w:val="00640E3B"/>
    <w:rsid w:val="006453B4"/>
    <w:rsid w:val="00666A89"/>
    <w:rsid w:val="00672672"/>
    <w:rsid w:val="006763CE"/>
    <w:rsid w:val="00682FE0"/>
    <w:rsid w:val="006865E8"/>
    <w:rsid w:val="006941F4"/>
    <w:rsid w:val="00697B9C"/>
    <w:rsid w:val="006A1B2F"/>
    <w:rsid w:val="006A53DD"/>
    <w:rsid w:val="006B4947"/>
    <w:rsid w:val="006C114E"/>
    <w:rsid w:val="006D348F"/>
    <w:rsid w:val="006D3B41"/>
    <w:rsid w:val="006E30E5"/>
    <w:rsid w:val="006E6D4B"/>
    <w:rsid w:val="006E7396"/>
    <w:rsid w:val="006F3C0F"/>
    <w:rsid w:val="006F5FB1"/>
    <w:rsid w:val="00710A04"/>
    <w:rsid w:val="00723EF0"/>
    <w:rsid w:val="00724F6B"/>
    <w:rsid w:val="00741795"/>
    <w:rsid w:val="00745530"/>
    <w:rsid w:val="00766F7B"/>
    <w:rsid w:val="00771B70"/>
    <w:rsid w:val="00780439"/>
    <w:rsid w:val="007B29E8"/>
    <w:rsid w:val="007B5DF2"/>
    <w:rsid w:val="007C018C"/>
    <w:rsid w:val="007C3261"/>
    <w:rsid w:val="007F000F"/>
    <w:rsid w:val="007F654E"/>
    <w:rsid w:val="00801857"/>
    <w:rsid w:val="00801B90"/>
    <w:rsid w:val="00806CAB"/>
    <w:rsid w:val="00813250"/>
    <w:rsid w:val="0081698D"/>
    <w:rsid w:val="00827981"/>
    <w:rsid w:val="0083390F"/>
    <w:rsid w:val="00861046"/>
    <w:rsid w:val="00862A9A"/>
    <w:rsid w:val="00874035"/>
    <w:rsid w:val="0089332B"/>
    <w:rsid w:val="00897993"/>
    <w:rsid w:val="008A41F0"/>
    <w:rsid w:val="008A4C46"/>
    <w:rsid w:val="008B09C5"/>
    <w:rsid w:val="008B7E6E"/>
    <w:rsid w:val="008D1A73"/>
    <w:rsid w:val="00900A5E"/>
    <w:rsid w:val="0090453D"/>
    <w:rsid w:val="00904BB7"/>
    <w:rsid w:val="00922873"/>
    <w:rsid w:val="00923E3E"/>
    <w:rsid w:val="009315F0"/>
    <w:rsid w:val="00933BFC"/>
    <w:rsid w:val="00935C9A"/>
    <w:rsid w:val="00940AC9"/>
    <w:rsid w:val="00943D51"/>
    <w:rsid w:val="00956CB3"/>
    <w:rsid w:val="00956DEE"/>
    <w:rsid w:val="0096576F"/>
    <w:rsid w:val="00977A40"/>
    <w:rsid w:val="009A198B"/>
    <w:rsid w:val="009A206B"/>
    <w:rsid w:val="009D62F7"/>
    <w:rsid w:val="009F5D24"/>
    <w:rsid w:val="009F7CDF"/>
    <w:rsid w:val="00A16F13"/>
    <w:rsid w:val="00A238D4"/>
    <w:rsid w:val="00A31251"/>
    <w:rsid w:val="00A313B1"/>
    <w:rsid w:val="00A34CF2"/>
    <w:rsid w:val="00A35C8B"/>
    <w:rsid w:val="00A44CD8"/>
    <w:rsid w:val="00A455C1"/>
    <w:rsid w:val="00A45B40"/>
    <w:rsid w:val="00A66824"/>
    <w:rsid w:val="00A67025"/>
    <w:rsid w:val="00A84F18"/>
    <w:rsid w:val="00A92BBF"/>
    <w:rsid w:val="00A97A2B"/>
    <w:rsid w:val="00AA0AAC"/>
    <w:rsid w:val="00AA0DA8"/>
    <w:rsid w:val="00AB1F73"/>
    <w:rsid w:val="00AB2945"/>
    <w:rsid w:val="00AC525D"/>
    <w:rsid w:val="00AD5325"/>
    <w:rsid w:val="00AE073A"/>
    <w:rsid w:val="00AE1CDB"/>
    <w:rsid w:val="00AF76F4"/>
    <w:rsid w:val="00B03236"/>
    <w:rsid w:val="00B05B89"/>
    <w:rsid w:val="00B23755"/>
    <w:rsid w:val="00B32B99"/>
    <w:rsid w:val="00B4364F"/>
    <w:rsid w:val="00B50BD7"/>
    <w:rsid w:val="00B5356E"/>
    <w:rsid w:val="00B53A78"/>
    <w:rsid w:val="00B5657C"/>
    <w:rsid w:val="00B62F55"/>
    <w:rsid w:val="00B6696A"/>
    <w:rsid w:val="00B705B3"/>
    <w:rsid w:val="00B76B34"/>
    <w:rsid w:val="00B95C0A"/>
    <w:rsid w:val="00B97DC3"/>
    <w:rsid w:val="00BA1948"/>
    <w:rsid w:val="00BA3171"/>
    <w:rsid w:val="00BA4A8C"/>
    <w:rsid w:val="00BC5D2C"/>
    <w:rsid w:val="00BD3462"/>
    <w:rsid w:val="00BD4BF2"/>
    <w:rsid w:val="00BE1214"/>
    <w:rsid w:val="00BE3731"/>
    <w:rsid w:val="00BF006A"/>
    <w:rsid w:val="00BF5C8D"/>
    <w:rsid w:val="00C15256"/>
    <w:rsid w:val="00C24C9A"/>
    <w:rsid w:val="00C259B7"/>
    <w:rsid w:val="00C353AC"/>
    <w:rsid w:val="00C448AD"/>
    <w:rsid w:val="00C5193C"/>
    <w:rsid w:val="00C53A96"/>
    <w:rsid w:val="00C54DA6"/>
    <w:rsid w:val="00C76F9B"/>
    <w:rsid w:val="00C8035F"/>
    <w:rsid w:val="00C920FC"/>
    <w:rsid w:val="00CB0E63"/>
    <w:rsid w:val="00CB146C"/>
    <w:rsid w:val="00CB30C4"/>
    <w:rsid w:val="00CF11C0"/>
    <w:rsid w:val="00CF2414"/>
    <w:rsid w:val="00D04252"/>
    <w:rsid w:val="00D0440D"/>
    <w:rsid w:val="00D112D2"/>
    <w:rsid w:val="00D37AF0"/>
    <w:rsid w:val="00D424FE"/>
    <w:rsid w:val="00D50BD4"/>
    <w:rsid w:val="00D517A3"/>
    <w:rsid w:val="00D56530"/>
    <w:rsid w:val="00D63018"/>
    <w:rsid w:val="00D75479"/>
    <w:rsid w:val="00D83375"/>
    <w:rsid w:val="00D95B6C"/>
    <w:rsid w:val="00DB237F"/>
    <w:rsid w:val="00DB4F73"/>
    <w:rsid w:val="00DD2DCF"/>
    <w:rsid w:val="00DE064C"/>
    <w:rsid w:val="00DF77B3"/>
    <w:rsid w:val="00E0328E"/>
    <w:rsid w:val="00E24F13"/>
    <w:rsid w:val="00E333AB"/>
    <w:rsid w:val="00E35450"/>
    <w:rsid w:val="00E36A15"/>
    <w:rsid w:val="00E42612"/>
    <w:rsid w:val="00E4298E"/>
    <w:rsid w:val="00E46433"/>
    <w:rsid w:val="00E5678B"/>
    <w:rsid w:val="00E72BA7"/>
    <w:rsid w:val="00E76494"/>
    <w:rsid w:val="00E819AF"/>
    <w:rsid w:val="00E8284C"/>
    <w:rsid w:val="00E85579"/>
    <w:rsid w:val="00E95B64"/>
    <w:rsid w:val="00EA6D32"/>
    <w:rsid w:val="00EB0619"/>
    <w:rsid w:val="00EB4378"/>
    <w:rsid w:val="00EE3C85"/>
    <w:rsid w:val="00EE6A56"/>
    <w:rsid w:val="00F021AA"/>
    <w:rsid w:val="00F317E8"/>
    <w:rsid w:val="00F52522"/>
    <w:rsid w:val="00F56E0E"/>
    <w:rsid w:val="00F61300"/>
    <w:rsid w:val="00F72CD2"/>
    <w:rsid w:val="00F7703B"/>
    <w:rsid w:val="00F871D6"/>
    <w:rsid w:val="00F93AB0"/>
    <w:rsid w:val="00FA4AB4"/>
    <w:rsid w:val="00FB0A01"/>
    <w:rsid w:val="00FB1F87"/>
    <w:rsid w:val="00FB7A42"/>
    <w:rsid w:val="00FC47D2"/>
    <w:rsid w:val="00FE5C3F"/>
    <w:rsid w:val="00FE75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D5325"/>
    <w:rPr>
      <w:rFonts w:ascii="Helvetica" w:hAnsi="Helvetica"/>
      <w:sz w:val="22"/>
    </w:rPr>
  </w:style>
  <w:style w:type="paragraph" w:styleId="berschrift1">
    <w:name w:val="heading 1"/>
    <w:basedOn w:val="Standard"/>
    <w:next w:val="Standard"/>
    <w:qFormat/>
    <w:pPr>
      <w:keepNext/>
      <w:spacing w:before="240" w:after="60"/>
      <w:outlineLvl w:val="0"/>
    </w:pPr>
    <w:rPr>
      <w:b/>
      <w:kern w:val="28"/>
      <w:sz w:val="28"/>
    </w:rPr>
  </w:style>
  <w:style w:type="paragraph" w:styleId="berschrift2">
    <w:name w:val="heading 2"/>
    <w:basedOn w:val="Standard"/>
    <w:next w:val="Standard"/>
    <w:qFormat/>
    <w:pPr>
      <w:keepNext/>
      <w:spacing w:before="240" w:after="60"/>
      <w:outlineLvl w:val="1"/>
    </w:pPr>
    <w:rPr>
      <w:b/>
      <w:i/>
      <w:sz w:val="24"/>
    </w:rPr>
  </w:style>
  <w:style w:type="paragraph" w:styleId="berschrift3">
    <w:name w:val="heading 3"/>
    <w:basedOn w:val="Standard"/>
    <w:next w:val="Standard"/>
    <w:qFormat/>
    <w:pPr>
      <w:keepNext/>
      <w:outlineLvl w:val="2"/>
    </w:pPr>
    <w:rPr>
      <w:rFonts w:ascii="Arial" w:hAnsi="Arial"/>
      <w:b/>
      <w:sz w:val="24"/>
    </w:rPr>
  </w:style>
  <w:style w:type="paragraph" w:styleId="berschrift4">
    <w:name w:val="heading 4"/>
    <w:basedOn w:val="Standard"/>
    <w:next w:val="Standard"/>
    <w:qFormat/>
    <w:pPr>
      <w:keepNext/>
      <w:spacing w:after="120"/>
      <w:outlineLvl w:val="3"/>
    </w:pPr>
    <w:rPr>
      <w:rFonts w:ascii="Arial" w:hAnsi="Arial"/>
      <w:b/>
      <w:sz w:val="20"/>
    </w:rPr>
  </w:style>
  <w:style w:type="paragraph" w:styleId="berschrift5">
    <w:name w:val="heading 5"/>
    <w:basedOn w:val="Standard"/>
    <w:next w:val="Standard"/>
    <w:qFormat/>
    <w:pPr>
      <w:keepNext/>
      <w:jc w:val="center"/>
      <w:outlineLvl w:val="4"/>
    </w:pPr>
    <w:rPr>
      <w:b/>
      <w:spacing w:val="-10"/>
      <w:sz w:val="14"/>
      <w:lang w:val="en-GB"/>
    </w:rPr>
  </w:style>
  <w:style w:type="paragraph" w:styleId="berschrift6">
    <w:name w:val="heading 6"/>
    <w:basedOn w:val="Standard"/>
    <w:next w:val="Standard"/>
    <w:qFormat/>
    <w:pPr>
      <w:keepNext/>
      <w:outlineLvl w:val="5"/>
    </w:pPr>
    <w:rPr>
      <w:rFonts w:ascii="Arial" w:hAnsi="Arial" w:cs="Arial"/>
      <w:b/>
      <w:bCs/>
      <w:sz w:val="36"/>
      <w:lang w:val="it-IT"/>
    </w:rPr>
  </w:style>
  <w:style w:type="paragraph" w:styleId="berschrift7">
    <w:name w:val="heading 7"/>
    <w:basedOn w:val="Standard"/>
    <w:next w:val="Standard"/>
    <w:qFormat/>
    <w:pPr>
      <w:keepNext/>
      <w:shd w:val="clear" w:color="auto" w:fill="000000"/>
      <w:tabs>
        <w:tab w:val="decimal" w:pos="2694"/>
        <w:tab w:val="left" w:pos="5670"/>
      </w:tabs>
      <w:ind w:left="2977"/>
      <w:outlineLvl w:val="6"/>
    </w:pPr>
    <w:rPr>
      <w:rFonts w:ascii="Arial" w:hAnsi="Arial" w:cs="Arial"/>
      <w:b/>
      <w:sz w:val="36"/>
    </w:rPr>
  </w:style>
  <w:style w:type="paragraph" w:styleId="berschrift8">
    <w:name w:val="heading 8"/>
    <w:basedOn w:val="Standard"/>
    <w:next w:val="Standard"/>
    <w:qFormat/>
    <w:pPr>
      <w:keepNext/>
      <w:tabs>
        <w:tab w:val="left" w:pos="7372"/>
      </w:tabs>
      <w:jc w:val="both"/>
      <w:outlineLvl w:val="7"/>
    </w:pPr>
    <w:rPr>
      <w:rFonts w:ascii="Arial" w:hAnsi="Arial" w:cs="Arial"/>
      <w:b/>
      <w:caps/>
      <w:sz w:val="24"/>
      <w:lang w:val="en-GB"/>
    </w:rPr>
  </w:style>
  <w:style w:type="paragraph" w:styleId="berschrift9">
    <w:name w:val="heading 9"/>
    <w:basedOn w:val="Standard"/>
    <w:next w:val="Standard"/>
    <w:qFormat/>
    <w:pPr>
      <w:keepNext/>
      <w:outlineLvl w:val="8"/>
    </w:pPr>
    <w:rPr>
      <w:rFonts w:ascii="Arial" w:hAnsi="Arial" w:cs="Arial"/>
      <w:b/>
      <w:sz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ktuell">
    <w:name w:val="aktuell"/>
    <w:basedOn w:val="Standard"/>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pPr>
      <w:tabs>
        <w:tab w:val="left" w:pos="993"/>
      </w:tabs>
      <w:overflowPunct w:val="0"/>
      <w:autoSpaceDE w:val="0"/>
      <w:autoSpaceDN w:val="0"/>
      <w:adjustRightInd w:val="0"/>
      <w:ind w:left="993" w:hanging="567"/>
      <w:jc w:val="both"/>
      <w:textAlignment w:val="baseline"/>
    </w:pPr>
  </w:style>
  <w:style w:type="paragraph" w:styleId="Textkrper">
    <w:name w:val="Body Text"/>
    <w:basedOn w:val="Standard"/>
    <w:rPr>
      <w:b/>
      <w:caps/>
      <w:sz w:val="52"/>
    </w:rPr>
  </w:style>
  <w:style w:type="paragraph" w:styleId="Fuzeile">
    <w:name w:val="footer"/>
    <w:basedOn w:val="Standard"/>
    <w:pPr>
      <w:tabs>
        <w:tab w:val="center" w:pos="4536"/>
        <w:tab w:val="right" w:pos="9072"/>
      </w:tabs>
    </w:pPr>
  </w:style>
  <w:style w:type="paragraph" w:styleId="Textkrper-Zeileneinzug">
    <w:name w:val="Body Text Indent"/>
    <w:basedOn w:val="Standard"/>
    <w:pPr>
      <w:ind w:left="2977"/>
    </w:pPr>
    <w:rPr>
      <w:b/>
      <w:sz w:val="26"/>
    </w:rPr>
  </w:style>
  <w:style w:type="paragraph" w:styleId="Textkrper-Einzug2">
    <w:name w:val="Body Text Indent 2"/>
    <w:basedOn w:val="Standard"/>
    <w:pPr>
      <w:ind w:left="2977"/>
    </w:pPr>
    <w:rPr>
      <w:rFonts w:ascii="Arial" w:hAnsi="Arial" w:cs="Arial"/>
      <w:sz w:val="26"/>
    </w:rPr>
  </w:style>
  <w:style w:type="paragraph" w:styleId="Textkrper2">
    <w:name w:val="Body Text 2"/>
    <w:basedOn w:val="Standard"/>
    <w:pPr>
      <w:tabs>
        <w:tab w:val="left" w:pos="7655"/>
      </w:tabs>
    </w:pPr>
    <w:rPr>
      <w:rFonts w:ascii="Arial" w:hAnsi="Arial" w:cs="Arial"/>
      <w:sz w:val="20"/>
      <w:lang w:val="en-GB"/>
    </w:rPr>
  </w:style>
  <w:style w:type="paragraph" w:styleId="Textkrper3">
    <w:name w:val="Body Text 3"/>
    <w:basedOn w:val="Standard"/>
    <w:pPr>
      <w:tabs>
        <w:tab w:val="left" w:pos="3402"/>
        <w:tab w:val="left" w:pos="7372"/>
      </w:tabs>
      <w:spacing w:after="40"/>
      <w:jc w:val="both"/>
    </w:pPr>
    <w:rPr>
      <w:rFonts w:ascii="Arial" w:hAnsi="Arial" w:cs="Arial"/>
      <w:sz w:val="20"/>
      <w:lang w:val="en-GB"/>
    </w:rPr>
  </w:style>
  <w:style w:type="paragraph" w:styleId="Textkrper-Einzug3">
    <w:name w:val="Body Text Indent 3"/>
    <w:basedOn w:val="Standard"/>
    <w:pPr>
      <w:tabs>
        <w:tab w:val="left" w:pos="1560"/>
      </w:tabs>
      <w:ind w:left="1416"/>
      <w:jc w:val="both"/>
    </w:pPr>
    <w:rPr>
      <w:rFonts w:ascii="Arial" w:hAnsi="Arial" w:cs="Arial"/>
      <w:sz w:val="20"/>
    </w:rPr>
  </w:style>
  <w:style w:type="character" w:styleId="Hyperlink">
    <w:name w:val="Hyperlink"/>
    <w:rPr>
      <w:color w:val="0000FF"/>
      <w:u w:val="single"/>
    </w:rPr>
  </w:style>
  <w:style w:type="paragraph" w:customStyle="1" w:styleId="TabellenInhalt">
    <w:name w:val="Tabellen Inhalt"/>
    <w:basedOn w:val="Textkrper"/>
    <w:pPr>
      <w:widowControl w:val="0"/>
      <w:suppressAutoHyphens/>
      <w:spacing w:before="57" w:after="113"/>
    </w:pPr>
    <w:rPr>
      <w:rFonts w:ascii="Times New Roman" w:hAnsi="Times New Roman"/>
      <w:b w:val="0"/>
      <w:caps w:val="0"/>
      <w:sz w:val="20"/>
    </w:rPr>
  </w:style>
  <w:style w:type="paragraph" w:customStyle="1" w:styleId="Tabellenberschrift">
    <w:name w:val="Tabellen Überschrift"/>
    <w:basedOn w:val="TabellenInhalt"/>
    <w:rPr>
      <w:b/>
    </w:rPr>
  </w:style>
  <w:style w:type="paragraph" w:customStyle="1" w:styleId="Fliesstext">
    <w:name w:val="Fliesstext"/>
    <w:basedOn w:val="Standard"/>
    <w:pPr>
      <w:jc w:val="both"/>
    </w:pPr>
    <w:rPr>
      <w:rFonts w:ascii="Arial" w:hAnsi="Arial"/>
      <w:sz w:val="20"/>
    </w:rPr>
  </w:style>
  <w:style w:type="paragraph" w:customStyle="1" w:styleId="berschrift10">
    <w:name w:val="Überschrift1"/>
    <w:basedOn w:val="berschrift1"/>
    <w:pPr>
      <w:shd w:val="clear" w:color="auto" w:fill="000000"/>
      <w:spacing w:before="0" w:line="400" w:lineRule="exact"/>
      <w:ind w:left="-567" w:firstLine="567"/>
    </w:pPr>
    <w:rPr>
      <w:rFonts w:ascii="MetaBold-Roman" w:hAnsi="MetaBold-Roman"/>
      <w:position w:val="2"/>
      <w:sz w:val="30"/>
    </w:rPr>
  </w:style>
  <w:style w:type="paragraph" w:customStyle="1" w:styleId="berschrift20">
    <w:name w:val="Überschrift2"/>
    <w:basedOn w:val="berschrift1"/>
    <w:pPr>
      <w:shd w:val="clear" w:color="auto" w:fill="000000"/>
      <w:tabs>
        <w:tab w:val="left" w:pos="709"/>
        <w:tab w:val="right" w:pos="9071"/>
      </w:tabs>
      <w:spacing w:before="0" w:line="400" w:lineRule="exact"/>
      <w:ind w:left="-567" w:firstLine="567"/>
    </w:pPr>
    <w:rPr>
      <w:rFonts w:ascii="MetaBold-Roman" w:hAnsi="MetaBold-Roman"/>
      <w:position w:val="2"/>
      <w:sz w:val="30"/>
    </w:rPr>
  </w:style>
  <w:style w:type="paragraph" w:customStyle="1" w:styleId="Aufzhlung">
    <w:name w:val="Aufzählung"/>
    <w:basedOn w:val="Standard"/>
    <w:autoRedefine/>
    <w:pPr>
      <w:numPr>
        <w:numId w:val="18"/>
      </w:numPr>
      <w:tabs>
        <w:tab w:val="clear" w:pos="860"/>
        <w:tab w:val="left" w:pos="426"/>
      </w:tabs>
      <w:ind w:left="437" w:hanging="437"/>
    </w:pPr>
    <w:rPr>
      <w:rFonts w:ascii="Arial" w:hAnsi="Arial"/>
      <w:sz w:val="20"/>
    </w:rPr>
  </w:style>
  <w:style w:type="paragraph" w:customStyle="1" w:styleId="AufzhlungZahlen">
    <w:name w:val="AufzählungZahlen"/>
    <w:basedOn w:val="TabellenInhalt"/>
    <w:pPr>
      <w:numPr>
        <w:numId w:val="23"/>
      </w:numPr>
      <w:spacing w:before="0" w:after="0"/>
      <w:jc w:val="both"/>
    </w:pPr>
    <w:rPr>
      <w:rFonts w:ascii="Arial" w:hAnsi="Arial"/>
    </w:rPr>
  </w:style>
  <w:style w:type="paragraph" w:styleId="Liste">
    <w:name w:val="List"/>
    <w:basedOn w:val="Textkrper"/>
    <w:pPr>
      <w:widowControl w:val="0"/>
      <w:suppressAutoHyphens/>
      <w:spacing w:after="120"/>
    </w:pPr>
    <w:rPr>
      <w:rFonts w:ascii="Arial" w:hAnsi="Arial"/>
      <w:b w:val="0"/>
      <w:caps w:val="0"/>
      <w:sz w:val="24"/>
    </w:rPr>
  </w:style>
  <w:style w:type="character" w:styleId="BesuchterHyperlink">
    <w:name w:val="FollowedHyperlink"/>
    <w:rPr>
      <w:color w:val="800080"/>
      <w:u w:val="single"/>
    </w:rPr>
  </w:style>
  <w:style w:type="paragraph" w:styleId="Umschlagabsenderadresse">
    <w:name w:val="envelope return"/>
    <w:basedOn w:val="Standard"/>
    <w:rsid w:val="00BA3171"/>
    <w:rPr>
      <w:rFonts w:ascii="Arial" w:hAnsi="Arial" w:cs="Arial"/>
      <w:sz w:val="20"/>
    </w:rPr>
  </w:style>
  <w:style w:type="character" w:styleId="Hervorhebung">
    <w:name w:val="Emphasis"/>
    <w:qFormat/>
    <w:rsid w:val="000E2C91"/>
    <w:rPr>
      <w:b/>
      <w:bCs/>
      <w:i w:val="0"/>
      <w:iCs w:val="0"/>
    </w:rPr>
  </w:style>
  <w:style w:type="paragraph" w:styleId="Sprechblasentext">
    <w:name w:val="Balloon Text"/>
    <w:basedOn w:val="Standard"/>
    <w:link w:val="SprechblasentextZchn"/>
    <w:rsid w:val="00C15256"/>
    <w:rPr>
      <w:rFonts w:ascii="Tahoma" w:hAnsi="Tahoma" w:cs="Tahoma"/>
      <w:sz w:val="16"/>
      <w:szCs w:val="16"/>
    </w:rPr>
  </w:style>
  <w:style w:type="character" w:customStyle="1" w:styleId="SprechblasentextZchn">
    <w:name w:val="Sprechblasentext Zchn"/>
    <w:basedOn w:val="Absatz-Standardschriftart"/>
    <w:link w:val="Sprechblasentext"/>
    <w:rsid w:val="00C15256"/>
    <w:rPr>
      <w:rFonts w:ascii="Tahoma" w:hAnsi="Tahoma" w:cs="Tahoma"/>
      <w:sz w:val="16"/>
      <w:szCs w:val="16"/>
    </w:rPr>
  </w:style>
  <w:style w:type="paragraph" w:customStyle="1" w:styleId="Place">
    <w:name w:val="Place"/>
    <w:basedOn w:val="Standard"/>
    <w:rsid w:val="00C53A96"/>
    <w:pPr>
      <w:tabs>
        <w:tab w:val="left" w:pos="426"/>
        <w:tab w:val="left" w:pos="1276"/>
        <w:tab w:val="left" w:pos="1843"/>
        <w:tab w:val="left" w:pos="2552"/>
        <w:tab w:val="left" w:pos="3119"/>
        <w:tab w:val="left" w:pos="3828"/>
        <w:tab w:val="left" w:pos="4395"/>
        <w:tab w:val="left" w:pos="5104"/>
        <w:tab w:val="left" w:pos="6237"/>
        <w:tab w:val="left" w:pos="7088"/>
        <w:tab w:val="left" w:pos="7655"/>
      </w:tabs>
    </w:pPr>
    <w:rPr>
      <w:rFonts w:ascii="TimesNewRomanPS" w:hAnsi="TimesNewRomanPS"/>
      <w:sz w:val="24"/>
    </w:rPr>
  </w:style>
  <w:style w:type="paragraph" w:styleId="Listenabsatz">
    <w:name w:val="List Paragraph"/>
    <w:basedOn w:val="Standard"/>
    <w:uiPriority w:val="34"/>
    <w:qFormat/>
    <w:rsid w:val="00D37A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D5325"/>
    <w:rPr>
      <w:rFonts w:ascii="Helvetica" w:hAnsi="Helvetica"/>
      <w:sz w:val="22"/>
    </w:rPr>
  </w:style>
  <w:style w:type="paragraph" w:styleId="berschrift1">
    <w:name w:val="heading 1"/>
    <w:basedOn w:val="Standard"/>
    <w:next w:val="Standard"/>
    <w:qFormat/>
    <w:pPr>
      <w:keepNext/>
      <w:spacing w:before="240" w:after="60"/>
      <w:outlineLvl w:val="0"/>
    </w:pPr>
    <w:rPr>
      <w:b/>
      <w:kern w:val="28"/>
      <w:sz w:val="28"/>
    </w:rPr>
  </w:style>
  <w:style w:type="paragraph" w:styleId="berschrift2">
    <w:name w:val="heading 2"/>
    <w:basedOn w:val="Standard"/>
    <w:next w:val="Standard"/>
    <w:qFormat/>
    <w:pPr>
      <w:keepNext/>
      <w:spacing w:before="240" w:after="60"/>
      <w:outlineLvl w:val="1"/>
    </w:pPr>
    <w:rPr>
      <w:b/>
      <w:i/>
      <w:sz w:val="24"/>
    </w:rPr>
  </w:style>
  <w:style w:type="paragraph" w:styleId="berschrift3">
    <w:name w:val="heading 3"/>
    <w:basedOn w:val="Standard"/>
    <w:next w:val="Standard"/>
    <w:qFormat/>
    <w:pPr>
      <w:keepNext/>
      <w:outlineLvl w:val="2"/>
    </w:pPr>
    <w:rPr>
      <w:rFonts w:ascii="Arial" w:hAnsi="Arial"/>
      <w:b/>
      <w:sz w:val="24"/>
    </w:rPr>
  </w:style>
  <w:style w:type="paragraph" w:styleId="berschrift4">
    <w:name w:val="heading 4"/>
    <w:basedOn w:val="Standard"/>
    <w:next w:val="Standard"/>
    <w:qFormat/>
    <w:pPr>
      <w:keepNext/>
      <w:spacing w:after="120"/>
      <w:outlineLvl w:val="3"/>
    </w:pPr>
    <w:rPr>
      <w:rFonts w:ascii="Arial" w:hAnsi="Arial"/>
      <w:b/>
      <w:sz w:val="20"/>
    </w:rPr>
  </w:style>
  <w:style w:type="paragraph" w:styleId="berschrift5">
    <w:name w:val="heading 5"/>
    <w:basedOn w:val="Standard"/>
    <w:next w:val="Standard"/>
    <w:qFormat/>
    <w:pPr>
      <w:keepNext/>
      <w:jc w:val="center"/>
      <w:outlineLvl w:val="4"/>
    </w:pPr>
    <w:rPr>
      <w:b/>
      <w:spacing w:val="-10"/>
      <w:sz w:val="14"/>
      <w:lang w:val="en-GB"/>
    </w:rPr>
  </w:style>
  <w:style w:type="paragraph" w:styleId="berschrift6">
    <w:name w:val="heading 6"/>
    <w:basedOn w:val="Standard"/>
    <w:next w:val="Standard"/>
    <w:qFormat/>
    <w:pPr>
      <w:keepNext/>
      <w:outlineLvl w:val="5"/>
    </w:pPr>
    <w:rPr>
      <w:rFonts w:ascii="Arial" w:hAnsi="Arial" w:cs="Arial"/>
      <w:b/>
      <w:bCs/>
      <w:sz w:val="36"/>
      <w:lang w:val="it-IT"/>
    </w:rPr>
  </w:style>
  <w:style w:type="paragraph" w:styleId="berschrift7">
    <w:name w:val="heading 7"/>
    <w:basedOn w:val="Standard"/>
    <w:next w:val="Standard"/>
    <w:qFormat/>
    <w:pPr>
      <w:keepNext/>
      <w:shd w:val="clear" w:color="auto" w:fill="000000"/>
      <w:tabs>
        <w:tab w:val="decimal" w:pos="2694"/>
        <w:tab w:val="left" w:pos="5670"/>
      </w:tabs>
      <w:ind w:left="2977"/>
      <w:outlineLvl w:val="6"/>
    </w:pPr>
    <w:rPr>
      <w:rFonts w:ascii="Arial" w:hAnsi="Arial" w:cs="Arial"/>
      <w:b/>
      <w:sz w:val="36"/>
    </w:rPr>
  </w:style>
  <w:style w:type="paragraph" w:styleId="berschrift8">
    <w:name w:val="heading 8"/>
    <w:basedOn w:val="Standard"/>
    <w:next w:val="Standard"/>
    <w:qFormat/>
    <w:pPr>
      <w:keepNext/>
      <w:tabs>
        <w:tab w:val="left" w:pos="7372"/>
      </w:tabs>
      <w:jc w:val="both"/>
      <w:outlineLvl w:val="7"/>
    </w:pPr>
    <w:rPr>
      <w:rFonts w:ascii="Arial" w:hAnsi="Arial" w:cs="Arial"/>
      <w:b/>
      <w:caps/>
      <w:sz w:val="24"/>
      <w:lang w:val="en-GB"/>
    </w:rPr>
  </w:style>
  <w:style w:type="paragraph" w:styleId="berschrift9">
    <w:name w:val="heading 9"/>
    <w:basedOn w:val="Standard"/>
    <w:next w:val="Standard"/>
    <w:qFormat/>
    <w:pPr>
      <w:keepNext/>
      <w:outlineLvl w:val="8"/>
    </w:pPr>
    <w:rPr>
      <w:rFonts w:ascii="Arial" w:hAnsi="Arial" w:cs="Arial"/>
      <w:b/>
      <w:sz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ktuell">
    <w:name w:val="aktuell"/>
    <w:basedOn w:val="Standard"/>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pPr>
      <w:tabs>
        <w:tab w:val="left" w:pos="993"/>
      </w:tabs>
      <w:overflowPunct w:val="0"/>
      <w:autoSpaceDE w:val="0"/>
      <w:autoSpaceDN w:val="0"/>
      <w:adjustRightInd w:val="0"/>
      <w:ind w:left="993" w:hanging="567"/>
      <w:jc w:val="both"/>
      <w:textAlignment w:val="baseline"/>
    </w:pPr>
  </w:style>
  <w:style w:type="paragraph" w:styleId="Textkrper">
    <w:name w:val="Body Text"/>
    <w:basedOn w:val="Standard"/>
    <w:rPr>
      <w:b/>
      <w:caps/>
      <w:sz w:val="52"/>
    </w:rPr>
  </w:style>
  <w:style w:type="paragraph" w:styleId="Fuzeile">
    <w:name w:val="footer"/>
    <w:basedOn w:val="Standard"/>
    <w:pPr>
      <w:tabs>
        <w:tab w:val="center" w:pos="4536"/>
        <w:tab w:val="right" w:pos="9072"/>
      </w:tabs>
    </w:pPr>
  </w:style>
  <w:style w:type="paragraph" w:styleId="Textkrper-Zeileneinzug">
    <w:name w:val="Body Text Indent"/>
    <w:basedOn w:val="Standard"/>
    <w:pPr>
      <w:ind w:left="2977"/>
    </w:pPr>
    <w:rPr>
      <w:b/>
      <w:sz w:val="26"/>
    </w:rPr>
  </w:style>
  <w:style w:type="paragraph" w:styleId="Textkrper-Einzug2">
    <w:name w:val="Body Text Indent 2"/>
    <w:basedOn w:val="Standard"/>
    <w:pPr>
      <w:ind w:left="2977"/>
    </w:pPr>
    <w:rPr>
      <w:rFonts w:ascii="Arial" w:hAnsi="Arial" w:cs="Arial"/>
      <w:sz w:val="26"/>
    </w:rPr>
  </w:style>
  <w:style w:type="paragraph" w:styleId="Textkrper2">
    <w:name w:val="Body Text 2"/>
    <w:basedOn w:val="Standard"/>
    <w:pPr>
      <w:tabs>
        <w:tab w:val="left" w:pos="7655"/>
      </w:tabs>
    </w:pPr>
    <w:rPr>
      <w:rFonts w:ascii="Arial" w:hAnsi="Arial" w:cs="Arial"/>
      <w:sz w:val="20"/>
      <w:lang w:val="en-GB"/>
    </w:rPr>
  </w:style>
  <w:style w:type="paragraph" w:styleId="Textkrper3">
    <w:name w:val="Body Text 3"/>
    <w:basedOn w:val="Standard"/>
    <w:pPr>
      <w:tabs>
        <w:tab w:val="left" w:pos="3402"/>
        <w:tab w:val="left" w:pos="7372"/>
      </w:tabs>
      <w:spacing w:after="40"/>
      <w:jc w:val="both"/>
    </w:pPr>
    <w:rPr>
      <w:rFonts w:ascii="Arial" w:hAnsi="Arial" w:cs="Arial"/>
      <w:sz w:val="20"/>
      <w:lang w:val="en-GB"/>
    </w:rPr>
  </w:style>
  <w:style w:type="paragraph" w:styleId="Textkrper-Einzug3">
    <w:name w:val="Body Text Indent 3"/>
    <w:basedOn w:val="Standard"/>
    <w:pPr>
      <w:tabs>
        <w:tab w:val="left" w:pos="1560"/>
      </w:tabs>
      <w:ind w:left="1416"/>
      <w:jc w:val="both"/>
    </w:pPr>
    <w:rPr>
      <w:rFonts w:ascii="Arial" w:hAnsi="Arial" w:cs="Arial"/>
      <w:sz w:val="20"/>
    </w:rPr>
  </w:style>
  <w:style w:type="character" w:styleId="Hyperlink">
    <w:name w:val="Hyperlink"/>
    <w:rPr>
      <w:color w:val="0000FF"/>
      <w:u w:val="single"/>
    </w:rPr>
  </w:style>
  <w:style w:type="paragraph" w:customStyle="1" w:styleId="TabellenInhalt">
    <w:name w:val="Tabellen Inhalt"/>
    <w:basedOn w:val="Textkrper"/>
    <w:pPr>
      <w:widowControl w:val="0"/>
      <w:suppressAutoHyphens/>
      <w:spacing w:before="57" w:after="113"/>
    </w:pPr>
    <w:rPr>
      <w:rFonts w:ascii="Times New Roman" w:hAnsi="Times New Roman"/>
      <w:b w:val="0"/>
      <w:caps w:val="0"/>
      <w:sz w:val="20"/>
    </w:rPr>
  </w:style>
  <w:style w:type="paragraph" w:customStyle="1" w:styleId="Tabellenberschrift">
    <w:name w:val="Tabellen Überschrift"/>
    <w:basedOn w:val="TabellenInhalt"/>
    <w:rPr>
      <w:b/>
    </w:rPr>
  </w:style>
  <w:style w:type="paragraph" w:customStyle="1" w:styleId="Fliesstext">
    <w:name w:val="Fliesstext"/>
    <w:basedOn w:val="Standard"/>
    <w:pPr>
      <w:jc w:val="both"/>
    </w:pPr>
    <w:rPr>
      <w:rFonts w:ascii="Arial" w:hAnsi="Arial"/>
      <w:sz w:val="20"/>
    </w:rPr>
  </w:style>
  <w:style w:type="paragraph" w:customStyle="1" w:styleId="berschrift10">
    <w:name w:val="Überschrift1"/>
    <w:basedOn w:val="berschrift1"/>
    <w:pPr>
      <w:shd w:val="clear" w:color="auto" w:fill="000000"/>
      <w:spacing w:before="0" w:line="400" w:lineRule="exact"/>
      <w:ind w:left="-567" w:firstLine="567"/>
    </w:pPr>
    <w:rPr>
      <w:rFonts w:ascii="MetaBold-Roman" w:hAnsi="MetaBold-Roman"/>
      <w:position w:val="2"/>
      <w:sz w:val="30"/>
    </w:rPr>
  </w:style>
  <w:style w:type="paragraph" w:customStyle="1" w:styleId="berschrift20">
    <w:name w:val="Überschrift2"/>
    <w:basedOn w:val="berschrift1"/>
    <w:pPr>
      <w:shd w:val="clear" w:color="auto" w:fill="000000"/>
      <w:tabs>
        <w:tab w:val="left" w:pos="709"/>
        <w:tab w:val="right" w:pos="9071"/>
      </w:tabs>
      <w:spacing w:before="0" w:line="400" w:lineRule="exact"/>
      <w:ind w:left="-567" w:firstLine="567"/>
    </w:pPr>
    <w:rPr>
      <w:rFonts w:ascii="MetaBold-Roman" w:hAnsi="MetaBold-Roman"/>
      <w:position w:val="2"/>
      <w:sz w:val="30"/>
    </w:rPr>
  </w:style>
  <w:style w:type="paragraph" w:customStyle="1" w:styleId="Aufzhlung">
    <w:name w:val="Aufzählung"/>
    <w:basedOn w:val="Standard"/>
    <w:autoRedefine/>
    <w:pPr>
      <w:numPr>
        <w:numId w:val="18"/>
      </w:numPr>
      <w:tabs>
        <w:tab w:val="clear" w:pos="860"/>
        <w:tab w:val="left" w:pos="426"/>
      </w:tabs>
      <w:ind w:left="437" w:hanging="437"/>
    </w:pPr>
    <w:rPr>
      <w:rFonts w:ascii="Arial" w:hAnsi="Arial"/>
      <w:sz w:val="20"/>
    </w:rPr>
  </w:style>
  <w:style w:type="paragraph" w:customStyle="1" w:styleId="AufzhlungZahlen">
    <w:name w:val="AufzählungZahlen"/>
    <w:basedOn w:val="TabellenInhalt"/>
    <w:pPr>
      <w:numPr>
        <w:numId w:val="23"/>
      </w:numPr>
      <w:spacing w:before="0" w:after="0"/>
      <w:jc w:val="both"/>
    </w:pPr>
    <w:rPr>
      <w:rFonts w:ascii="Arial" w:hAnsi="Arial"/>
    </w:rPr>
  </w:style>
  <w:style w:type="paragraph" w:styleId="Liste">
    <w:name w:val="List"/>
    <w:basedOn w:val="Textkrper"/>
    <w:pPr>
      <w:widowControl w:val="0"/>
      <w:suppressAutoHyphens/>
      <w:spacing w:after="120"/>
    </w:pPr>
    <w:rPr>
      <w:rFonts w:ascii="Arial" w:hAnsi="Arial"/>
      <w:b w:val="0"/>
      <w:caps w:val="0"/>
      <w:sz w:val="24"/>
    </w:rPr>
  </w:style>
  <w:style w:type="character" w:styleId="BesuchterHyperlink">
    <w:name w:val="FollowedHyperlink"/>
    <w:rPr>
      <w:color w:val="800080"/>
      <w:u w:val="single"/>
    </w:rPr>
  </w:style>
  <w:style w:type="paragraph" w:styleId="Umschlagabsenderadresse">
    <w:name w:val="envelope return"/>
    <w:basedOn w:val="Standard"/>
    <w:rsid w:val="00BA3171"/>
    <w:rPr>
      <w:rFonts w:ascii="Arial" w:hAnsi="Arial" w:cs="Arial"/>
      <w:sz w:val="20"/>
    </w:rPr>
  </w:style>
  <w:style w:type="character" w:styleId="Hervorhebung">
    <w:name w:val="Emphasis"/>
    <w:qFormat/>
    <w:rsid w:val="000E2C91"/>
    <w:rPr>
      <w:b/>
      <w:bCs/>
      <w:i w:val="0"/>
      <w:iCs w:val="0"/>
    </w:rPr>
  </w:style>
  <w:style w:type="paragraph" w:styleId="Sprechblasentext">
    <w:name w:val="Balloon Text"/>
    <w:basedOn w:val="Standard"/>
    <w:link w:val="SprechblasentextZchn"/>
    <w:rsid w:val="00C15256"/>
    <w:rPr>
      <w:rFonts w:ascii="Tahoma" w:hAnsi="Tahoma" w:cs="Tahoma"/>
      <w:sz w:val="16"/>
      <w:szCs w:val="16"/>
    </w:rPr>
  </w:style>
  <w:style w:type="character" w:customStyle="1" w:styleId="SprechblasentextZchn">
    <w:name w:val="Sprechblasentext Zchn"/>
    <w:basedOn w:val="Absatz-Standardschriftart"/>
    <w:link w:val="Sprechblasentext"/>
    <w:rsid w:val="00C15256"/>
    <w:rPr>
      <w:rFonts w:ascii="Tahoma" w:hAnsi="Tahoma" w:cs="Tahoma"/>
      <w:sz w:val="16"/>
      <w:szCs w:val="16"/>
    </w:rPr>
  </w:style>
  <w:style w:type="paragraph" w:customStyle="1" w:styleId="Place">
    <w:name w:val="Place"/>
    <w:basedOn w:val="Standard"/>
    <w:rsid w:val="00C53A96"/>
    <w:pPr>
      <w:tabs>
        <w:tab w:val="left" w:pos="426"/>
        <w:tab w:val="left" w:pos="1276"/>
        <w:tab w:val="left" w:pos="1843"/>
        <w:tab w:val="left" w:pos="2552"/>
        <w:tab w:val="left" w:pos="3119"/>
        <w:tab w:val="left" w:pos="3828"/>
        <w:tab w:val="left" w:pos="4395"/>
        <w:tab w:val="left" w:pos="5104"/>
        <w:tab w:val="left" w:pos="6237"/>
        <w:tab w:val="left" w:pos="7088"/>
        <w:tab w:val="left" w:pos="7655"/>
      </w:tabs>
    </w:pPr>
    <w:rPr>
      <w:rFonts w:ascii="TimesNewRomanPS" w:hAnsi="TimesNewRomanPS"/>
      <w:sz w:val="24"/>
    </w:rPr>
  </w:style>
  <w:style w:type="paragraph" w:styleId="Listenabsatz">
    <w:name w:val="List Paragraph"/>
    <w:basedOn w:val="Standard"/>
    <w:uiPriority w:val="34"/>
    <w:qFormat/>
    <w:rsid w:val="00D37A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720">
      <w:bodyDiv w:val="1"/>
      <w:marLeft w:val="0"/>
      <w:marRight w:val="0"/>
      <w:marTop w:val="0"/>
      <w:marBottom w:val="0"/>
      <w:divBdr>
        <w:top w:val="none" w:sz="0" w:space="0" w:color="auto"/>
        <w:left w:val="none" w:sz="0" w:space="0" w:color="auto"/>
        <w:bottom w:val="none" w:sz="0" w:space="0" w:color="auto"/>
        <w:right w:val="none" w:sz="0" w:space="0" w:color="auto"/>
      </w:divBdr>
    </w:div>
    <w:div w:id="6364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mailto:info@milenia-biotec.de" TargetMode="External"/><Relationship Id="rId26" Type="http://schemas.openxmlformats.org/officeDocument/2006/relationships/image" Target="media/image8.png"/><Relationship Id="rId39" Type="http://schemas.openxmlformats.org/officeDocument/2006/relationships/oleObject" Target="embeddings/oleObject13.bin"/><Relationship Id="rId21" Type="http://schemas.openxmlformats.org/officeDocument/2006/relationships/oleObject" Target="embeddings/oleObject6.bin"/><Relationship Id="rId34" Type="http://schemas.openxmlformats.org/officeDocument/2006/relationships/oleObject" Target="embeddings/oleObject11.bin"/><Relationship Id="rId42" Type="http://schemas.openxmlformats.org/officeDocument/2006/relationships/image" Target="media/image17.emf"/><Relationship Id="rId47" Type="http://schemas.openxmlformats.org/officeDocument/2006/relationships/image" Target="media/image190.emf"/><Relationship Id="rId50" Type="http://schemas.openxmlformats.org/officeDocument/2006/relationships/image" Target="media/image21.emf"/><Relationship Id="rId55" Type="http://schemas.openxmlformats.org/officeDocument/2006/relationships/image" Target="media/image230.jpeg"/><Relationship Id="rId63" Type="http://schemas.openxmlformats.org/officeDocument/2006/relationships/oleObject" Target="embeddings/oleObject17.bin"/><Relationship Id="rId68" Type="http://schemas.openxmlformats.org/officeDocument/2006/relationships/oleObject" Target="embeddings/oleObject20.bin"/><Relationship Id="rId76" Type="http://schemas.openxmlformats.org/officeDocument/2006/relationships/image" Target="media/image260.emf"/><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23.bin"/><Relationship Id="rId2" Type="http://schemas.openxmlformats.org/officeDocument/2006/relationships/styles" Target="styles.xml"/><Relationship Id="rId16" Type="http://schemas.openxmlformats.org/officeDocument/2006/relationships/image" Target="media/image30.png"/><Relationship Id="rId29" Type="http://schemas.openxmlformats.org/officeDocument/2006/relationships/image" Target="media/image10.png"/><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image" Target="media/image180.emf"/><Relationship Id="rId53" Type="http://schemas.openxmlformats.org/officeDocument/2006/relationships/image" Target="media/image220.emf"/><Relationship Id="rId58" Type="http://schemas.openxmlformats.org/officeDocument/2006/relationships/image" Target="media/image25.wmf"/><Relationship Id="rId66" Type="http://schemas.openxmlformats.org/officeDocument/2006/relationships/hyperlink" Target="http://www.milenia-biotec.de/" TargetMode="External"/><Relationship Id="rId74" Type="http://schemas.openxmlformats.org/officeDocument/2006/relationships/oleObject" Target="embeddings/oleObject26.bin"/><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15.bin"/><Relationship Id="rId82" Type="http://schemas.openxmlformats.org/officeDocument/2006/relationships/footer" Target="footer2.xml"/><Relationship Id="rId19" Type="http://schemas.openxmlformats.org/officeDocument/2006/relationships/hyperlink" Target="http://www.milenia-biotec.d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oleObject" Target="embeddings/oleObject9.bin"/><Relationship Id="rId35" Type="http://schemas.openxmlformats.org/officeDocument/2006/relationships/image" Target="media/image13.png"/><Relationship Id="rId43" Type="http://schemas.openxmlformats.org/officeDocument/2006/relationships/image" Target="media/image170.emf"/><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oleObject" Target="embeddings/oleObject18.bin"/><Relationship Id="rId69" Type="http://schemas.openxmlformats.org/officeDocument/2006/relationships/oleObject" Target="embeddings/oleObject21.bin"/><Relationship Id="rId77" Type="http://schemas.openxmlformats.org/officeDocument/2006/relationships/image" Target="media/image27.emf"/><Relationship Id="rId8" Type="http://schemas.openxmlformats.org/officeDocument/2006/relationships/image" Target="media/image1.png"/><Relationship Id="rId51" Type="http://schemas.openxmlformats.org/officeDocument/2006/relationships/image" Target="media/image210.emf"/><Relationship Id="rId72" Type="http://schemas.openxmlformats.org/officeDocument/2006/relationships/oleObject" Target="embeddings/oleObject24.bin"/><Relationship Id="rId80" Type="http://schemas.openxmlformats.org/officeDocument/2006/relationships/header" Target="header2.xm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0.png"/><Relationship Id="rId17" Type="http://schemas.openxmlformats.org/officeDocument/2006/relationships/oleObject" Target="embeddings/oleObject5.bin"/><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19.emf"/><Relationship Id="rId59" Type="http://schemas.openxmlformats.org/officeDocument/2006/relationships/image" Target="media/image250.wmf"/><Relationship Id="rId67" Type="http://schemas.openxmlformats.org/officeDocument/2006/relationships/oleObject" Target="embeddings/oleObject19.bin"/><Relationship Id="rId20" Type="http://schemas.openxmlformats.org/officeDocument/2006/relationships/image" Target="media/image4.png"/><Relationship Id="rId41" Type="http://schemas.openxmlformats.org/officeDocument/2006/relationships/image" Target="media/image160.emf"/><Relationship Id="rId54" Type="http://schemas.openxmlformats.org/officeDocument/2006/relationships/image" Target="media/image23.jpeg"/><Relationship Id="rId62" Type="http://schemas.openxmlformats.org/officeDocument/2006/relationships/oleObject" Target="embeddings/oleObject16.bin"/><Relationship Id="rId70" Type="http://schemas.openxmlformats.org/officeDocument/2006/relationships/oleObject" Target="embeddings/oleObject22.bin"/><Relationship Id="rId75" Type="http://schemas.openxmlformats.org/officeDocument/2006/relationships/image" Target="media/image26.emf"/><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6.png"/><Relationship Id="rId28" Type="http://schemas.openxmlformats.org/officeDocument/2006/relationships/oleObject" Target="embeddings/oleObject8.bin"/><Relationship Id="rId36" Type="http://schemas.openxmlformats.org/officeDocument/2006/relationships/image" Target="media/image14.png"/><Relationship Id="rId49" Type="http://schemas.openxmlformats.org/officeDocument/2006/relationships/image" Target="media/image200.emf"/><Relationship Id="rId57" Type="http://schemas.openxmlformats.org/officeDocument/2006/relationships/image" Target="media/image240.emf"/><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oleObject" Target="embeddings/oleObject14.bin"/><Relationship Id="rId65" Type="http://schemas.openxmlformats.org/officeDocument/2006/relationships/hyperlink" Target="mailto:info@milenia-biotec.de" TargetMode="External"/><Relationship Id="rId73" Type="http://schemas.openxmlformats.org/officeDocument/2006/relationships/oleObject" Target="embeddings/oleObject25.bin"/><Relationship Id="rId78" Type="http://schemas.openxmlformats.org/officeDocument/2006/relationships/image" Target="media/image270.emf"/><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2569</Words>
  <Characters>17531</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20060</CharactersWithSpaces>
  <SharedDoc>false</SharedDoc>
  <HLinks>
    <vt:vector size="24" baseType="variant">
      <vt:variant>
        <vt:i4>393218</vt:i4>
      </vt:variant>
      <vt:variant>
        <vt:i4>33</vt:i4>
      </vt:variant>
      <vt:variant>
        <vt:i4>0</vt:i4>
      </vt:variant>
      <vt:variant>
        <vt:i4>5</vt:i4>
      </vt:variant>
      <vt:variant>
        <vt:lpwstr>http://www.milenia-biotec.de/</vt:lpwstr>
      </vt:variant>
      <vt:variant>
        <vt:lpwstr/>
      </vt:variant>
      <vt:variant>
        <vt:i4>8323075</vt:i4>
      </vt:variant>
      <vt:variant>
        <vt:i4>30</vt:i4>
      </vt:variant>
      <vt:variant>
        <vt:i4>0</vt:i4>
      </vt:variant>
      <vt:variant>
        <vt:i4>5</vt:i4>
      </vt:variant>
      <vt:variant>
        <vt:lpwstr>mailto:info@milenia-biotec.de</vt:lpwstr>
      </vt:variant>
      <vt:variant>
        <vt:lpwstr/>
      </vt:variant>
      <vt:variant>
        <vt:i4>393218</vt:i4>
      </vt:variant>
      <vt:variant>
        <vt:i4>3</vt:i4>
      </vt:variant>
      <vt:variant>
        <vt:i4>0</vt:i4>
      </vt:variant>
      <vt:variant>
        <vt:i4>5</vt:i4>
      </vt:variant>
      <vt:variant>
        <vt:lpwstr>http://www.milenia-biotec.de/</vt:lpwstr>
      </vt:variant>
      <vt:variant>
        <vt:lpwstr/>
      </vt:variant>
      <vt:variant>
        <vt:i4>8323075</vt:i4>
      </vt:variant>
      <vt:variant>
        <vt:i4>0</vt:i4>
      </vt:variant>
      <vt:variant>
        <vt:i4>0</vt:i4>
      </vt:variant>
      <vt:variant>
        <vt:i4>5</vt:i4>
      </vt:variant>
      <vt:variant>
        <vt:lpwstr>mailto:info@milenia-biotec.de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bgerstenecker</dc:creator>
  <cp:lastModifiedBy>Willsch, Claudia</cp:lastModifiedBy>
  <cp:revision>12</cp:revision>
  <cp:lastPrinted>2010-12-01T08:18:00Z</cp:lastPrinted>
  <dcterms:created xsi:type="dcterms:W3CDTF">2013-01-17T10:46:00Z</dcterms:created>
  <dcterms:modified xsi:type="dcterms:W3CDTF">2014-05-14T07:24:00Z</dcterms:modified>
</cp:coreProperties>
</file>